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B9767" w14:textId="77777777" w:rsidR="001A63B1" w:rsidRPr="001A63B1" w:rsidRDefault="001A63B1" w:rsidP="001A63B1">
      <w:pPr>
        <w:spacing w:after="60" w:line="240" w:lineRule="auto"/>
        <w:ind w:hanging="142"/>
        <w:jc w:val="center"/>
        <w:rPr>
          <w:rFonts w:ascii="Times New Roman" w:eastAsia="Times New Roman" w:hAnsi="Times New Roman" w:cs="Times New Roman"/>
          <w:b/>
          <w:bCs/>
          <w:sz w:val="20"/>
          <w:szCs w:val="20"/>
          <w:lang w:eastAsia="ru-RU"/>
        </w:rPr>
      </w:pPr>
      <w:r w:rsidRPr="001A63B1">
        <w:rPr>
          <w:rFonts w:ascii="Times New Roman" w:eastAsia="Times New Roman" w:hAnsi="Times New Roman" w:cs="Times New Roman"/>
          <w:b/>
          <w:bCs/>
          <w:sz w:val="20"/>
          <w:szCs w:val="20"/>
          <w:lang w:eastAsia="ru-RU"/>
        </w:rPr>
        <w:t xml:space="preserve">МИНИСТЕРСТВО НАУКИ И ВЫСШЕГО ОБРАЗОВАНИЯ РОССИЙСКОЙ ФЕДЕРАЦИИ </w:t>
      </w:r>
    </w:p>
    <w:tbl>
      <w:tblPr>
        <w:tblW w:w="5000" w:type="pct"/>
        <w:tblInd w:w="-34" w:type="dxa"/>
        <w:tblBorders>
          <w:bottom w:val="single" w:sz="12" w:space="0" w:color="00B050"/>
        </w:tblBorders>
        <w:tblLook w:val="00A0" w:firstRow="1" w:lastRow="0" w:firstColumn="1" w:lastColumn="0" w:noHBand="0" w:noVBand="0"/>
      </w:tblPr>
      <w:tblGrid>
        <w:gridCol w:w="1111"/>
        <w:gridCol w:w="7635"/>
        <w:gridCol w:w="1177"/>
      </w:tblGrid>
      <w:tr w:rsidR="001A63B1" w:rsidRPr="001A63B1" w14:paraId="02E83EEB" w14:textId="77777777" w:rsidTr="00267C28">
        <w:trPr>
          <w:trHeight w:val="1181"/>
        </w:trPr>
        <w:tc>
          <w:tcPr>
            <w:tcW w:w="560" w:type="pct"/>
            <w:tcBorders>
              <w:top w:val="nil"/>
              <w:left w:val="nil"/>
              <w:bottom w:val="nil"/>
              <w:right w:val="nil"/>
            </w:tcBorders>
          </w:tcPr>
          <w:p w14:paraId="42BC4932" w14:textId="77777777" w:rsidR="001A63B1" w:rsidRPr="001A63B1" w:rsidRDefault="001A63B1" w:rsidP="001A63B1">
            <w:pPr>
              <w:tabs>
                <w:tab w:val="center" w:pos="1165"/>
              </w:tabs>
              <w:spacing w:after="0" w:line="240" w:lineRule="auto"/>
              <w:ind w:hanging="142"/>
              <w:jc w:val="both"/>
              <w:rPr>
                <w:rFonts w:ascii="Times New Roman" w:eastAsia="Times New Roman" w:hAnsi="Times New Roman" w:cs="Times New Roman"/>
                <w:b/>
                <w:bCs/>
                <w:sz w:val="28"/>
                <w:szCs w:val="28"/>
                <w:lang w:eastAsia="ru-RU"/>
              </w:rPr>
            </w:pPr>
            <w:r w:rsidRPr="001A63B1">
              <w:rPr>
                <w:rFonts w:ascii="Calibri" w:eastAsia="Times New Roman" w:hAnsi="Calibri" w:cs="Times New Roman"/>
                <w:noProof/>
                <w:lang w:eastAsia="ru-RU"/>
              </w:rPr>
              <w:drawing>
                <wp:anchor distT="0" distB="0" distL="114300" distR="114300" simplePos="0" relativeHeight="251657728" behindDoc="1" locked="0" layoutInCell="1" allowOverlap="1" wp14:anchorId="4937C01C" wp14:editId="7AD1DBE4">
                  <wp:simplePos x="0" y="0"/>
                  <wp:positionH relativeFrom="column">
                    <wp:posOffset>117475</wp:posOffset>
                  </wp:positionH>
                  <wp:positionV relativeFrom="paragraph">
                    <wp:posOffset>-22860</wp:posOffset>
                  </wp:positionV>
                  <wp:extent cx="588010" cy="701675"/>
                  <wp:effectExtent l="0" t="0" r="2540" b="317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8010" cy="701675"/>
                          </a:xfrm>
                          <a:prstGeom prst="rect">
                            <a:avLst/>
                          </a:prstGeom>
                          <a:noFill/>
                        </pic:spPr>
                      </pic:pic>
                    </a:graphicData>
                  </a:graphic>
                </wp:anchor>
              </w:drawing>
            </w:r>
          </w:p>
        </w:tc>
        <w:tc>
          <w:tcPr>
            <w:tcW w:w="3847" w:type="pct"/>
            <w:tcBorders>
              <w:top w:val="nil"/>
              <w:left w:val="nil"/>
              <w:bottom w:val="nil"/>
              <w:right w:val="nil"/>
            </w:tcBorders>
          </w:tcPr>
          <w:p w14:paraId="4C50E9E4" w14:textId="77777777" w:rsidR="001A63B1" w:rsidRPr="001A63B1" w:rsidRDefault="001A63B1" w:rsidP="001A63B1">
            <w:pPr>
              <w:spacing w:after="0" w:line="240" w:lineRule="auto"/>
              <w:ind w:hanging="142"/>
              <w:jc w:val="center"/>
              <w:rPr>
                <w:rFonts w:ascii="Times New Roman" w:eastAsia="Times New Roman" w:hAnsi="Times New Roman" w:cs="Times New Roman"/>
                <w:b/>
                <w:bCs/>
                <w:sz w:val="20"/>
                <w:szCs w:val="24"/>
                <w:lang w:eastAsia="ru-RU"/>
              </w:rPr>
            </w:pPr>
            <w:r w:rsidRPr="001A63B1">
              <w:rPr>
                <w:rFonts w:ascii="Times New Roman" w:eastAsia="Times New Roman" w:hAnsi="Times New Roman" w:cs="Times New Roman"/>
                <w:b/>
                <w:bCs/>
                <w:sz w:val="20"/>
                <w:szCs w:val="24"/>
                <w:lang w:eastAsia="ru-RU"/>
              </w:rPr>
              <w:t>ФЕДЕРАЛЬНОЕ ГОСУДАРСТВЕННОЕ БЮДЖЕТНОЕ УЧРЕЖДЕНИЕ НАУКИ</w:t>
            </w:r>
          </w:p>
          <w:p w14:paraId="5729AACA" w14:textId="77777777" w:rsidR="001A63B1" w:rsidRPr="001A63B1" w:rsidRDefault="001A63B1" w:rsidP="001A63B1">
            <w:pPr>
              <w:spacing w:after="0" w:line="240" w:lineRule="auto"/>
              <w:ind w:hanging="142"/>
              <w:jc w:val="center"/>
              <w:rPr>
                <w:rFonts w:ascii="Times New Roman" w:eastAsia="Times New Roman" w:hAnsi="Times New Roman" w:cs="Times New Roman"/>
                <w:b/>
                <w:bCs/>
                <w:sz w:val="24"/>
                <w:szCs w:val="24"/>
                <w:lang w:eastAsia="ru-RU"/>
              </w:rPr>
            </w:pPr>
            <w:r w:rsidRPr="001A63B1">
              <w:rPr>
                <w:rFonts w:ascii="Times New Roman" w:eastAsia="Times New Roman" w:hAnsi="Times New Roman" w:cs="Times New Roman"/>
                <w:b/>
                <w:bCs/>
                <w:sz w:val="24"/>
                <w:szCs w:val="24"/>
                <w:lang w:eastAsia="ru-RU"/>
              </w:rPr>
              <w:t xml:space="preserve"> «ОРДЕНА ТРУДОВОГО КРАСНОГО ЗНАМЕНИ </w:t>
            </w:r>
          </w:p>
          <w:p w14:paraId="7489F4DA" w14:textId="77777777" w:rsidR="001A63B1" w:rsidRPr="001A63B1" w:rsidRDefault="001A63B1" w:rsidP="001A63B1">
            <w:pPr>
              <w:spacing w:after="0" w:line="240" w:lineRule="auto"/>
              <w:ind w:hanging="142"/>
              <w:jc w:val="center"/>
              <w:rPr>
                <w:rFonts w:ascii="Times New Roman" w:eastAsia="Times New Roman" w:hAnsi="Times New Roman" w:cs="Times New Roman"/>
                <w:b/>
                <w:bCs/>
                <w:sz w:val="24"/>
                <w:szCs w:val="24"/>
                <w:lang w:eastAsia="ru-RU"/>
              </w:rPr>
            </w:pPr>
            <w:r w:rsidRPr="001A63B1">
              <w:rPr>
                <w:rFonts w:ascii="Times New Roman" w:eastAsia="Times New Roman" w:hAnsi="Times New Roman" w:cs="Times New Roman"/>
                <w:b/>
                <w:bCs/>
                <w:sz w:val="24"/>
                <w:szCs w:val="24"/>
                <w:lang w:eastAsia="ru-RU"/>
              </w:rPr>
              <w:t xml:space="preserve">НИКИТСКИЙ БОТАНИЧЕСКИЙ САД – </w:t>
            </w:r>
          </w:p>
          <w:p w14:paraId="6B83377E" w14:textId="77777777" w:rsidR="001A63B1" w:rsidRPr="001A63B1" w:rsidRDefault="001A63B1" w:rsidP="001A63B1">
            <w:pPr>
              <w:spacing w:after="0" w:line="240" w:lineRule="auto"/>
              <w:ind w:hanging="142"/>
              <w:jc w:val="center"/>
              <w:rPr>
                <w:rFonts w:ascii="Times New Roman" w:eastAsia="Times New Roman" w:hAnsi="Times New Roman" w:cs="Times New Roman"/>
                <w:b/>
                <w:bCs/>
                <w:sz w:val="24"/>
                <w:szCs w:val="24"/>
                <w:lang w:eastAsia="ru-RU"/>
              </w:rPr>
            </w:pPr>
            <w:r w:rsidRPr="001A63B1">
              <w:rPr>
                <w:rFonts w:ascii="Times New Roman" w:eastAsia="Times New Roman" w:hAnsi="Times New Roman" w:cs="Times New Roman"/>
                <w:b/>
                <w:bCs/>
                <w:sz w:val="24"/>
                <w:szCs w:val="24"/>
                <w:lang w:eastAsia="ru-RU"/>
              </w:rPr>
              <w:t xml:space="preserve">НАЦИОНАЛЬНЫЙ НАУЧНЫЙ ЦЕНТР РАН» </w:t>
            </w:r>
          </w:p>
        </w:tc>
        <w:tc>
          <w:tcPr>
            <w:tcW w:w="593" w:type="pct"/>
            <w:tcBorders>
              <w:top w:val="nil"/>
              <w:left w:val="nil"/>
              <w:bottom w:val="nil"/>
              <w:right w:val="nil"/>
            </w:tcBorders>
          </w:tcPr>
          <w:p w14:paraId="23F4D6FC" w14:textId="77777777" w:rsidR="001A63B1" w:rsidRPr="001A63B1" w:rsidRDefault="001A63B1" w:rsidP="001A63B1">
            <w:pPr>
              <w:spacing w:after="0" w:line="240" w:lineRule="auto"/>
              <w:ind w:hanging="142"/>
              <w:jc w:val="both"/>
              <w:rPr>
                <w:rFonts w:ascii="Times New Roman" w:eastAsia="Times New Roman" w:hAnsi="Times New Roman" w:cs="Times New Roman"/>
                <w:b/>
                <w:bCs/>
                <w:sz w:val="24"/>
                <w:szCs w:val="24"/>
                <w:lang w:eastAsia="ru-RU"/>
              </w:rPr>
            </w:pPr>
            <w:r w:rsidRPr="001A63B1">
              <w:rPr>
                <w:rFonts w:ascii="Times New Roman" w:eastAsia="Times New Roman" w:hAnsi="Times New Roman" w:cs="Times New Roman"/>
                <w:b/>
                <w:bCs/>
                <w:noProof/>
                <w:sz w:val="24"/>
                <w:szCs w:val="24"/>
                <w:lang w:eastAsia="ru-RU"/>
              </w:rPr>
              <w:drawing>
                <wp:anchor distT="0" distB="0" distL="114300" distR="114300" simplePos="0" relativeHeight="251656704" behindDoc="1" locked="0" layoutInCell="1" allowOverlap="1" wp14:anchorId="5FEDC558" wp14:editId="3FB8A333">
                  <wp:simplePos x="0" y="0"/>
                  <wp:positionH relativeFrom="column">
                    <wp:posOffset>-115570</wp:posOffset>
                  </wp:positionH>
                  <wp:positionV relativeFrom="paragraph">
                    <wp:posOffset>85725</wp:posOffset>
                  </wp:positionV>
                  <wp:extent cx="836295" cy="584835"/>
                  <wp:effectExtent l="0" t="0" r="1905" b="571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6295" cy="584835"/>
                          </a:xfrm>
                          <a:prstGeom prst="rect">
                            <a:avLst/>
                          </a:prstGeom>
                          <a:noFill/>
                        </pic:spPr>
                      </pic:pic>
                    </a:graphicData>
                  </a:graphic>
                </wp:anchor>
              </w:drawing>
            </w:r>
          </w:p>
        </w:tc>
      </w:tr>
      <w:tr w:rsidR="001A63B1" w:rsidRPr="001A63B1" w14:paraId="7D6E667B" w14:textId="77777777" w:rsidTr="00267C28">
        <w:trPr>
          <w:trHeight w:val="512"/>
        </w:trPr>
        <w:tc>
          <w:tcPr>
            <w:tcW w:w="5000" w:type="pct"/>
            <w:gridSpan w:val="3"/>
            <w:tcBorders>
              <w:top w:val="nil"/>
              <w:left w:val="nil"/>
              <w:bottom w:val="single" w:sz="12" w:space="0" w:color="00B050"/>
              <w:right w:val="nil"/>
            </w:tcBorders>
          </w:tcPr>
          <w:p w14:paraId="22C267C8" w14:textId="77777777" w:rsidR="001A63B1" w:rsidRPr="001A63B1" w:rsidRDefault="001A63B1" w:rsidP="001A63B1">
            <w:pPr>
              <w:spacing w:after="0" w:line="240" w:lineRule="auto"/>
              <w:ind w:hanging="142"/>
              <w:jc w:val="center"/>
              <w:rPr>
                <w:rFonts w:ascii="Times New Roman" w:eastAsia="Times New Roman" w:hAnsi="Times New Roman" w:cs="Times New Roman"/>
                <w:sz w:val="24"/>
                <w:szCs w:val="24"/>
                <w:lang w:eastAsia="ru-RU"/>
              </w:rPr>
            </w:pPr>
            <w:r w:rsidRPr="001A63B1">
              <w:rPr>
                <w:rFonts w:ascii="Times New Roman" w:eastAsia="Times New Roman" w:hAnsi="Times New Roman" w:cs="Times New Roman"/>
                <w:sz w:val="24"/>
                <w:szCs w:val="24"/>
                <w:lang w:eastAsia="ru-RU"/>
              </w:rPr>
              <w:t>298648, Российская Федерация, Республика Крым, г. Ялта, пгт Никита, спуск Никитский, д.52</w:t>
            </w:r>
          </w:p>
          <w:p w14:paraId="17143628" w14:textId="77777777" w:rsidR="001A63B1" w:rsidRPr="001A63B1" w:rsidRDefault="001A63B1" w:rsidP="001A63B1">
            <w:pPr>
              <w:spacing w:after="0" w:line="240" w:lineRule="auto"/>
              <w:ind w:hanging="142"/>
              <w:jc w:val="center"/>
              <w:rPr>
                <w:rFonts w:ascii="Times New Roman" w:eastAsia="Times New Roman" w:hAnsi="Times New Roman" w:cs="Times New Roman"/>
                <w:noProof/>
                <w:sz w:val="28"/>
                <w:szCs w:val="28"/>
                <w:lang w:eastAsia="ru-RU"/>
              </w:rPr>
            </w:pPr>
            <w:r w:rsidRPr="001A63B1">
              <w:rPr>
                <w:rFonts w:ascii="Times New Roman" w:eastAsia="Times New Roman" w:hAnsi="Times New Roman" w:cs="Times New Roman"/>
                <w:sz w:val="24"/>
                <w:szCs w:val="24"/>
                <w:lang w:eastAsia="ru-RU"/>
              </w:rPr>
              <w:t>тел.: (3654) 250-530     е-</w:t>
            </w:r>
            <w:r w:rsidRPr="001A63B1">
              <w:rPr>
                <w:rFonts w:ascii="Times New Roman" w:eastAsia="Times New Roman" w:hAnsi="Times New Roman" w:cs="Times New Roman"/>
                <w:sz w:val="24"/>
                <w:szCs w:val="24"/>
                <w:lang w:val="en-US" w:eastAsia="ru-RU"/>
              </w:rPr>
              <w:t>mail</w:t>
            </w:r>
            <w:r w:rsidRPr="001A63B1">
              <w:rPr>
                <w:rFonts w:ascii="Times New Roman" w:eastAsia="Times New Roman" w:hAnsi="Times New Roman" w:cs="Times New Roman"/>
                <w:sz w:val="24"/>
                <w:szCs w:val="24"/>
                <w:lang w:eastAsia="ru-RU"/>
              </w:rPr>
              <w:t xml:space="preserve">: </w:t>
            </w:r>
            <w:hyperlink r:id="rId10" w:history="1">
              <w:r w:rsidRPr="001A63B1">
                <w:rPr>
                  <w:rFonts w:ascii="Times New Roman" w:eastAsia="Times New Roman" w:hAnsi="Times New Roman" w:cs="Times New Roman"/>
                  <w:sz w:val="24"/>
                  <w:szCs w:val="24"/>
                  <w:u w:val="single"/>
                  <w:bdr w:val="none" w:sz="0" w:space="0" w:color="auto" w:frame="1"/>
                  <w:shd w:val="clear" w:color="auto" w:fill="FFFFFF"/>
                  <w:lang w:eastAsia="ru-RU"/>
                </w:rPr>
                <w:t>priemnaya-nbs-nnc@ya</w:t>
              </w:r>
              <w:r w:rsidRPr="001A63B1">
                <w:rPr>
                  <w:rFonts w:ascii="Times New Roman" w:eastAsia="Times New Roman" w:hAnsi="Times New Roman" w:cs="Times New Roman"/>
                  <w:sz w:val="24"/>
                  <w:szCs w:val="24"/>
                  <w:u w:val="single"/>
                  <w:bdr w:val="none" w:sz="0" w:space="0" w:color="auto" w:frame="1"/>
                  <w:shd w:val="clear" w:color="auto" w:fill="FFFFFF"/>
                  <w:lang w:val="en-US" w:eastAsia="ru-RU"/>
                </w:rPr>
                <w:t>ndex</w:t>
              </w:r>
              <w:r w:rsidRPr="001A63B1">
                <w:rPr>
                  <w:rFonts w:ascii="Times New Roman" w:eastAsia="Times New Roman" w:hAnsi="Times New Roman" w:cs="Times New Roman"/>
                  <w:sz w:val="24"/>
                  <w:szCs w:val="24"/>
                  <w:u w:val="single"/>
                  <w:bdr w:val="none" w:sz="0" w:space="0" w:color="auto" w:frame="1"/>
                  <w:shd w:val="clear" w:color="auto" w:fill="FFFFFF"/>
                  <w:lang w:eastAsia="ru-RU"/>
                </w:rPr>
                <w:t>.ru</w:t>
              </w:r>
            </w:hyperlink>
          </w:p>
        </w:tc>
      </w:tr>
    </w:tbl>
    <w:p w14:paraId="0F5E879B" w14:textId="77777777" w:rsidR="001A63B1" w:rsidRPr="001A63B1" w:rsidRDefault="001A63B1" w:rsidP="001A63B1">
      <w:pPr>
        <w:spacing w:after="0" w:line="240" w:lineRule="auto"/>
        <w:ind w:hanging="142"/>
        <w:jc w:val="center"/>
        <w:rPr>
          <w:rFonts w:ascii="Times New Roman" w:eastAsia="Times New Roman" w:hAnsi="Times New Roman" w:cs="Times New Roman"/>
          <w:sz w:val="24"/>
          <w:szCs w:val="24"/>
          <w:lang w:eastAsia="ru-RU"/>
        </w:rPr>
      </w:pPr>
    </w:p>
    <w:p w14:paraId="698C81BE" w14:textId="596E217D" w:rsidR="00E54B0D" w:rsidRDefault="00E54B0D" w:rsidP="00E54B0D">
      <w:pPr>
        <w:rPr>
          <w:rFonts w:ascii="Times New Roman" w:eastAsia="Times New Roman" w:hAnsi="Times New Roman" w:cs="Times New Roman"/>
          <w:sz w:val="24"/>
          <w:szCs w:val="24"/>
        </w:rPr>
      </w:pPr>
    </w:p>
    <w:p w14:paraId="7107AD4C" w14:textId="2B04B308" w:rsidR="00E54B0D" w:rsidRDefault="00E54B0D" w:rsidP="00E54B0D">
      <w:pPr>
        <w:rPr>
          <w:rFonts w:ascii="Times New Roman" w:eastAsia="Times New Roman" w:hAnsi="Times New Roman" w:cs="Times New Roman"/>
          <w:sz w:val="24"/>
          <w:szCs w:val="24"/>
        </w:rPr>
      </w:pPr>
    </w:p>
    <w:p w14:paraId="6E550FC6" w14:textId="77777777" w:rsidR="00E54B0D" w:rsidRDefault="00E54B0D" w:rsidP="00E54B0D">
      <w:pPr>
        <w:rPr>
          <w:rFonts w:ascii="Times New Roman" w:eastAsia="Times New Roman" w:hAnsi="Times New Roman" w:cs="Times New Roman"/>
          <w:sz w:val="24"/>
          <w:szCs w:val="24"/>
        </w:rPr>
      </w:pPr>
    </w:p>
    <w:p w14:paraId="621EC76F" w14:textId="25793648" w:rsidR="00E54B0D" w:rsidRPr="00E54B0D" w:rsidRDefault="00E54B0D" w:rsidP="00E54B0D">
      <w:pPr>
        <w:spacing w:after="0"/>
        <w:ind w:left="5672"/>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Pr="00E54B0D">
        <w:rPr>
          <w:rFonts w:ascii="Times New Roman" w:eastAsia="Times New Roman" w:hAnsi="Times New Roman" w:cs="Times New Roman"/>
          <w:b/>
          <w:sz w:val="28"/>
          <w:szCs w:val="28"/>
        </w:rPr>
        <w:t>Утверждаю</w:t>
      </w:r>
    </w:p>
    <w:p w14:paraId="681C13BA" w14:textId="43963C33" w:rsidR="00E54B0D" w:rsidRDefault="00E54B0D" w:rsidP="00E54B0D">
      <w:pPr>
        <w:spacing w:after="0"/>
        <w:ind w:left="354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E54B0D">
        <w:rPr>
          <w:rFonts w:ascii="Times New Roman" w:eastAsia="Times New Roman" w:hAnsi="Times New Roman" w:cs="Times New Roman"/>
          <w:b/>
          <w:sz w:val="28"/>
          <w:szCs w:val="28"/>
        </w:rPr>
        <w:t xml:space="preserve">Директор </w:t>
      </w:r>
      <w:r>
        <w:rPr>
          <w:rFonts w:ascii="Times New Roman" w:eastAsia="Times New Roman" w:hAnsi="Times New Roman" w:cs="Times New Roman"/>
          <w:b/>
          <w:sz w:val="28"/>
          <w:szCs w:val="28"/>
        </w:rPr>
        <w:t xml:space="preserve">                                                       </w:t>
      </w:r>
    </w:p>
    <w:p w14:paraId="51D5E9A1" w14:textId="36242646" w:rsidR="00E54B0D" w:rsidRPr="00E54B0D" w:rsidRDefault="00E54B0D" w:rsidP="00E54B0D">
      <w:pPr>
        <w:spacing w:after="0"/>
        <w:ind w:left="496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E54B0D">
        <w:rPr>
          <w:rFonts w:ascii="Times New Roman" w:eastAsia="Times New Roman" w:hAnsi="Times New Roman" w:cs="Times New Roman"/>
          <w:b/>
          <w:sz w:val="28"/>
          <w:szCs w:val="28"/>
        </w:rPr>
        <w:t>ФГБУН «НБС-ННЦ»</w:t>
      </w:r>
    </w:p>
    <w:p w14:paraId="7B94348D" w14:textId="23DD1529" w:rsidR="00E54B0D" w:rsidRPr="00E54B0D" w:rsidRDefault="00E54B0D" w:rsidP="00E54B0D">
      <w:pPr>
        <w:spacing w:after="0"/>
        <w:ind w:left="5672"/>
        <w:jc w:val="center"/>
        <w:rPr>
          <w:rFonts w:ascii="Times New Roman" w:eastAsia="Times New Roman" w:hAnsi="Times New Roman" w:cs="Times New Roman"/>
          <w:sz w:val="28"/>
          <w:szCs w:val="28"/>
        </w:rPr>
      </w:pPr>
      <w:r w:rsidRPr="00E54B0D">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Pr="00E54B0D">
        <w:rPr>
          <w:rFonts w:ascii="Times New Roman" w:eastAsia="Times New Roman" w:hAnsi="Times New Roman" w:cs="Times New Roman"/>
          <w:b/>
          <w:sz w:val="28"/>
          <w:szCs w:val="28"/>
        </w:rPr>
        <w:t>_________ Плугатарь Ю.В.</w:t>
      </w:r>
    </w:p>
    <w:p w14:paraId="7FB10CB0" w14:textId="6F517CD6" w:rsidR="00E54B0D" w:rsidRDefault="00E54B0D" w:rsidP="00E54B0D">
      <w:pPr>
        <w:ind w:left="5672"/>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E54B0D">
        <w:rPr>
          <w:rFonts w:ascii="Times New Roman" w:eastAsia="Times New Roman" w:hAnsi="Times New Roman" w:cs="Times New Roman"/>
          <w:b/>
          <w:sz w:val="28"/>
          <w:szCs w:val="28"/>
        </w:rPr>
        <w:t>«</w:t>
      </w:r>
      <w:r w:rsidR="00281FEF">
        <w:rPr>
          <w:rFonts w:ascii="Times New Roman" w:eastAsia="Times New Roman" w:hAnsi="Times New Roman" w:cs="Times New Roman"/>
          <w:b/>
          <w:sz w:val="28"/>
          <w:szCs w:val="28"/>
        </w:rPr>
        <w:t>0</w:t>
      </w:r>
      <w:r w:rsidR="00B2143F">
        <w:rPr>
          <w:rFonts w:ascii="Times New Roman" w:eastAsia="Times New Roman" w:hAnsi="Times New Roman" w:cs="Times New Roman"/>
          <w:b/>
          <w:sz w:val="28"/>
          <w:szCs w:val="28"/>
        </w:rPr>
        <w:t>8</w:t>
      </w:r>
      <w:r w:rsidRPr="00E54B0D">
        <w:rPr>
          <w:rFonts w:ascii="Times New Roman" w:eastAsia="Times New Roman" w:hAnsi="Times New Roman" w:cs="Times New Roman"/>
          <w:b/>
          <w:sz w:val="28"/>
          <w:szCs w:val="28"/>
        </w:rPr>
        <w:t>»</w:t>
      </w:r>
      <w:r w:rsidR="00587CB8">
        <w:rPr>
          <w:rFonts w:ascii="Times New Roman" w:eastAsia="Times New Roman" w:hAnsi="Times New Roman" w:cs="Times New Roman"/>
          <w:b/>
          <w:sz w:val="28"/>
          <w:szCs w:val="28"/>
        </w:rPr>
        <w:t xml:space="preserve"> ноября</w:t>
      </w:r>
      <w:r w:rsidRPr="00E54B0D">
        <w:rPr>
          <w:rFonts w:ascii="Times New Roman" w:eastAsia="Times New Roman" w:hAnsi="Times New Roman" w:cs="Times New Roman"/>
          <w:b/>
          <w:sz w:val="28"/>
          <w:szCs w:val="28"/>
        </w:rPr>
        <w:t xml:space="preserve"> 2021 г.</w:t>
      </w:r>
    </w:p>
    <w:p w14:paraId="242F0033" w14:textId="5B53B629" w:rsidR="00962042" w:rsidRPr="00962042" w:rsidRDefault="00962042" w:rsidP="00E54B0D">
      <w:pPr>
        <w:ind w:left="5672"/>
        <w:rPr>
          <w:rFonts w:ascii="Times New Roman" w:eastAsia="Times New Roman" w:hAnsi="Times New Roman" w:cs="Times New Roman"/>
          <w:b/>
          <w:i/>
          <w:iCs/>
          <w:sz w:val="28"/>
          <w:szCs w:val="28"/>
        </w:rPr>
      </w:pPr>
      <w:r w:rsidRPr="00962042">
        <w:rPr>
          <w:rFonts w:ascii="Times New Roman" w:eastAsia="Times New Roman" w:hAnsi="Times New Roman" w:cs="Times New Roman"/>
          <w:b/>
          <w:i/>
          <w:iCs/>
          <w:sz w:val="28"/>
          <w:szCs w:val="28"/>
        </w:rPr>
        <w:t>(с изменениями от 09.11.2021 г.)</w:t>
      </w:r>
    </w:p>
    <w:p w14:paraId="779CE3EA" w14:textId="77777777" w:rsidR="00E54B0D" w:rsidRPr="001A63B1" w:rsidRDefault="00E54B0D" w:rsidP="00E54B0D">
      <w:pPr>
        <w:jc w:val="right"/>
        <w:rPr>
          <w:rFonts w:ascii="Times New Roman" w:eastAsia="Times New Roman" w:hAnsi="Times New Roman" w:cs="Times New Roman"/>
          <w:sz w:val="24"/>
          <w:szCs w:val="24"/>
        </w:rPr>
      </w:pPr>
    </w:p>
    <w:p w14:paraId="6BCB4DDC" w14:textId="77777777" w:rsidR="00C35070" w:rsidRPr="004743A0" w:rsidRDefault="00C35070" w:rsidP="00C35070">
      <w:pPr>
        <w:spacing w:after="0" w:line="240" w:lineRule="auto"/>
        <w:contextualSpacing/>
        <w:jc w:val="center"/>
        <w:rPr>
          <w:rFonts w:ascii="Times New Roman" w:eastAsia="Times New Roman" w:hAnsi="Times New Roman" w:cs="Times New Roman"/>
          <w:b/>
          <w:i/>
          <w:sz w:val="28"/>
          <w:szCs w:val="28"/>
        </w:rPr>
      </w:pPr>
    </w:p>
    <w:p w14:paraId="7176EF06" w14:textId="504AFEEA" w:rsidR="00C35070" w:rsidRDefault="00C35070" w:rsidP="00335FF0">
      <w:pPr>
        <w:spacing w:after="0" w:line="240" w:lineRule="auto"/>
        <w:contextualSpacing/>
        <w:rPr>
          <w:rFonts w:ascii="Times New Roman" w:eastAsia="Times New Roman" w:hAnsi="Times New Roman" w:cs="Times New Roman"/>
          <w:sz w:val="28"/>
          <w:szCs w:val="28"/>
        </w:rPr>
      </w:pPr>
    </w:p>
    <w:p w14:paraId="682224B5" w14:textId="77777777" w:rsidR="00E54B0D" w:rsidRPr="004743A0" w:rsidRDefault="00E54B0D" w:rsidP="00335FF0">
      <w:pPr>
        <w:spacing w:after="0" w:line="240" w:lineRule="auto"/>
        <w:contextualSpacing/>
        <w:rPr>
          <w:rFonts w:ascii="Times New Roman" w:eastAsia="Times New Roman" w:hAnsi="Times New Roman" w:cs="Times New Roman"/>
          <w:sz w:val="28"/>
          <w:szCs w:val="28"/>
        </w:rPr>
      </w:pPr>
    </w:p>
    <w:p w14:paraId="7ABCADFD" w14:textId="77777777" w:rsidR="00267C28" w:rsidRPr="00267C28" w:rsidRDefault="00267C28" w:rsidP="00267C28">
      <w:pPr>
        <w:spacing w:after="0" w:line="240" w:lineRule="auto"/>
        <w:contextualSpacing/>
        <w:jc w:val="center"/>
        <w:rPr>
          <w:rFonts w:ascii="Times New Roman" w:eastAsia="Times New Roman" w:hAnsi="Times New Roman" w:cs="Times New Roman"/>
          <w:b/>
          <w:sz w:val="28"/>
          <w:szCs w:val="28"/>
        </w:rPr>
      </w:pPr>
      <w:r w:rsidRPr="00267C28">
        <w:rPr>
          <w:rFonts w:ascii="Times New Roman" w:eastAsia="Times New Roman" w:hAnsi="Times New Roman" w:cs="Times New Roman"/>
          <w:b/>
          <w:sz w:val="28"/>
          <w:szCs w:val="28"/>
        </w:rPr>
        <w:t>ИЗВЕЩЕНИЕ</w:t>
      </w:r>
    </w:p>
    <w:p w14:paraId="336BCA02" w14:textId="77777777" w:rsidR="00C35070" w:rsidRPr="004743A0" w:rsidRDefault="00267C28" w:rsidP="00267C28">
      <w:pPr>
        <w:spacing w:after="0" w:line="240" w:lineRule="auto"/>
        <w:contextualSpacing/>
        <w:jc w:val="center"/>
        <w:rPr>
          <w:rFonts w:ascii="Times New Roman" w:eastAsia="Times New Roman" w:hAnsi="Times New Roman" w:cs="Times New Roman"/>
          <w:b/>
          <w:sz w:val="28"/>
          <w:szCs w:val="28"/>
        </w:rPr>
      </w:pPr>
      <w:r w:rsidRPr="00267C28">
        <w:rPr>
          <w:rFonts w:ascii="Times New Roman" w:eastAsia="Times New Roman" w:hAnsi="Times New Roman" w:cs="Times New Roman"/>
          <w:b/>
          <w:sz w:val="28"/>
          <w:szCs w:val="28"/>
        </w:rPr>
        <w:t>о запросе котировок в электронной форме</w:t>
      </w:r>
    </w:p>
    <w:p w14:paraId="49317562" w14:textId="77777777" w:rsidR="00C35070" w:rsidRPr="004743A0" w:rsidRDefault="00C35070" w:rsidP="00C35070">
      <w:pPr>
        <w:spacing w:after="0" w:line="240" w:lineRule="auto"/>
        <w:contextualSpacing/>
        <w:jc w:val="center"/>
        <w:rPr>
          <w:rFonts w:ascii="Times New Roman" w:eastAsia="Times New Roman" w:hAnsi="Times New Roman" w:cs="Times New Roman"/>
          <w:b/>
          <w:sz w:val="28"/>
          <w:szCs w:val="28"/>
        </w:rPr>
      </w:pPr>
    </w:p>
    <w:p w14:paraId="09711575" w14:textId="77777777" w:rsidR="00C35070" w:rsidRPr="004743A0" w:rsidRDefault="00C35070" w:rsidP="00C35070">
      <w:pPr>
        <w:spacing w:after="0" w:line="240" w:lineRule="auto"/>
        <w:contextualSpacing/>
        <w:jc w:val="center"/>
        <w:rPr>
          <w:rFonts w:ascii="Times New Roman" w:eastAsia="Times New Roman" w:hAnsi="Times New Roman" w:cs="Times New Roman"/>
          <w:b/>
          <w:sz w:val="28"/>
          <w:szCs w:val="28"/>
        </w:rPr>
      </w:pPr>
    </w:p>
    <w:p w14:paraId="5250EFB6" w14:textId="77777777" w:rsidR="00C35070" w:rsidRPr="004743A0" w:rsidRDefault="00C35070" w:rsidP="00C35070">
      <w:pPr>
        <w:spacing w:after="0" w:line="240" w:lineRule="auto"/>
        <w:contextualSpacing/>
        <w:jc w:val="center"/>
        <w:rPr>
          <w:rFonts w:ascii="Times New Roman" w:eastAsia="Times New Roman" w:hAnsi="Times New Roman" w:cs="Times New Roman"/>
          <w:b/>
          <w:sz w:val="28"/>
          <w:szCs w:val="28"/>
        </w:rPr>
      </w:pPr>
    </w:p>
    <w:p w14:paraId="0608FA87" w14:textId="77777777" w:rsidR="00C35070" w:rsidRPr="00E711D8" w:rsidRDefault="00C35070" w:rsidP="00C35070">
      <w:pPr>
        <w:spacing w:after="0" w:line="240" w:lineRule="auto"/>
        <w:contextualSpacing/>
        <w:jc w:val="center"/>
        <w:rPr>
          <w:rFonts w:ascii="Times New Roman" w:eastAsia="Times New Roman" w:hAnsi="Times New Roman" w:cs="Times New Roman"/>
          <w:b/>
          <w:sz w:val="28"/>
          <w:szCs w:val="28"/>
        </w:rPr>
      </w:pPr>
      <w:r w:rsidRPr="00E711D8">
        <w:rPr>
          <w:rFonts w:ascii="Times New Roman" w:eastAsia="Times New Roman" w:hAnsi="Times New Roman" w:cs="Times New Roman"/>
          <w:b/>
          <w:sz w:val="28"/>
          <w:szCs w:val="28"/>
        </w:rPr>
        <w:t>Наименование запроса котировок:</w:t>
      </w:r>
    </w:p>
    <w:p w14:paraId="217FC59E" w14:textId="2187A6A8" w:rsidR="00C35070" w:rsidRDefault="00587CB8" w:rsidP="005227EA">
      <w:pPr>
        <w:spacing w:after="0" w:line="240" w:lineRule="auto"/>
        <w:contextualSpacing/>
        <w:jc w:val="center"/>
        <w:rPr>
          <w:rFonts w:ascii="Times New Roman" w:eastAsia="Times New Roman" w:hAnsi="Times New Roman" w:cs="Times New Roman"/>
          <w:b/>
          <w:sz w:val="28"/>
          <w:szCs w:val="28"/>
        </w:rPr>
      </w:pPr>
      <w:r w:rsidRPr="00587CB8">
        <w:rPr>
          <w:rFonts w:ascii="Times New Roman" w:eastAsia="Times New Roman" w:hAnsi="Times New Roman" w:cs="Times New Roman"/>
          <w:b/>
          <w:sz w:val="28"/>
          <w:szCs w:val="28"/>
        </w:rPr>
        <w:t xml:space="preserve">Поставка комплекса для пробоподготовки и работы системы блоттинг-электрофорез в комплекте для нужд ФГБУН </w:t>
      </w:r>
      <w:r>
        <w:rPr>
          <w:rFonts w:ascii="Times New Roman" w:eastAsia="Times New Roman" w:hAnsi="Times New Roman" w:cs="Times New Roman"/>
          <w:b/>
          <w:sz w:val="28"/>
          <w:szCs w:val="28"/>
        </w:rPr>
        <w:t>«НБС-ННЦ»</w:t>
      </w:r>
    </w:p>
    <w:p w14:paraId="3DCCF732" w14:textId="77777777" w:rsidR="00C35070" w:rsidRDefault="00C35070" w:rsidP="00C35070">
      <w:pPr>
        <w:tabs>
          <w:tab w:val="left" w:leader="dot" w:pos="9374"/>
        </w:tabs>
        <w:spacing w:after="0" w:line="240" w:lineRule="auto"/>
        <w:contextualSpacing/>
        <w:jc w:val="center"/>
        <w:rPr>
          <w:rFonts w:ascii="Times New Roman" w:eastAsia="Times New Roman" w:hAnsi="Times New Roman" w:cs="Times New Roman"/>
          <w:b/>
          <w:sz w:val="28"/>
          <w:szCs w:val="28"/>
        </w:rPr>
      </w:pPr>
    </w:p>
    <w:p w14:paraId="7B3406DD" w14:textId="77777777" w:rsidR="00952BB0" w:rsidRPr="00E711D8" w:rsidRDefault="00952BB0" w:rsidP="00C35070">
      <w:pPr>
        <w:tabs>
          <w:tab w:val="left" w:leader="dot" w:pos="9374"/>
        </w:tabs>
        <w:spacing w:after="0" w:line="240" w:lineRule="auto"/>
        <w:contextualSpacing/>
        <w:jc w:val="center"/>
        <w:rPr>
          <w:rFonts w:ascii="Times New Roman" w:eastAsia="Times New Roman" w:hAnsi="Times New Roman" w:cs="Times New Roman"/>
          <w:b/>
          <w:sz w:val="28"/>
          <w:szCs w:val="28"/>
        </w:rPr>
      </w:pPr>
    </w:p>
    <w:p w14:paraId="15F833FD" w14:textId="77777777" w:rsidR="00C35070" w:rsidRPr="00E711D8" w:rsidRDefault="00C35070" w:rsidP="00C35070">
      <w:pPr>
        <w:tabs>
          <w:tab w:val="left" w:leader="dot" w:pos="9374"/>
        </w:tabs>
        <w:spacing w:after="0" w:line="240" w:lineRule="auto"/>
        <w:contextualSpacing/>
        <w:jc w:val="center"/>
        <w:rPr>
          <w:rFonts w:ascii="Times New Roman" w:eastAsia="Times New Roman" w:hAnsi="Times New Roman" w:cs="Times New Roman"/>
          <w:b/>
          <w:sz w:val="28"/>
          <w:szCs w:val="28"/>
        </w:rPr>
      </w:pPr>
    </w:p>
    <w:p w14:paraId="6DEF335E" w14:textId="77777777" w:rsidR="00C35070" w:rsidRPr="00E711D8" w:rsidRDefault="00C35070" w:rsidP="00C35070">
      <w:pPr>
        <w:tabs>
          <w:tab w:val="left" w:leader="dot" w:pos="9374"/>
        </w:tabs>
        <w:spacing w:after="0" w:line="240" w:lineRule="auto"/>
        <w:contextualSpacing/>
        <w:jc w:val="center"/>
        <w:rPr>
          <w:rFonts w:ascii="Times New Roman" w:eastAsia="Times New Roman" w:hAnsi="Times New Roman" w:cs="Times New Roman"/>
          <w:b/>
          <w:sz w:val="28"/>
          <w:szCs w:val="28"/>
        </w:rPr>
      </w:pPr>
    </w:p>
    <w:p w14:paraId="0C92A1C6" w14:textId="77777777" w:rsidR="00C35070" w:rsidRPr="00E711D8" w:rsidRDefault="00C35070" w:rsidP="00C35070">
      <w:pPr>
        <w:tabs>
          <w:tab w:val="left" w:leader="dot" w:pos="9374"/>
        </w:tabs>
        <w:spacing w:after="0" w:line="240" w:lineRule="auto"/>
        <w:contextualSpacing/>
        <w:jc w:val="center"/>
        <w:rPr>
          <w:rFonts w:ascii="Times New Roman" w:eastAsia="Times New Roman" w:hAnsi="Times New Roman" w:cs="Times New Roman"/>
          <w:b/>
          <w:sz w:val="28"/>
          <w:szCs w:val="28"/>
        </w:rPr>
      </w:pPr>
    </w:p>
    <w:p w14:paraId="7054EFE2" w14:textId="77777777" w:rsidR="00E11941" w:rsidRDefault="00E11941" w:rsidP="00C35070">
      <w:pPr>
        <w:tabs>
          <w:tab w:val="left" w:leader="dot" w:pos="9374"/>
        </w:tabs>
        <w:spacing w:after="0" w:line="240" w:lineRule="auto"/>
        <w:contextualSpacing/>
        <w:jc w:val="center"/>
        <w:rPr>
          <w:rFonts w:ascii="Times New Roman" w:eastAsia="Times New Roman" w:hAnsi="Times New Roman" w:cs="Times New Roman"/>
          <w:b/>
          <w:sz w:val="28"/>
          <w:szCs w:val="28"/>
        </w:rPr>
      </w:pPr>
    </w:p>
    <w:p w14:paraId="0583B1D5" w14:textId="77777777" w:rsidR="002B1601" w:rsidRDefault="002B1601" w:rsidP="00C35070">
      <w:pPr>
        <w:tabs>
          <w:tab w:val="left" w:leader="dot" w:pos="9374"/>
        </w:tabs>
        <w:spacing w:after="0" w:line="240" w:lineRule="auto"/>
        <w:contextualSpacing/>
        <w:jc w:val="center"/>
        <w:rPr>
          <w:rFonts w:ascii="Times New Roman" w:eastAsia="Times New Roman" w:hAnsi="Times New Roman" w:cs="Times New Roman"/>
          <w:b/>
          <w:sz w:val="28"/>
          <w:szCs w:val="28"/>
        </w:rPr>
      </w:pPr>
    </w:p>
    <w:p w14:paraId="2849EE41" w14:textId="77777777" w:rsidR="002B1601" w:rsidRPr="00E711D8" w:rsidRDefault="002B1601" w:rsidP="00C35070">
      <w:pPr>
        <w:tabs>
          <w:tab w:val="left" w:leader="dot" w:pos="9374"/>
        </w:tabs>
        <w:spacing w:after="0" w:line="240" w:lineRule="auto"/>
        <w:contextualSpacing/>
        <w:jc w:val="center"/>
        <w:rPr>
          <w:rFonts w:ascii="Times New Roman" w:eastAsia="Times New Roman" w:hAnsi="Times New Roman" w:cs="Times New Roman"/>
          <w:b/>
          <w:sz w:val="28"/>
          <w:szCs w:val="28"/>
        </w:rPr>
      </w:pPr>
    </w:p>
    <w:p w14:paraId="3745FE18" w14:textId="77777777" w:rsidR="00E11941" w:rsidRPr="00E711D8" w:rsidRDefault="00E11941" w:rsidP="00C35070">
      <w:pPr>
        <w:tabs>
          <w:tab w:val="left" w:leader="dot" w:pos="9374"/>
        </w:tabs>
        <w:spacing w:after="0" w:line="240" w:lineRule="auto"/>
        <w:contextualSpacing/>
        <w:jc w:val="center"/>
        <w:rPr>
          <w:rFonts w:ascii="Times New Roman" w:eastAsia="Times New Roman" w:hAnsi="Times New Roman" w:cs="Times New Roman"/>
          <w:b/>
          <w:sz w:val="28"/>
          <w:szCs w:val="28"/>
        </w:rPr>
      </w:pPr>
    </w:p>
    <w:p w14:paraId="1331A754" w14:textId="77777777" w:rsidR="00C35070" w:rsidRDefault="00C35070" w:rsidP="00C35070">
      <w:pPr>
        <w:tabs>
          <w:tab w:val="left" w:leader="dot" w:pos="9374"/>
        </w:tabs>
        <w:spacing w:after="0" w:line="240" w:lineRule="auto"/>
        <w:contextualSpacing/>
        <w:jc w:val="center"/>
        <w:rPr>
          <w:rFonts w:ascii="Times New Roman" w:eastAsia="Times New Roman" w:hAnsi="Times New Roman" w:cs="Times New Roman"/>
          <w:b/>
          <w:sz w:val="28"/>
          <w:szCs w:val="28"/>
        </w:rPr>
      </w:pPr>
    </w:p>
    <w:p w14:paraId="72ECF55D" w14:textId="77777777" w:rsidR="00C06EDC" w:rsidRDefault="00C06EDC" w:rsidP="00C35070">
      <w:pPr>
        <w:tabs>
          <w:tab w:val="left" w:leader="dot" w:pos="9374"/>
        </w:tabs>
        <w:spacing w:after="0" w:line="240" w:lineRule="auto"/>
        <w:contextualSpacing/>
        <w:jc w:val="center"/>
        <w:rPr>
          <w:rFonts w:ascii="Times New Roman" w:eastAsia="Times New Roman" w:hAnsi="Times New Roman" w:cs="Times New Roman"/>
          <w:b/>
          <w:sz w:val="28"/>
          <w:szCs w:val="28"/>
        </w:rPr>
      </w:pPr>
    </w:p>
    <w:p w14:paraId="69A27FD4" w14:textId="77777777" w:rsidR="00C06EDC" w:rsidRDefault="00C06EDC" w:rsidP="00962042">
      <w:pPr>
        <w:tabs>
          <w:tab w:val="left" w:leader="dot" w:pos="9374"/>
        </w:tabs>
        <w:spacing w:after="0" w:line="240" w:lineRule="auto"/>
        <w:contextualSpacing/>
        <w:rPr>
          <w:rFonts w:ascii="Times New Roman" w:eastAsia="Times New Roman" w:hAnsi="Times New Roman" w:cs="Times New Roman"/>
          <w:b/>
          <w:sz w:val="28"/>
          <w:szCs w:val="28"/>
        </w:rPr>
      </w:pPr>
    </w:p>
    <w:p w14:paraId="0A03ED32" w14:textId="77777777" w:rsidR="00C06EDC" w:rsidRDefault="00C06EDC" w:rsidP="00C35070">
      <w:pPr>
        <w:tabs>
          <w:tab w:val="left" w:leader="dot" w:pos="9374"/>
        </w:tabs>
        <w:spacing w:after="0" w:line="240" w:lineRule="auto"/>
        <w:contextualSpacing/>
        <w:jc w:val="center"/>
        <w:rPr>
          <w:rFonts w:ascii="Times New Roman" w:eastAsia="Times New Roman" w:hAnsi="Times New Roman" w:cs="Times New Roman"/>
          <w:b/>
          <w:sz w:val="28"/>
          <w:szCs w:val="28"/>
        </w:rPr>
      </w:pPr>
    </w:p>
    <w:p w14:paraId="53AF4BC3" w14:textId="77777777" w:rsidR="00C06EDC" w:rsidRPr="00E711D8" w:rsidRDefault="00C06EDC" w:rsidP="004E2367">
      <w:pPr>
        <w:tabs>
          <w:tab w:val="left" w:leader="dot" w:pos="9374"/>
        </w:tabs>
        <w:spacing w:after="0" w:line="240" w:lineRule="auto"/>
        <w:contextualSpacing/>
        <w:rPr>
          <w:rFonts w:ascii="Times New Roman" w:eastAsia="Times New Roman" w:hAnsi="Times New Roman" w:cs="Times New Roman"/>
          <w:b/>
          <w:sz w:val="28"/>
          <w:szCs w:val="28"/>
        </w:rPr>
      </w:pPr>
    </w:p>
    <w:p w14:paraId="06FA6550" w14:textId="77777777" w:rsidR="00C26FD9" w:rsidRPr="00E711D8" w:rsidRDefault="00952BB0" w:rsidP="008C41A9">
      <w:pPr>
        <w:tabs>
          <w:tab w:val="left" w:leader="dot" w:pos="9374"/>
        </w:tabs>
        <w:spacing w:after="0" w:line="24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2021</w:t>
      </w:r>
      <w:r w:rsidR="00C35070" w:rsidRPr="00E711D8">
        <w:rPr>
          <w:rFonts w:ascii="Times New Roman" w:eastAsia="Times New Roman" w:hAnsi="Times New Roman" w:cs="Times New Roman"/>
          <w:b/>
          <w:sz w:val="28"/>
          <w:szCs w:val="28"/>
        </w:rPr>
        <w:t xml:space="preserve"> г</w:t>
      </w:r>
      <w:r w:rsidR="00297A04" w:rsidRPr="00E711D8">
        <w:rPr>
          <w:rFonts w:ascii="Times New Roman" w:eastAsia="Times New Roman" w:hAnsi="Times New Roman" w:cs="Times New Roman"/>
          <w:b/>
          <w:sz w:val="28"/>
          <w:szCs w:val="28"/>
        </w:rPr>
        <w:t>.</w:t>
      </w:r>
    </w:p>
    <w:p w14:paraId="4F0D7000" w14:textId="77777777" w:rsidR="00C35070" w:rsidRPr="00E711D8" w:rsidRDefault="00C26FD9" w:rsidP="00B1739D">
      <w:pPr>
        <w:jc w:val="center"/>
        <w:rPr>
          <w:rFonts w:ascii="Times New Roman" w:eastAsia="Times New Roman" w:hAnsi="Times New Roman" w:cs="Times New Roman"/>
          <w:b/>
          <w:sz w:val="24"/>
          <w:szCs w:val="24"/>
        </w:rPr>
      </w:pPr>
      <w:r w:rsidRPr="00E711D8">
        <w:rPr>
          <w:rFonts w:ascii="Times New Roman" w:eastAsia="Times New Roman" w:hAnsi="Times New Roman" w:cs="Times New Roman"/>
          <w:b/>
          <w:sz w:val="28"/>
          <w:szCs w:val="28"/>
        </w:rPr>
        <w:br w:type="page"/>
      </w:r>
      <w:r w:rsidR="00C35070" w:rsidRPr="00E711D8">
        <w:rPr>
          <w:rFonts w:ascii="Times New Roman" w:eastAsia="Times New Roman" w:hAnsi="Times New Roman" w:cs="Times New Roman"/>
          <w:b/>
          <w:sz w:val="28"/>
          <w:szCs w:val="24"/>
        </w:rPr>
        <w:lastRenderedPageBreak/>
        <w:t>Содержание:</w:t>
      </w:r>
    </w:p>
    <w:p w14:paraId="518E83D8" w14:textId="77777777" w:rsidR="00C35070" w:rsidRPr="00E711D8" w:rsidRDefault="00C35070" w:rsidP="00C35070">
      <w:pPr>
        <w:spacing w:after="0" w:line="240" w:lineRule="auto"/>
        <w:contextualSpacing/>
        <w:rPr>
          <w:rFonts w:ascii="Times New Roman" w:eastAsia="Times New Roman" w:hAnsi="Times New Roman" w:cs="Times New Roman"/>
          <w:b/>
          <w:sz w:val="24"/>
          <w:szCs w:val="24"/>
        </w:rPr>
      </w:pPr>
    </w:p>
    <w:p w14:paraId="6364D91F" w14:textId="77777777" w:rsidR="00C35070" w:rsidRPr="00E711D8" w:rsidRDefault="00CB3009" w:rsidP="00C35070">
      <w:pPr>
        <w:tabs>
          <w:tab w:val="right" w:leader="dot" w:pos="9627"/>
        </w:tabs>
        <w:spacing w:after="0" w:line="240" w:lineRule="auto"/>
        <w:ind w:left="180"/>
        <w:contextualSpacing/>
        <w:rPr>
          <w:rFonts w:ascii="Times New Roman" w:eastAsia="Times New Roman" w:hAnsi="Times New Roman" w:cs="Times New Roman"/>
          <w:b/>
          <w:noProof/>
          <w:sz w:val="24"/>
          <w:szCs w:val="24"/>
          <w:lang w:eastAsia="ru-RU"/>
        </w:rPr>
      </w:pPr>
      <w:r w:rsidRPr="00E711D8">
        <w:rPr>
          <w:rFonts w:ascii="Times New Roman" w:eastAsia="Times New Roman" w:hAnsi="Times New Roman" w:cs="Times New Roman"/>
          <w:b/>
          <w:sz w:val="24"/>
          <w:szCs w:val="24"/>
        </w:rPr>
        <w:fldChar w:fldCharType="begin"/>
      </w:r>
      <w:r w:rsidR="00C35070" w:rsidRPr="00E711D8">
        <w:rPr>
          <w:rFonts w:ascii="Times New Roman" w:eastAsia="Times New Roman" w:hAnsi="Times New Roman" w:cs="Times New Roman"/>
          <w:b/>
          <w:sz w:val="24"/>
          <w:szCs w:val="24"/>
        </w:rPr>
        <w:instrText xml:space="preserve"> TOC \h \z \t "Заголовок 7;1" </w:instrText>
      </w:r>
      <w:r w:rsidRPr="00E711D8">
        <w:rPr>
          <w:rFonts w:ascii="Times New Roman" w:eastAsia="Times New Roman" w:hAnsi="Times New Roman" w:cs="Times New Roman"/>
          <w:b/>
          <w:sz w:val="24"/>
          <w:szCs w:val="24"/>
        </w:rPr>
        <w:fldChar w:fldCharType="separate"/>
      </w:r>
      <w:hyperlink w:anchor="_Toc425090426" w:history="1">
        <w:r w:rsidR="00C35070" w:rsidRPr="00E711D8">
          <w:rPr>
            <w:rFonts w:ascii="Times New Roman" w:eastAsia="Times New Roman" w:hAnsi="Times New Roman" w:cs="Times New Roman"/>
            <w:b/>
            <w:noProof/>
            <w:sz w:val="24"/>
            <w:szCs w:val="24"/>
          </w:rPr>
          <w:t>РАЗДЕЛ 1. ОБЩАЯ ЧАСТЬ</w:t>
        </w:r>
        <w:r w:rsidR="00C35070" w:rsidRPr="00E711D8">
          <w:rPr>
            <w:rFonts w:ascii="Times New Roman" w:eastAsia="Times New Roman" w:hAnsi="Times New Roman" w:cs="Times New Roman"/>
            <w:b/>
            <w:noProof/>
            <w:webHidden/>
            <w:sz w:val="24"/>
            <w:szCs w:val="24"/>
          </w:rPr>
          <w:tab/>
          <w:t>3</w:t>
        </w:r>
      </w:hyperlink>
    </w:p>
    <w:p w14:paraId="2EEA6A6E" w14:textId="77777777" w:rsidR="00C35070" w:rsidRPr="00E711D8" w:rsidRDefault="00BC7958" w:rsidP="00C35070">
      <w:pPr>
        <w:tabs>
          <w:tab w:val="right" w:leader="dot" w:pos="9627"/>
        </w:tabs>
        <w:spacing w:after="0" w:line="240" w:lineRule="auto"/>
        <w:ind w:left="180"/>
        <w:contextualSpacing/>
        <w:rPr>
          <w:rFonts w:ascii="Times New Roman" w:eastAsia="Times New Roman" w:hAnsi="Times New Roman" w:cs="Times New Roman"/>
          <w:b/>
          <w:noProof/>
          <w:sz w:val="24"/>
          <w:szCs w:val="24"/>
          <w:lang w:eastAsia="ru-RU"/>
        </w:rPr>
      </w:pPr>
      <w:hyperlink w:anchor="_Toc425090427" w:history="1">
        <w:r w:rsidR="00C35070" w:rsidRPr="00E711D8">
          <w:rPr>
            <w:rFonts w:ascii="Times New Roman" w:eastAsia="Times New Roman" w:hAnsi="Times New Roman" w:cs="Times New Roman"/>
            <w:b/>
            <w:noProof/>
            <w:sz w:val="24"/>
            <w:szCs w:val="24"/>
          </w:rPr>
          <w:t>РАЗДЕЛ 2. ИНФОРМАЦИОННАЯ КАРТА ЗАПРОСА КОТИРОВОК</w:t>
        </w:r>
        <w:r w:rsidR="00C35070" w:rsidRPr="00E711D8">
          <w:rPr>
            <w:rFonts w:ascii="Times New Roman" w:eastAsia="Times New Roman" w:hAnsi="Times New Roman" w:cs="Times New Roman"/>
            <w:b/>
            <w:noProof/>
            <w:webHidden/>
            <w:sz w:val="24"/>
            <w:szCs w:val="24"/>
          </w:rPr>
          <w:tab/>
        </w:r>
      </w:hyperlink>
      <w:r w:rsidR="000E25B6" w:rsidRPr="00E711D8">
        <w:rPr>
          <w:rFonts w:ascii="Times New Roman" w:eastAsia="Times New Roman" w:hAnsi="Times New Roman" w:cs="Times New Roman"/>
          <w:b/>
          <w:noProof/>
          <w:sz w:val="24"/>
          <w:szCs w:val="24"/>
        </w:rPr>
        <w:t>2</w:t>
      </w:r>
      <w:r w:rsidR="004E2367">
        <w:rPr>
          <w:rFonts w:ascii="Times New Roman" w:eastAsia="Times New Roman" w:hAnsi="Times New Roman" w:cs="Times New Roman"/>
          <w:b/>
          <w:noProof/>
          <w:sz w:val="24"/>
          <w:szCs w:val="24"/>
        </w:rPr>
        <w:t>2</w:t>
      </w:r>
    </w:p>
    <w:p w14:paraId="7201D493" w14:textId="6138B06D" w:rsidR="00C35070" w:rsidRPr="00E711D8" w:rsidRDefault="00BC7958" w:rsidP="00C35070">
      <w:pPr>
        <w:tabs>
          <w:tab w:val="right" w:leader="dot" w:pos="9627"/>
        </w:tabs>
        <w:spacing w:after="0" w:line="240" w:lineRule="auto"/>
        <w:ind w:left="180"/>
        <w:contextualSpacing/>
        <w:rPr>
          <w:rFonts w:ascii="Times New Roman" w:eastAsia="Times New Roman" w:hAnsi="Times New Roman" w:cs="Times New Roman"/>
          <w:b/>
          <w:noProof/>
          <w:sz w:val="24"/>
          <w:szCs w:val="24"/>
          <w:lang w:eastAsia="ru-RU"/>
        </w:rPr>
      </w:pPr>
      <w:hyperlink w:anchor="_Toc425090428" w:history="1">
        <w:r w:rsidR="00C35070" w:rsidRPr="00E711D8">
          <w:rPr>
            <w:rFonts w:ascii="Times New Roman" w:eastAsia="Times New Roman" w:hAnsi="Times New Roman" w:cs="Times New Roman"/>
            <w:b/>
            <w:noProof/>
            <w:sz w:val="24"/>
            <w:szCs w:val="24"/>
          </w:rPr>
          <w:t>РАЗДЕЛ 3. ОБРАЗЦЫ ФОРМ И ДОКУМЕНТОВ ДЛЯ ЗАПОЛНЕНИЯ УЧАСТНИКАМИ ЗАКУПКИ</w:t>
        </w:r>
        <w:r w:rsidR="00C35070" w:rsidRPr="00E711D8">
          <w:rPr>
            <w:rFonts w:ascii="Times New Roman" w:eastAsia="Times New Roman" w:hAnsi="Times New Roman" w:cs="Times New Roman"/>
            <w:b/>
            <w:noProof/>
            <w:webHidden/>
            <w:sz w:val="24"/>
            <w:szCs w:val="24"/>
          </w:rPr>
          <w:tab/>
        </w:r>
      </w:hyperlink>
      <w:r w:rsidR="004E2367">
        <w:rPr>
          <w:rFonts w:ascii="Times New Roman" w:eastAsia="Times New Roman" w:hAnsi="Times New Roman" w:cs="Times New Roman"/>
          <w:b/>
          <w:noProof/>
          <w:sz w:val="24"/>
          <w:szCs w:val="24"/>
        </w:rPr>
        <w:t>4</w:t>
      </w:r>
      <w:r w:rsidR="003B6917">
        <w:rPr>
          <w:rFonts w:ascii="Times New Roman" w:eastAsia="Times New Roman" w:hAnsi="Times New Roman" w:cs="Times New Roman"/>
          <w:b/>
          <w:noProof/>
          <w:sz w:val="24"/>
          <w:szCs w:val="24"/>
        </w:rPr>
        <w:t>3</w:t>
      </w:r>
    </w:p>
    <w:p w14:paraId="4B450AB5" w14:textId="4F79B02C" w:rsidR="00C35070" w:rsidRPr="00E711D8" w:rsidRDefault="00CB3009" w:rsidP="00C35070">
      <w:pPr>
        <w:tabs>
          <w:tab w:val="right" w:leader="dot" w:pos="9627"/>
        </w:tabs>
        <w:spacing w:after="0" w:line="240" w:lineRule="auto"/>
        <w:ind w:left="180"/>
        <w:contextualSpacing/>
        <w:rPr>
          <w:rFonts w:ascii="Times New Roman" w:eastAsia="Times New Roman" w:hAnsi="Times New Roman" w:cs="Times New Roman"/>
          <w:b/>
          <w:noProof/>
          <w:sz w:val="24"/>
          <w:szCs w:val="24"/>
        </w:rPr>
      </w:pPr>
      <w:r w:rsidRPr="00E711D8">
        <w:rPr>
          <w:rFonts w:ascii="Times New Roman" w:eastAsia="Times New Roman" w:hAnsi="Times New Roman" w:cs="Times New Roman"/>
          <w:b/>
          <w:sz w:val="24"/>
          <w:szCs w:val="24"/>
        </w:rPr>
        <w:fldChar w:fldCharType="end"/>
      </w:r>
      <w:bookmarkStart w:id="0" w:name="_Toc425090426"/>
      <w:r w:rsidRPr="00E711D8">
        <w:rPr>
          <w:rFonts w:ascii="Times New Roman" w:eastAsia="Times New Roman" w:hAnsi="Times New Roman" w:cs="Times New Roman"/>
          <w:b/>
          <w:noProof/>
          <w:sz w:val="24"/>
          <w:szCs w:val="24"/>
        </w:rPr>
        <w:fldChar w:fldCharType="begin"/>
      </w:r>
      <w:r w:rsidR="00C35070" w:rsidRPr="00E711D8">
        <w:rPr>
          <w:rFonts w:ascii="Times New Roman" w:eastAsia="Times New Roman" w:hAnsi="Times New Roman" w:cs="Times New Roman"/>
          <w:b/>
          <w:noProof/>
          <w:sz w:val="24"/>
          <w:szCs w:val="24"/>
        </w:rPr>
        <w:instrText xml:space="preserve"> HYPERLINK \l "_Toc425090428" </w:instrText>
      </w:r>
      <w:r w:rsidRPr="00E711D8">
        <w:rPr>
          <w:rFonts w:ascii="Times New Roman" w:eastAsia="Times New Roman" w:hAnsi="Times New Roman" w:cs="Times New Roman"/>
          <w:b/>
          <w:noProof/>
          <w:sz w:val="24"/>
          <w:szCs w:val="24"/>
        </w:rPr>
        <w:fldChar w:fldCharType="separate"/>
      </w:r>
      <w:r w:rsidR="00C35070" w:rsidRPr="00E711D8">
        <w:rPr>
          <w:rFonts w:ascii="Times New Roman" w:eastAsia="Times New Roman" w:hAnsi="Times New Roman" w:cs="Times New Roman"/>
          <w:b/>
          <w:noProof/>
          <w:sz w:val="24"/>
          <w:szCs w:val="24"/>
        </w:rPr>
        <w:t>РАЗДЕЛ 4. РАСЧЕТ НАЧАЛЬНОЙ МАКСИМАЛЬНОЙ ЦЕНЫ ДОГОВОРА</w:t>
      </w:r>
      <w:r w:rsidR="00C35070" w:rsidRPr="00E711D8">
        <w:rPr>
          <w:rFonts w:ascii="Times New Roman" w:eastAsia="Times New Roman" w:hAnsi="Times New Roman" w:cs="Times New Roman"/>
          <w:b/>
          <w:noProof/>
          <w:webHidden/>
          <w:sz w:val="24"/>
          <w:szCs w:val="24"/>
        </w:rPr>
        <w:tab/>
      </w:r>
      <w:r w:rsidRPr="00E711D8">
        <w:rPr>
          <w:rFonts w:ascii="Times New Roman" w:eastAsia="Times New Roman" w:hAnsi="Times New Roman" w:cs="Times New Roman"/>
          <w:b/>
          <w:noProof/>
          <w:sz w:val="24"/>
          <w:szCs w:val="24"/>
        </w:rPr>
        <w:fldChar w:fldCharType="end"/>
      </w:r>
      <w:r w:rsidR="003B6917">
        <w:rPr>
          <w:rFonts w:ascii="Times New Roman" w:eastAsia="Times New Roman" w:hAnsi="Times New Roman" w:cs="Times New Roman"/>
          <w:b/>
          <w:noProof/>
          <w:sz w:val="24"/>
          <w:szCs w:val="24"/>
        </w:rPr>
        <w:t>55</w:t>
      </w:r>
    </w:p>
    <w:p w14:paraId="32B88C9C" w14:textId="77777777" w:rsidR="000E25B6" w:rsidRPr="00E711D8" w:rsidRDefault="000E25B6" w:rsidP="00C35070">
      <w:pPr>
        <w:tabs>
          <w:tab w:val="right" w:leader="dot" w:pos="9627"/>
        </w:tabs>
        <w:spacing w:after="0" w:line="240" w:lineRule="auto"/>
        <w:ind w:left="180"/>
        <w:contextualSpacing/>
        <w:rPr>
          <w:rFonts w:ascii="Times New Roman" w:eastAsia="Times New Roman" w:hAnsi="Times New Roman" w:cs="Times New Roman"/>
          <w:b/>
          <w:noProof/>
          <w:sz w:val="24"/>
          <w:szCs w:val="24"/>
          <w:lang w:eastAsia="ru-RU"/>
        </w:rPr>
      </w:pPr>
    </w:p>
    <w:p w14:paraId="6CF701C1" w14:textId="77777777" w:rsidR="00C35070" w:rsidRPr="00E711D8" w:rsidRDefault="00C35070" w:rsidP="00C35070">
      <w:pPr>
        <w:spacing w:line="360" w:lineRule="auto"/>
        <w:jc w:val="center"/>
        <w:rPr>
          <w:rFonts w:ascii="Times New Roman" w:eastAsia="Times New Roman" w:hAnsi="Times New Roman" w:cs="Times New Roman"/>
          <w:b/>
          <w:sz w:val="24"/>
          <w:szCs w:val="24"/>
        </w:rPr>
      </w:pPr>
    </w:p>
    <w:p w14:paraId="5B0B3515" w14:textId="77777777" w:rsidR="00387E50" w:rsidRPr="00E711D8" w:rsidRDefault="00387E50" w:rsidP="00C35070">
      <w:pPr>
        <w:spacing w:line="360" w:lineRule="auto"/>
        <w:jc w:val="center"/>
        <w:rPr>
          <w:rFonts w:ascii="Times New Roman" w:eastAsia="Times New Roman" w:hAnsi="Times New Roman" w:cs="Times New Roman"/>
          <w:b/>
          <w:sz w:val="24"/>
          <w:szCs w:val="24"/>
        </w:rPr>
      </w:pPr>
    </w:p>
    <w:p w14:paraId="58005D17" w14:textId="77777777" w:rsidR="00387E50" w:rsidRPr="00E711D8" w:rsidRDefault="00387E50" w:rsidP="00387E50">
      <w:pPr>
        <w:rPr>
          <w:rFonts w:ascii="Times New Roman" w:eastAsia="Times New Roman" w:hAnsi="Times New Roman" w:cs="Times New Roman"/>
          <w:sz w:val="24"/>
          <w:szCs w:val="24"/>
        </w:rPr>
      </w:pPr>
    </w:p>
    <w:p w14:paraId="21001BDE" w14:textId="77777777" w:rsidR="00387E50" w:rsidRPr="00E711D8" w:rsidRDefault="00387E50" w:rsidP="00387E50">
      <w:pPr>
        <w:rPr>
          <w:rFonts w:ascii="Times New Roman" w:eastAsia="Times New Roman" w:hAnsi="Times New Roman" w:cs="Times New Roman"/>
          <w:sz w:val="24"/>
          <w:szCs w:val="24"/>
        </w:rPr>
      </w:pPr>
    </w:p>
    <w:p w14:paraId="1C39C554" w14:textId="77777777" w:rsidR="00387E50" w:rsidRPr="00E711D8" w:rsidRDefault="00387E50" w:rsidP="00387E50">
      <w:pPr>
        <w:rPr>
          <w:rFonts w:ascii="Times New Roman" w:eastAsia="Times New Roman" w:hAnsi="Times New Roman" w:cs="Times New Roman"/>
          <w:sz w:val="24"/>
          <w:szCs w:val="24"/>
        </w:rPr>
      </w:pPr>
    </w:p>
    <w:p w14:paraId="6F53EB66" w14:textId="77777777" w:rsidR="00387E50" w:rsidRPr="00E711D8" w:rsidRDefault="00387E50" w:rsidP="00387E50">
      <w:pPr>
        <w:rPr>
          <w:rFonts w:ascii="Times New Roman" w:eastAsia="Times New Roman" w:hAnsi="Times New Roman" w:cs="Times New Roman"/>
          <w:sz w:val="24"/>
          <w:szCs w:val="24"/>
        </w:rPr>
      </w:pPr>
    </w:p>
    <w:p w14:paraId="017A97A1" w14:textId="77777777" w:rsidR="00387E50" w:rsidRPr="00E711D8" w:rsidRDefault="00387E50" w:rsidP="00387E50">
      <w:pPr>
        <w:rPr>
          <w:rFonts w:ascii="Times New Roman" w:eastAsia="Times New Roman" w:hAnsi="Times New Roman" w:cs="Times New Roman"/>
          <w:sz w:val="24"/>
          <w:szCs w:val="24"/>
        </w:rPr>
      </w:pPr>
    </w:p>
    <w:p w14:paraId="57179A6F" w14:textId="77777777" w:rsidR="00387E50" w:rsidRPr="00E711D8" w:rsidRDefault="00387E50" w:rsidP="00387E50">
      <w:pPr>
        <w:rPr>
          <w:rFonts w:ascii="Times New Roman" w:eastAsia="Times New Roman" w:hAnsi="Times New Roman" w:cs="Times New Roman"/>
          <w:sz w:val="24"/>
          <w:szCs w:val="24"/>
        </w:rPr>
      </w:pPr>
    </w:p>
    <w:p w14:paraId="3F8C6ED7" w14:textId="77777777" w:rsidR="00387E50" w:rsidRPr="00E711D8" w:rsidRDefault="00387E50" w:rsidP="00C35070">
      <w:pPr>
        <w:spacing w:line="360" w:lineRule="auto"/>
        <w:jc w:val="center"/>
        <w:rPr>
          <w:rFonts w:ascii="Times New Roman" w:eastAsia="Times New Roman" w:hAnsi="Times New Roman" w:cs="Times New Roman"/>
          <w:sz w:val="24"/>
          <w:szCs w:val="24"/>
        </w:rPr>
      </w:pPr>
    </w:p>
    <w:p w14:paraId="0984FD3C" w14:textId="77777777" w:rsidR="00387E50" w:rsidRPr="00E711D8" w:rsidRDefault="00387E50" w:rsidP="00387E50">
      <w:pPr>
        <w:tabs>
          <w:tab w:val="left" w:pos="4335"/>
        </w:tabs>
        <w:spacing w:line="360" w:lineRule="auto"/>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ab/>
      </w:r>
    </w:p>
    <w:p w14:paraId="4DF39314" w14:textId="77777777" w:rsidR="00945826" w:rsidRPr="00E711D8" w:rsidRDefault="00945826" w:rsidP="00C35070">
      <w:pPr>
        <w:spacing w:line="360" w:lineRule="auto"/>
        <w:jc w:val="center"/>
        <w:rPr>
          <w:rFonts w:ascii="Times New Roman" w:eastAsia="Times New Roman" w:hAnsi="Times New Roman" w:cs="Times New Roman"/>
          <w:sz w:val="24"/>
          <w:szCs w:val="24"/>
        </w:rPr>
      </w:pPr>
    </w:p>
    <w:p w14:paraId="145E4D85" w14:textId="77777777" w:rsidR="00945826" w:rsidRPr="00E711D8" w:rsidRDefault="00945826" w:rsidP="00945826">
      <w:pPr>
        <w:tabs>
          <w:tab w:val="left" w:pos="4260"/>
        </w:tabs>
        <w:spacing w:line="360" w:lineRule="auto"/>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ab/>
      </w:r>
    </w:p>
    <w:p w14:paraId="00D0A656" w14:textId="77777777" w:rsidR="00720F18" w:rsidRPr="00E711D8" w:rsidRDefault="00C35070" w:rsidP="00720F18">
      <w:pPr>
        <w:spacing w:line="360" w:lineRule="auto"/>
        <w:jc w:val="center"/>
        <w:rPr>
          <w:rFonts w:ascii="Times New Roman" w:eastAsia="Times New Roman" w:hAnsi="Times New Roman" w:cs="Times New Roman"/>
          <w:b/>
          <w:sz w:val="24"/>
          <w:szCs w:val="24"/>
        </w:rPr>
      </w:pPr>
      <w:r w:rsidRPr="00E711D8">
        <w:rPr>
          <w:rFonts w:ascii="Times New Roman" w:eastAsia="Times New Roman" w:hAnsi="Times New Roman" w:cs="Times New Roman"/>
          <w:sz w:val="24"/>
          <w:szCs w:val="24"/>
        </w:rPr>
        <w:br w:type="page"/>
      </w:r>
      <w:bookmarkStart w:id="1" w:name="_Toc425090427"/>
      <w:bookmarkEnd w:id="0"/>
      <w:r w:rsidR="00720F18" w:rsidRPr="00E711D8">
        <w:rPr>
          <w:rFonts w:ascii="Times New Roman" w:eastAsia="Times New Roman" w:hAnsi="Times New Roman" w:cs="Times New Roman"/>
          <w:b/>
          <w:sz w:val="24"/>
          <w:szCs w:val="24"/>
        </w:rPr>
        <w:lastRenderedPageBreak/>
        <w:t>РАЗДЕЛ 1. ОБЩАЯ ЧАСТЬ</w:t>
      </w:r>
    </w:p>
    <w:p w14:paraId="5F89DB80" w14:textId="77777777" w:rsidR="00720F18" w:rsidRPr="00E711D8" w:rsidRDefault="00720F18" w:rsidP="00720F18">
      <w:pPr>
        <w:spacing w:before="120" w:after="60"/>
        <w:contextualSpacing/>
        <w:rPr>
          <w:rFonts w:ascii="Times New Roman" w:eastAsia="Times New Roman" w:hAnsi="Times New Roman" w:cs="Times New Roman"/>
          <w:b/>
          <w:sz w:val="24"/>
          <w:szCs w:val="24"/>
        </w:rPr>
      </w:pPr>
      <w:r w:rsidRPr="00E711D8">
        <w:rPr>
          <w:rFonts w:ascii="Times New Roman" w:eastAsia="Times New Roman" w:hAnsi="Times New Roman" w:cs="Times New Roman"/>
          <w:b/>
          <w:sz w:val="24"/>
          <w:szCs w:val="24"/>
        </w:rPr>
        <w:t>ТЕРМИНЫ И ОПРЕДЕЛЕНИЯ</w:t>
      </w:r>
    </w:p>
    <w:p w14:paraId="46B6A86C" w14:textId="77777777" w:rsidR="00720F18" w:rsidRPr="00E711D8" w:rsidRDefault="00720F18" w:rsidP="00720F18">
      <w:pPr>
        <w:spacing w:after="0" w:line="240" w:lineRule="auto"/>
        <w:ind w:left="567" w:firstLine="141"/>
        <w:contextualSpacing/>
        <w:rPr>
          <w:rFonts w:ascii="Times New Roman" w:eastAsia="Times New Roman" w:hAnsi="Times New Roman" w:cs="Times New Roman"/>
          <w:b/>
          <w:sz w:val="24"/>
          <w:szCs w:val="24"/>
        </w:rPr>
      </w:pPr>
    </w:p>
    <w:p w14:paraId="68682441" w14:textId="77777777" w:rsidR="00720F18" w:rsidRPr="00E711D8" w:rsidRDefault="00720F18" w:rsidP="00720F18">
      <w:pPr>
        <w:spacing w:after="0" w:line="240" w:lineRule="auto"/>
        <w:ind w:firstLine="709"/>
        <w:jc w:val="both"/>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Заказчик</w:t>
      </w:r>
      <w:r w:rsidRPr="00E711D8">
        <w:rPr>
          <w:rFonts w:ascii="Times New Roman" w:eastAsia="Times New Roman" w:hAnsi="Times New Roman" w:cs="Times New Roman"/>
          <w:sz w:val="24"/>
          <w:szCs w:val="24"/>
        </w:rPr>
        <w:t xml:space="preserve"> – </w:t>
      </w:r>
      <w:r w:rsidRPr="00E711D8">
        <w:rPr>
          <w:rFonts w:ascii="Times New Roman" w:eastAsia="Times New Roman" w:hAnsi="Times New Roman" w:cs="Times New Roman"/>
          <w:bCs/>
          <w:sz w:val="24"/>
          <w:szCs w:val="24"/>
        </w:rPr>
        <w:t>Федеральное государственное бюджетное учреждение науки «Ордена Трудового Красного Знамени Никитский ботанический сад — Национальный научный центр РАН»</w:t>
      </w:r>
      <w:r w:rsidRPr="00E711D8">
        <w:rPr>
          <w:rFonts w:ascii="Times New Roman" w:eastAsia="Times New Roman" w:hAnsi="Times New Roman" w:cs="Times New Roman"/>
          <w:sz w:val="24"/>
          <w:szCs w:val="24"/>
        </w:rPr>
        <w:t>.</w:t>
      </w:r>
    </w:p>
    <w:p w14:paraId="7E43B677" w14:textId="77777777" w:rsidR="00621434" w:rsidRPr="00E711D8" w:rsidRDefault="00621434" w:rsidP="00720F18">
      <w:pPr>
        <w:spacing w:after="0" w:line="240" w:lineRule="auto"/>
        <w:ind w:firstLine="709"/>
        <w:jc w:val="both"/>
        <w:rPr>
          <w:rFonts w:ascii="Times New Roman" w:eastAsia="Times New Roman" w:hAnsi="Times New Roman" w:cs="Times New Roman"/>
          <w:b/>
          <w:sz w:val="24"/>
          <w:szCs w:val="24"/>
        </w:rPr>
      </w:pPr>
      <w:r w:rsidRPr="00E711D8">
        <w:rPr>
          <w:rFonts w:ascii="Times New Roman" w:eastAsia="Calibri" w:hAnsi="Times New Roman" w:cs="Times New Roman"/>
          <w:b/>
          <w:color w:val="000000"/>
          <w:sz w:val="24"/>
          <w:szCs w:val="24"/>
          <w:lang w:eastAsia="ru-RU"/>
        </w:rPr>
        <w:t xml:space="preserve">Единая информационная система (ЕИС) - </w:t>
      </w:r>
      <w:r w:rsidRPr="00E711D8">
        <w:rPr>
          <w:rFonts w:ascii="Times New Roman" w:eastAsia="Calibri" w:hAnsi="Times New Roman" w:cs="Times New Roman"/>
          <w:sz w:val="24"/>
          <w:szCs w:val="24"/>
          <w:lang w:eastAsia="ru-RU"/>
        </w:rPr>
        <w:t>совокупность указанной в ч. 3 ст. 4 Федерального закона от 05.04.2013 № 44-ФЗ информации</w:t>
      </w:r>
      <w:r w:rsidRPr="00E711D8">
        <w:rPr>
          <w:rFonts w:ascii="Times New Roman" w:eastAsia="Calibri" w:hAnsi="Times New Roman" w:cs="Times New Roman"/>
          <w:color w:val="000000"/>
          <w:sz w:val="24"/>
          <w:szCs w:val="24"/>
          <w:lang w:eastAsia="ru-RU"/>
        </w:rPr>
        <w:t>, которая содержится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(www.zakupki.gov.ru).</w:t>
      </w:r>
    </w:p>
    <w:p w14:paraId="06BBDFCE" w14:textId="77777777" w:rsidR="00720F18" w:rsidRPr="00E711D8" w:rsidRDefault="00267C28" w:rsidP="00720F18">
      <w:pPr>
        <w:spacing w:after="0" w:line="240" w:lineRule="auto"/>
        <w:ind w:firstLine="709"/>
        <w:jc w:val="both"/>
        <w:rPr>
          <w:rFonts w:ascii="Times New Roman" w:eastAsia="Times New Roman" w:hAnsi="Times New Roman" w:cs="Times New Roman"/>
          <w:b/>
          <w:bCs/>
          <w:sz w:val="24"/>
          <w:szCs w:val="24"/>
        </w:rPr>
      </w:pPr>
      <w:r w:rsidRPr="00E711D8">
        <w:rPr>
          <w:rFonts w:ascii="Times New Roman" w:eastAsia="Times New Roman" w:hAnsi="Times New Roman" w:cs="Times New Roman"/>
          <w:b/>
          <w:sz w:val="24"/>
          <w:szCs w:val="24"/>
        </w:rPr>
        <w:t>Извещение</w:t>
      </w:r>
      <w:r w:rsidR="00720F18" w:rsidRPr="00E711D8">
        <w:rPr>
          <w:rFonts w:ascii="Times New Roman" w:eastAsia="Times New Roman" w:hAnsi="Times New Roman" w:cs="Times New Roman"/>
          <w:b/>
          <w:sz w:val="24"/>
          <w:szCs w:val="24"/>
        </w:rPr>
        <w:t xml:space="preserve"> о закупке </w:t>
      </w:r>
      <w:r w:rsidR="00720F18" w:rsidRPr="00E711D8">
        <w:rPr>
          <w:rFonts w:ascii="Times New Roman" w:eastAsia="Times New Roman" w:hAnsi="Times New Roman" w:cs="Times New Roman"/>
          <w:sz w:val="24"/>
          <w:szCs w:val="24"/>
        </w:rPr>
        <w:t xml:space="preserve">– настоящий комплект документов, утверждаемый Заказчиком и содержащий полную информацию о предмете закупки, порядке и условиях участия в процедуре закупки, правилах оформления и условиях подачи заявки участниками закупки, критериях определения победителя, об условиях договора, заключаемого по результатам процедуры закупки. </w:t>
      </w:r>
    </w:p>
    <w:p w14:paraId="70859CF4" w14:textId="77777777" w:rsidR="00720F18" w:rsidRPr="00E711D8" w:rsidRDefault="00720F18" w:rsidP="00720F18">
      <w:pPr>
        <w:spacing w:after="0" w:line="240" w:lineRule="auto"/>
        <w:ind w:firstLine="709"/>
        <w:jc w:val="both"/>
        <w:rPr>
          <w:rFonts w:ascii="Times New Roman" w:eastAsia="Times New Roman" w:hAnsi="Times New Roman" w:cs="Times New Roman"/>
          <w:b/>
          <w:sz w:val="24"/>
          <w:szCs w:val="24"/>
        </w:rPr>
      </w:pPr>
      <w:r w:rsidRPr="00E711D8">
        <w:rPr>
          <w:rFonts w:ascii="Times New Roman" w:eastAsia="Times New Roman" w:hAnsi="Times New Roman" w:cs="Times New Roman"/>
          <w:b/>
          <w:bCs/>
          <w:sz w:val="24"/>
          <w:szCs w:val="24"/>
        </w:rPr>
        <w:t>Комиссия по закупке товаров, работ и услуг </w:t>
      </w:r>
      <w:r w:rsidRPr="00E711D8">
        <w:rPr>
          <w:rFonts w:ascii="Times New Roman" w:eastAsia="Times New Roman" w:hAnsi="Times New Roman" w:cs="Times New Roman"/>
          <w:sz w:val="24"/>
          <w:szCs w:val="24"/>
        </w:rPr>
        <w:t>– коллегиальный орган, создаваемый руководителем Заказчика. Задачей Комиссии при организации и проведении конкурентных закупок является создание равных условий для всех участников закупки на поставки товаров, работ, услуг, а также обеспечение добросовестной конкуренции для выявления наиболее выгодного для Заказчика предложения по закупке необходимых товаров, работ, услуг.</w:t>
      </w:r>
    </w:p>
    <w:p w14:paraId="50E3228B" w14:textId="77777777" w:rsidR="00720F18" w:rsidRPr="00E711D8" w:rsidRDefault="00720F18" w:rsidP="00720F18">
      <w:pPr>
        <w:spacing w:after="0" w:line="240" w:lineRule="auto"/>
        <w:ind w:firstLine="720"/>
        <w:jc w:val="both"/>
        <w:rPr>
          <w:rFonts w:ascii="Times New Roman" w:eastAsia="Times New Roman" w:hAnsi="Times New Roman" w:cs="Times New Roman"/>
          <w:b/>
          <w:sz w:val="24"/>
          <w:szCs w:val="24"/>
        </w:rPr>
      </w:pPr>
      <w:r w:rsidRPr="00E711D8">
        <w:rPr>
          <w:rFonts w:ascii="Times New Roman" w:eastAsia="Times New Roman" w:hAnsi="Times New Roman" w:cs="Times New Roman"/>
          <w:b/>
          <w:sz w:val="24"/>
          <w:szCs w:val="24"/>
        </w:rPr>
        <w:t xml:space="preserve">Запрос котировок в электронной форме </w:t>
      </w:r>
      <w:r w:rsidRPr="00E711D8">
        <w:rPr>
          <w:rFonts w:ascii="Times New Roman" w:eastAsia="Times New Roman" w:hAnsi="Times New Roman" w:cs="Times New Roman"/>
          <w:sz w:val="24"/>
          <w:szCs w:val="24"/>
        </w:rPr>
        <w:t>(далее – 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34B10989" w14:textId="77777777" w:rsidR="00720F18" w:rsidRPr="00E711D8" w:rsidRDefault="00720F18" w:rsidP="00720F18">
      <w:pPr>
        <w:spacing w:after="0" w:line="240" w:lineRule="auto"/>
        <w:ind w:firstLine="720"/>
        <w:jc w:val="both"/>
        <w:rPr>
          <w:rFonts w:ascii="Times New Roman" w:eastAsia="Times New Roman" w:hAnsi="Times New Roman" w:cs="Times New Roman"/>
          <w:b/>
          <w:sz w:val="24"/>
          <w:szCs w:val="24"/>
        </w:rPr>
      </w:pPr>
      <w:r w:rsidRPr="00E711D8">
        <w:rPr>
          <w:rFonts w:ascii="Times New Roman" w:eastAsia="Times New Roman" w:hAnsi="Times New Roman" w:cs="Times New Roman"/>
          <w:b/>
          <w:sz w:val="24"/>
          <w:szCs w:val="24"/>
        </w:rPr>
        <w:t>Заявка на участие в закупке </w:t>
      </w:r>
      <w:r w:rsidRPr="00E711D8">
        <w:rPr>
          <w:rFonts w:ascii="Times New Roman" w:eastAsia="Times New Roman" w:hAnsi="Times New Roman" w:cs="Times New Roman"/>
          <w:sz w:val="24"/>
          <w:szCs w:val="24"/>
        </w:rPr>
        <w:t xml:space="preserve">– комплект документов, содержащий предложение (оферту) Участника закупки, направленное Заказчику по форме и в порядке, установленными </w:t>
      </w:r>
      <w:r w:rsidR="00267C28" w:rsidRPr="00E711D8">
        <w:rPr>
          <w:rFonts w:ascii="Times New Roman" w:eastAsia="Times New Roman" w:hAnsi="Times New Roman" w:cs="Times New Roman"/>
          <w:sz w:val="24"/>
          <w:szCs w:val="24"/>
        </w:rPr>
        <w:t>извещением</w:t>
      </w:r>
      <w:r w:rsidRPr="00E711D8">
        <w:rPr>
          <w:rFonts w:ascii="Times New Roman" w:eastAsia="Times New Roman" w:hAnsi="Times New Roman" w:cs="Times New Roman"/>
          <w:sz w:val="24"/>
          <w:szCs w:val="24"/>
        </w:rPr>
        <w:t xml:space="preserve"> о закупке.</w:t>
      </w:r>
    </w:p>
    <w:p w14:paraId="06C79AD9" w14:textId="77777777" w:rsidR="00720F18" w:rsidRPr="00E711D8" w:rsidRDefault="00720F18" w:rsidP="00720F18">
      <w:pPr>
        <w:spacing w:after="0" w:line="240" w:lineRule="auto"/>
        <w:ind w:firstLine="709"/>
        <w:jc w:val="both"/>
        <w:rPr>
          <w:rFonts w:ascii="Times New Roman" w:eastAsia="Times New Roman" w:hAnsi="Times New Roman" w:cs="Times New Roman"/>
          <w:b/>
          <w:sz w:val="24"/>
          <w:szCs w:val="24"/>
        </w:rPr>
      </w:pPr>
      <w:r w:rsidRPr="00E711D8">
        <w:rPr>
          <w:rFonts w:ascii="Times New Roman" w:eastAsia="Times New Roman" w:hAnsi="Times New Roman" w:cs="Times New Roman"/>
          <w:b/>
          <w:sz w:val="24"/>
          <w:szCs w:val="24"/>
        </w:rPr>
        <w:t>Участник закупки </w:t>
      </w:r>
      <w:r w:rsidRPr="00E711D8">
        <w:rPr>
          <w:rFonts w:ascii="Times New Roman" w:eastAsia="Times New Roman" w:hAnsi="Times New Roman" w:cs="Times New Roman"/>
          <w:sz w:val="24"/>
          <w:szCs w:val="24"/>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w:t>
      </w:r>
    </w:p>
    <w:p w14:paraId="328C34A6" w14:textId="77777777" w:rsidR="00720F18" w:rsidRPr="00E711D8" w:rsidRDefault="00720F18" w:rsidP="00720F18">
      <w:pPr>
        <w:spacing w:after="0" w:line="240" w:lineRule="auto"/>
        <w:ind w:firstLine="709"/>
        <w:jc w:val="both"/>
        <w:rPr>
          <w:rFonts w:ascii="Times New Roman" w:eastAsia="Times New Roman" w:hAnsi="Times New Roman" w:cs="Times New Roman"/>
          <w:b/>
          <w:sz w:val="24"/>
          <w:szCs w:val="24"/>
        </w:rPr>
      </w:pPr>
      <w:r w:rsidRPr="00E711D8">
        <w:rPr>
          <w:rFonts w:ascii="Times New Roman" w:eastAsia="Times New Roman" w:hAnsi="Times New Roman" w:cs="Times New Roman"/>
          <w:b/>
          <w:sz w:val="24"/>
          <w:szCs w:val="24"/>
        </w:rPr>
        <w:t>Начальная (максимальная) цена договора (цена лота) </w:t>
      </w:r>
      <w:r w:rsidRPr="00E711D8">
        <w:rPr>
          <w:rFonts w:ascii="Times New Roman" w:eastAsia="Times New Roman" w:hAnsi="Times New Roman" w:cs="Times New Roman"/>
          <w:sz w:val="24"/>
          <w:szCs w:val="24"/>
        </w:rPr>
        <w:t>– предельно допустимая цена договора, определяемая Заказчиком.</w:t>
      </w:r>
    </w:p>
    <w:p w14:paraId="47CC9886" w14:textId="77777777" w:rsidR="00720F18" w:rsidRPr="00E711D8" w:rsidRDefault="00720F18" w:rsidP="00720F18">
      <w:pPr>
        <w:spacing w:after="0" w:line="240" w:lineRule="auto"/>
        <w:ind w:firstLine="708"/>
        <w:jc w:val="both"/>
        <w:rPr>
          <w:rFonts w:ascii="Times New Roman" w:eastAsia="Times New Roman" w:hAnsi="Times New Roman" w:cs="Times New Roman"/>
          <w:b/>
          <w:sz w:val="24"/>
          <w:szCs w:val="24"/>
        </w:rPr>
      </w:pPr>
      <w:r w:rsidRPr="00E711D8">
        <w:rPr>
          <w:rFonts w:ascii="Times New Roman" w:eastAsia="Times New Roman" w:hAnsi="Times New Roman" w:cs="Times New Roman"/>
          <w:b/>
          <w:sz w:val="24"/>
          <w:szCs w:val="24"/>
        </w:rPr>
        <w:t>Электронная торговая площадка </w:t>
      </w:r>
      <w:r w:rsidR="00621434" w:rsidRPr="00E711D8">
        <w:rPr>
          <w:rFonts w:ascii="Times New Roman" w:eastAsia="Times New Roman" w:hAnsi="Times New Roman" w:cs="Times New Roman"/>
          <w:sz w:val="24"/>
          <w:szCs w:val="24"/>
        </w:rPr>
        <w:t xml:space="preserve">– </w:t>
      </w:r>
      <w:r w:rsidRPr="00E711D8">
        <w:rPr>
          <w:rFonts w:ascii="Times New Roman" w:eastAsia="Calibri" w:hAnsi="Times New Roman" w:cs="Times New Roman"/>
          <w:sz w:val="24"/>
          <w:szCs w:val="24"/>
          <w:lang w:eastAsia="ru-RU"/>
        </w:rPr>
        <w:t>программно-аппаратный комплекс, предназначенный для проведения процедур закупки в электронной форме в режиме реального времени на сайте в информационно-телекоммуникационной сети Интернет.</w:t>
      </w:r>
    </w:p>
    <w:p w14:paraId="0F042CD1" w14:textId="77777777" w:rsidR="00720F18" w:rsidRPr="00E711D8" w:rsidRDefault="00720F18" w:rsidP="00720F18">
      <w:pPr>
        <w:rPr>
          <w:rFonts w:ascii="Times New Roman" w:eastAsia="Times New Roman" w:hAnsi="Times New Roman" w:cs="Times New Roman"/>
          <w:b/>
          <w:sz w:val="24"/>
          <w:szCs w:val="24"/>
        </w:rPr>
      </w:pPr>
    </w:p>
    <w:p w14:paraId="2E380320" w14:textId="77777777" w:rsidR="00720F18" w:rsidRPr="00E711D8" w:rsidRDefault="00720F18" w:rsidP="00720F18">
      <w:pPr>
        <w:rPr>
          <w:rFonts w:ascii="Times New Roman" w:eastAsia="Times New Roman" w:hAnsi="Times New Roman" w:cs="Times New Roman"/>
          <w:b/>
          <w:sz w:val="24"/>
          <w:szCs w:val="24"/>
        </w:rPr>
      </w:pPr>
      <w:r w:rsidRPr="00E711D8">
        <w:rPr>
          <w:rFonts w:ascii="Times New Roman" w:eastAsia="Times New Roman" w:hAnsi="Times New Roman" w:cs="Times New Roman"/>
          <w:b/>
          <w:sz w:val="24"/>
          <w:szCs w:val="24"/>
        </w:rPr>
        <w:t>ОБЩИЕ ПОЛОЖЕНИЯ</w:t>
      </w:r>
    </w:p>
    <w:p w14:paraId="35DCBB1E" w14:textId="77777777" w:rsidR="00720F18" w:rsidRPr="00E711D8" w:rsidRDefault="00720F18" w:rsidP="004C2491">
      <w:pPr>
        <w:numPr>
          <w:ilvl w:val="1"/>
          <w:numId w:val="9"/>
        </w:numPr>
        <w:tabs>
          <w:tab w:val="clear" w:pos="0"/>
        </w:tabs>
        <w:ind w:left="1134" w:hanging="1134"/>
        <w:contextualSpacing/>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Форма и вид процедуры закупки, предмет Запроса котировок</w:t>
      </w:r>
    </w:p>
    <w:p w14:paraId="7003353A"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Предметом настоящего Запроса котировок является право на заключение договора согласно пункту 9 раздела 2 «Информационная ка</w:t>
      </w:r>
      <w:r w:rsidR="00267C28" w:rsidRPr="00E711D8">
        <w:rPr>
          <w:rFonts w:ascii="Times New Roman" w:eastAsia="Times New Roman" w:hAnsi="Times New Roman" w:cs="Times New Roman"/>
          <w:sz w:val="24"/>
          <w:szCs w:val="24"/>
        </w:rPr>
        <w:t>рта Запроса котировок» настоящего</w:t>
      </w:r>
      <w:r w:rsidRPr="00E711D8">
        <w:rPr>
          <w:rFonts w:ascii="Times New Roman" w:eastAsia="Times New Roman" w:hAnsi="Times New Roman" w:cs="Times New Roman"/>
          <w:sz w:val="24"/>
          <w:szCs w:val="24"/>
        </w:rPr>
        <w:t xml:space="preserve"> </w:t>
      </w:r>
      <w:r w:rsidR="00267C28" w:rsidRPr="00E711D8">
        <w:rPr>
          <w:rFonts w:ascii="Times New Roman" w:eastAsia="Times New Roman" w:hAnsi="Times New Roman" w:cs="Times New Roman"/>
          <w:sz w:val="24"/>
          <w:szCs w:val="24"/>
        </w:rPr>
        <w:t>извещения</w:t>
      </w:r>
      <w:r w:rsidRPr="00E711D8">
        <w:rPr>
          <w:rFonts w:ascii="Times New Roman" w:eastAsia="Times New Roman" w:hAnsi="Times New Roman" w:cs="Times New Roman"/>
          <w:sz w:val="24"/>
          <w:szCs w:val="24"/>
        </w:rPr>
        <w:t xml:space="preserve"> о закупке.</w:t>
      </w:r>
    </w:p>
    <w:p w14:paraId="461DEF47"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Подача заявки на частичную поставку товаров /выполнение работ/оказание услуг в составе лота/закупки не допускается.</w:t>
      </w:r>
    </w:p>
    <w:p w14:paraId="05713E5A" w14:textId="77777777" w:rsidR="00720F18" w:rsidRPr="00E711D8" w:rsidRDefault="00720F18" w:rsidP="00720F18">
      <w:pPr>
        <w:ind w:left="1134" w:hanging="1134"/>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lastRenderedPageBreak/>
        <w:t xml:space="preserve">                   Далее по тексту ссылки на разделы, подразделы, пункты и подпункты относятся исключительно к </w:t>
      </w:r>
      <w:r w:rsidR="00267C28" w:rsidRPr="00E711D8">
        <w:rPr>
          <w:rFonts w:ascii="Times New Roman" w:eastAsia="Times New Roman" w:hAnsi="Times New Roman" w:cs="Times New Roman"/>
          <w:sz w:val="24"/>
          <w:szCs w:val="24"/>
        </w:rPr>
        <w:t>настоящему извещению</w:t>
      </w:r>
      <w:r w:rsidRPr="00E711D8">
        <w:rPr>
          <w:rFonts w:ascii="Times New Roman" w:eastAsia="Times New Roman" w:hAnsi="Times New Roman" w:cs="Times New Roman"/>
          <w:sz w:val="24"/>
          <w:szCs w:val="24"/>
        </w:rPr>
        <w:t xml:space="preserve"> о закупке, если не указано иное.</w:t>
      </w:r>
    </w:p>
    <w:p w14:paraId="6471C814" w14:textId="77777777" w:rsidR="00720F18" w:rsidRPr="00E711D8" w:rsidRDefault="00720F18" w:rsidP="004C2491">
      <w:pPr>
        <w:numPr>
          <w:ilvl w:val="1"/>
          <w:numId w:val="9"/>
        </w:numPr>
        <w:tabs>
          <w:tab w:val="clear" w:pos="0"/>
        </w:tabs>
        <w:ind w:left="1134" w:hanging="1134"/>
        <w:contextualSpacing/>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Участник закупки</w:t>
      </w:r>
    </w:p>
    <w:p w14:paraId="7C1588BE" w14:textId="77777777" w:rsidR="00720F18" w:rsidRPr="00E711D8" w:rsidRDefault="00D72F8B"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612BED4A"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Для участия в Запросе котировок Участник закупки должен удовлетворять требованиям, изложенным в </w:t>
      </w:r>
      <w:r w:rsidR="00267C28" w:rsidRPr="00E711D8">
        <w:rPr>
          <w:rFonts w:ascii="Times New Roman" w:eastAsia="Times New Roman" w:hAnsi="Times New Roman" w:cs="Times New Roman"/>
          <w:sz w:val="24"/>
          <w:szCs w:val="24"/>
        </w:rPr>
        <w:t>настоящем извещени</w:t>
      </w:r>
      <w:r w:rsidR="00D72F8B" w:rsidRPr="00E711D8">
        <w:rPr>
          <w:rFonts w:ascii="Times New Roman" w:eastAsia="Times New Roman" w:hAnsi="Times New Roman" w:cs="Times New Roman"/>
          <w:sz w:val="24"/>
          <w:szCs w:val="24"/>
        </w:rPr>
        <w:t>и</w:t>
      </w:r>
      <w:r w:rsidRPr="00E711D8">
        <w:rPr>
          <w:rFonts w:ascii="Times New Roman" w:eastAsia="Times New Roman" w:hAnsi="Times New Roman" w:cs="Times New Roman"/>
          <w:sz w:val="24"/>
          <w:szCs w:val="24"/>
        </w:rPr>
        <w:t xml:space="preserve"> о закупке, быть правомочным на предоставление заявки и представить заявку на участие в закупке, соответствующую требованиям </w:t>
      </w:r>
      <w:r w:rsidR="00267C28" w:rsidRPr="00E711D8">
        <w:rPr>
          <w:rFonts w:ascii="Times New Roman" w:eastAsia="Times New Roman" w:hAnsi="Times New Roman" w:cs="Times New Roman"/>
          <w:sz w:val="24"/>
          <w:szCs w:val="24"/>
        </w:rPr>
        <w:t>настоящему извещению</w:t>
      </w:r>
      <w:r w:rsidRPr="00E711D8">
        <w:rPr>
          <w:rFonts w:ascii="Times New Roman" w:eastAsia="Times New Roman" w:hAnsi="Times New Roman" w:cs="Times New Roman"/>
          <w:sz w:val="24"/>
          <w:szCs w:val="24"/>
        </w:rPr>
        <w:t xml:space="preserve"> о закупке.</w:t>
      </w:r>
    </w:p>
    <w:p w14:paraId="6D3B0AEB" w14:textId="77777777" w:rsidR="00720F18" w:rsidRPr="00E711D8" w:rsidRDefault="00720F18" w:rsidP="004C2491">
      <w:pPr>
        <w:numPr>
          <w:ilvl w:val="2"/>
          <w:numId w:val="9"/>
        </w:numPr>
        <w:tabs>
          <w:tab w:val="clear" w:pos="272"/>
        </w:tabs>
        <w:spacing w:before="60"/>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В запросе </w:t>
      </w:r>
      <w:r w:rsidR="00EC7006" w:rsidRPr="00E711D8">
        <w:rPr>
          <w:rFonts w:ascii="Times New Roman" w:eastAsia="Times New Roman" w:hAnsi="Times New Roman" w:cs="Times New Roman"/>
          <w:sz w:val="24"/>
          <w:szCs w:val="24"/>
        </w:rPr>
        <w:t>котировок</w:t>
      </w:r>
      <w:r w:rsidRPr="00E711D8">
        <w:rPr>
          <w:rFonts w:ascii="Times New Roman" w:eastAsia="Times New Roman" w:hAnsi="Times New Roman" w:cs="Times New Roman"/>
          <w:sz w:val="24"/>
          <w:szCs w:val="24"/>
        </w:rPr>
        <w:t xml:space="preserve"> вправе принять участие только участники закупки, получившие аккредитацию на электронной площадке. Правила и порядок аккредитации Участника закупки Оператором ЭТП определяются регламентом работы и инструкциями ЭТП.</w:t>
      </w:r>
    </w:p>
    <w:p w14:paraId="0D1ECDD0"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Для всех Участников закупки устанавливаются единые требования. Применение при рассмотрении заявок на участие в закупке требований, не предусмотренных </w:t>
      </w:r>
      <w:r w:rsidR="00267C28" w:rsidRPr="00E711D8">
        <w:rPr>
          <w:rFonts w:ascii="Times New Roman" w:eastAsia="Times New Roman" w:hAnsi="Times New Roman" w:cs="Times New Roman"/>
          <w:sz w:val="24"/>
          <w:szCs w:val="24"/>
        </w:rPr>
        <w:t>извещением</w:t>
      </w:r>
      <w:r w:rsidRPr="00E711D8">
        <w:rPr>
          <w:rFonts w:ascii="Times New Roman" w:eastAsia="Times New Roman" w:hAnsi="Times New Roman" w:cs="Times New Roman"/>
          <w:sz w:val="24"/>
          <w:szCs w:val="24"/>
        </w:rPr>
        <w:t xml:space="preserve"> о закупке, не допускается.</w:t>
      </w:r>
    </w:p>
    <w:p w14:paraId="71CA6287"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Решение о допуске, отклонении Участников закупки к дальнейшему участию в Запросе котировок, о соответствии или о несоответствии Участника закупки, заявки такого Участника требованиям </w:t>
      </w:r>
      <w:r w:rsidR="00267C28" w:rsidRPr="00E711D8">
        <w:rPr>
          <w:rFonts w:ascii="Times New Roman" w:eastAsia="Times New Roman" w:hAnsi="Times New Roman" w:cs="Times New Roman"/>
          <w:sz w:val="24"/>
          <w:szCs w:val="24"/>
        </w:rPr>
        <w:t>извещения о закупке</w:t>
      </w:r>
      <w:r w:rsidRPr="00E711D8">
        <w:rPr>
          <w:rFonts w:ascii="Times New Roman" w:eastAsia="Times New Roman" w:hAnsi="Times New Roman" w:cs="Times New Roman"/>
          <w:sz w:val="24"/>
          <w:szCs w:val="24"/>
        </w:rPr>
        <w:t xml:space="preserve"> принимает Комиссия по закупкам в порядке, определен</w:t>
      </w:r>
      <w:r w:rsidR="00036FF4" w:rsidRPr="00E711D8">
        <w:rPr>
          <w:rFonts w:ascii="Times New Roman" w:eastAsia="Times New Roman" w:hAnsi="Times New Roman" w:cs="Times New Roman"/>
          <w:sz w:val="24"/>
          <w:szCs w:val="24"/>
        </w:rPr>
        <w:t xml:space="preserve"> </w:t>
      </w:r>
      <w:r w:rsidRPr="00E711D8">
        <w:rPr>
          <w:rFonts w:ascii="Times New Roman" w:eastAsia="Times New Roman" w:hAnsi="Times New Roman" w:cs="Times New Roman"/>
          <w:sz w:val="24"/>
          <w:szCs w:val="24"/>
        </w:rPr>
        <w:t xml:space="preserve">ном положениями </w:t>
      </w:r>
      <w:r w:rsidR="00267C28" w:rsidRPr="00E711D8">
        <w:rPr>
          <w:rFonts w:ascii="Times New Roman" w:eastAsia="Times New Roman" w:hAnsi="Times New Roman" w:cs="Times New Roman"/>
          <w:sz w:val="24"/>
          <w:szCs w:val="24"/>
        </w:rPr>
        <w:t>настояще</w:t>
      </w:r>
      <w:r w:rsidR="00C307DD" w:rsidRPr="00E711D8">
        <w:rPr>
          <w:rFonts w:ascii="Times New Roman" w:eastAsia="Times New Roman" w:hAnsi="Times New Roman" w:cs="Times New Roman"/>
          <w:sz w:val="24"/>
          <w:szCs w:val="24"/>
        </w:rPr>
        <w:t>го</w:t>
      </w:r>
      <w:r w:rsidR="00267C28" w:rsidRPr="00E711D8">
        <w:rPr>
          <w:rFonts w:ascii="Times New Roman" w:eastAsia="Times New Roman" w:hAnsi="Times New Roman" w:cs="Times New Roman"/>
          <w:sz w:val="24"/>
          <w:szCs w:val="24"/>
        </w:rPr>
        <w:t xml:space="preserve"> извещени</w:t>
      </w:r>
      <w:r w:rsidR="00C307DD" w:rsidRPr="00E711D8">
        <w:rPr>
          <w:rFonts w:ascii="Times New Roman" w:eastAsia="Times New Roman" w:hAnsi="Times New Roman" w:cs="Times New Roman"/>
          <w:sz w:val="24"/>
          <w:szCs w:val="24"/>
        </w:rPr>
        <w:t>я</w:t>
      </w:r>
      <w:r w:rsidRPr="00E711D8">
        <w:rPr>
          <w:rFonts w:ascii="Times New Roman" w:eastAsia="Times New Roman" w:hAnsi="Times New Roman" w:cs="Times New Roman"/>
          <w:sz w:val="24"/>
          <w:szCs w:val="24"/>
        </w:rPr>
        <w:t xml:space="preserve"> о закупке.</w:t>
      </w:r>
    </w:p>
    <w:p w14:paraId="7C32B732" w14:textId="77777777" w:rsidR="00720F18" w:rsidRPr="00E711D8" w:rsidRDefault="00720F18" w:rsidP="00720F18">
      <w:pPr>
        <w:tabs>
          <w:tab w:val="left" w:pos="1080"/>
        </w:tabs>
        <w:ind w:left="1080"/>
        <w:contextualSpacing/>
        <w:jc w:val="both"/>
        <w:rPr>
          <w:rFonts w:ascii="Times New Roman" w:eastAsia="Times New Roman" w:hAnsi="Times New Roman" w:cs="Times New Roman"/>
          <w:sz w:val="24"/>
          <w:szCs w:val="24"/>
        </w:rPr>
      </w:pPr>
    </w:p>
    <w:p w14:paraId="40AAF792" w14:textId="77777777" w:rsidR="00720F18" w:rsidRPr="00E711D8" w:rsidRDefault="00720F18" w:rsidP="004C2491">
      <w:pPr>
        <w:numPr>
          <w:ilvl w:val="1"/>
          <w:numId w:val="9"/>
        </w:numPr>
        <w:tabs>
          <w:tab w:val="clear" w:pos="0"/>
        </w:tabs>
        <w:ind w:left="1134" w:hanging="1134"/>
        <w:contextualSpacing/>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Правовой статус документов</w:t>
      </w:r>
    </w:p>
    <w:p w14:paraId="79E85FFF" w14:textId="77777777" w:rsidR="00720F18" w:rsidRPr="00E711D8" w:rsidRDefault="00720F18" w:rsidP="004C2491">
      <w:pPr>
        <w:numPr>
          <w:ilvl w:val="2"/>
          <w:numId w:val="9"/>
        </w:numPr>
        <w:tabs>
          <w:tab w:val="clear" w:pos="272"/>
        </w:tabs>
        <w:ind w:left="1080" w:hanging="1080"/>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Процедура Запроса котировок </w:t>
      </w:r>
      <w:r w:rsidR="00C307DD" w:rsidRPr="00E711D8">
        <w:rPr>
          <w:rFonts w:ascii="Times New Roman" w:eastAsia="Times New Roman" w:hAnsi="Times New Roman" w:cs="Times New Roman"/>
          <w:sz w:val="24"/>
          <w:szCs w:val="24"/>
        </w:rPr>
        <w:t xml:space="preserve">в электронной форме </w:t>
      </w:r>
      <w:r w:rsidRPr="00E711D8">
        <w:rPr>
          <w:rFonts w:ascii="Times New Roman" w:eastAsia="Times New Roman" w:hAnsi="Times New Roman" w:cs="Times New Roman"/>
          <w:sz w:val="24"/>
          <w:szCs w:val="24"/>
        </w:rPr>
        <w:t>проводится в соответствии с Положение</w:t>
      </w:r>
      <w:r w:rsidR="00B25651" w:rsidRPr="00E711D8">
        <w:rPr>
          <w:rFonts w:ascii="Times New Roman" w:eastAsia="Times New Roman" w:hAnsi="Times New Roman" w:cs="Times New Roman"/>
          <w:sz w:val="24"/>
          <w:szCs w:val="24"/>
        </w:rPr>
        <w:t xml:space="preserve">м о закупке </w:t>
      </w:r>
      <w:r w:rsidRPr="00E711D8">
        <w:rPr>
          <w:rFonts w:ascii="Times New Roman" w:eastAsia="Times New Roman" w:hAnsi="Times New Roman" w:cs="Times New Roman"/>
          <w:sz w:val="24"/>
          <w:szCs w:val="24"/>
        </w:rPr>
        <w:t xml:space="preserve">для нужд Федерального государственного бюджетного учреждения науки «Ордена Трудового Красного Знамени Никитский ботанический сад — Национальный научный центр РАН» от </w:t>
      </w:r>
      <w:r w:rsidR="00F95745" w:rsidRPr="00E711D8">
        <w:rPr>
          <w:rFonts w:ascii="Times New Roman" w:eastAsia="Times New Roman" w:hAnsi="Times New Roman" w:cs="Times New Roman"/>
          <w:sz w:val="24"/>
          <w:szCs w:val="24"/>
        </w:rPr>
        <w:t>10</w:t>
      </w:r>
      <w:r w:rsidRPr="00E711D8">
        <w:rPr>
          <w:rFonts w:ascii="Times New Roman" w:eastAsia="Times New Roman" w:hAnsi="Times New Roman" w:cs="Times New Roman"/>
          <w:sz w:val="24"/>
          <w:szCs w:val="24"/>
        </w:rPr>
        <w:t>.12.201</w:t>
      </w:r>
      <w:r w:rsidR="00F95745" w:rsidRPr="00E711D8">
        <w:rPr>
          <w:rFonts w:ascii="Times New Roman" w:eastAsia="Times New Roman" w:hAnsi="Times New Roman" w:cs="Times New Roman"/>
          <w:sz w:val="24"/>
          <w:szCs w:val="24"/>
        </w:rPr>
        <w:t>8</w:t>
      </w:r>
      <w:r w:rsidRPr="00E711D8">
        <w:rPr>
          <w:rFonts w:ascii="Times New Roman" w:eastAsia="Times New Roman" w:hAnsi="Times New Roman" w:cs="Times New Roman"/>
          <w:sz w:val="24"/>
          <w:szCs w:val="24"/>
        </w:rPr>
        <w:t xml:space="preserve"> г.</w:t>
      </w:r>
    </w:p>
    <w:p w14:paraId="62B7B02C" w14:textId="77777777" w:rsidR="00720F18" w:rsidRPr="00E711D8" w:rsidRDefault="00720F18" w:rsidP="004C2491">
      <w:pPr>
        <w:numPr>
          <w:ilvl w:val="2"/>
          <w:numId w:val="9"/>
        </w:numPr>
        <w:tabs>
          <w:tab w:val="clear" w:pos="272"/>
        </w:tabs>
        <w:ind w:left="1080" w:hanging="1080"/>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Во всем, что не урегулировано извещением о закупке, стороны руков</w:t>
      </w:r>
      <w:r w:rsidR="00B25651" w:rsidRPr="00E711D8">
        <w:rPr>
          <w:rFonts w:ascii="Times New Roman" w:eastAsia="Times New Roman" w:hAnsi="Times New Roman" w:cs="Times New Roman"/>
          <w:sz w:val="24"/>
          <w:szCs w:val="24"/>
        </w:rPr>
        <w:t xml:space="preserve">одствуются Положением о закупке </w:t>
      </w:r>
      <w:r w:rsidRPr="00E711D8">
        <w:rPr>
          <w:rFonts w:ascii="Times New Roman" w:eastAsia="Times New Roman" w:hAnsi="Times New Roman" w:cs="Times New Roman"/>
          <w:sz w:val="24"/>
          <w:szCs w:val="24"/>
        </w:rPr>
        <w:t>для нужд Федерального государственного бюджетного учреждения науки «Ордена Трудового Красного Знамени Никитский ботанический сад — Национальный научный центр РАН».</w:t>
      </w:r>
    </w:p>
    <w:p w14:paraId="3BEE6F9C" w14:textId="77777777" w:rsidR="00720F18" w:rsidRPr="00E711D8" w:rsidRDefault="00720F18" w:rsidP="00720F18">
      <w:pPr>
        <w:tabs>
          <w:tab w:val="left" w:pos="1080"/>
        </w:tabs>
        <w:ind w:left="1080"/>
        <w:contextualSpacing/>
        <w:jc w:val="both"/>
        <w:rPr>
          <w:rFonts w:ascii="Times New Roman" w:eastAsia="Times New Roman" w:hAnsi="Times New Roman" w:cs="Times New Roman"/>
          <w:sz w:val="24"/>
          <w:szCs w:val="24"/>
        </w:rPr>
      </w:pPr>
    </w:p>
    <w:p w14:paraId="453C9587" w14:textId="77777777" w:rsidR="00720F18" w:rsidRPr="00E711D8" w:rsidRDefault="00720F18" w:rsidP="004C2491">
      <w:pPr>
        <w:numPr>
          <w:ilvl w:val="1"/>
          <w:numId w:val="9"/>
        </w:numPr>
        <w:tabs>
          <w:tab w:val="clear" w:pos="0"/>
        </w:tabs>
        <w:ind w:left="1134" w:hanging="1134"/>
        <w:contextualSpacing/>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Прочие положения</w:t>
      </w:r>
    </w:p>
    <w:p w14:paraId="40413E6D"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Обмен между участником запроса котировок, Заказчиком и оператором электронной площадки информацией, связанной с получением аккредитации на электронной площадке, осуществлением запроса котировок, осуществляется на электронной площадке в форме электронных документов.</w:t>
      </w:r>
    </w:p>
    <w:p w14:paraId="2204A208"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Электронные документы участника запроса котировок и Заказчика должны быть подписаны усиленной квалифицированной электронной подписью (далее - электронная подпись) лица, имеющего право действовать от имени соответственно участника запроса котировок в электронной форме и Заказчика.</w:t>
      </w:r>
    </w:p>
    <w:p w14:paraId="26C8DCDB"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Правила документооборота, в том числ</w:t>
      </w:r>
      <w:r w:rsidR="00267C28" w:rsidRPr="00E711D8">
        <w:rPr>
          <w:rFonts w:ascii="Times New Roman" w:eastAsia="Times New Roman" w:hAnsi="Times New Roman" w:cs="Times New Roman"/>
          <w:sz w:val="24"/>
          <w:szCs w:val="24"/>
        </w:rPr>
        <w:t xml:space="preserve">е порядок размещения извещений </w:t>
      </w:r>
      <w:r w:rsidRPr="00E711D8">
        <w:rPr>
          <w:rFonts w:ascii="Times New Roman" w:eastAsia="Times New Roman" w:hAnsi="Times New Roman" w:cs="Times New Roman"/>
          <w:sz w:val="24"/>
          <w:szCs w:val="24"/>
        </w:rPr>
        <w:t xml:space="preserve">на электронной торговой площадке, аккредитации участников закупки на электронной торговой площадке, порядок предоставления </w:t>
      </w:r>
      <w:r w:rsidR="00267C28" w:rsidRPr="00E711D8">
        <w:rPr>
          <w:rFonts w:ascii="Times New Roman" w:eastAsia="Times New Roman" w:hAnsi="Times New Roman" w:cs="Times New Roman"/>
          <w:sz w:val="24"/>
          <w:szCs w:val="24"/>
        </w:rPr>
        <w:t>извещения</w:t>
      </w:r>
      <w:r w:rsidRPr="00E711D8">
        <w:rPr>
          <w:rFonts w:ascii="Times New Roman" w:eastAsia="Times New Roman" w:hAnsi="Times New Roman" w:cs="Times New Roman"/>
          <w:sz w:val="24"/>
          <w:szCs w:val="24"/>
        </w:rPr>
        <w:t xml:space="preserve"> участникам закупки, порядок размещения разъяснений и внесения изменений в </w:t>
      </w:r>
      <w:r w:rsidR="00267C28" w:rsidRPr="00E711D8">
        <w:rPr>
          <w:rFonts w:ascii="Times New Roman" w:eastAsia="Times New Roman" w:hAnsi="Times New Roman" w:cs="Times New Roman"/>
          <w:sz w:val="24"/>
          <w:szCs w:val="24"/>
        </w:rPr>
        <w:t>извещение</w:t>
      </w:r>
      <w:r w:rsidRPr="00E711D8">
        <w:rPr>
          <w:rFonts w:ascii="Times New Roman" w:eastAsia="Times New Roman" w:hAnsi="Times New Roman" w:cs="Times New Roman"/>
          <w:sz w:val="24"/>
          <w:szCs w:val="24"/>
        </w:rPr>
        <w:t xml:space="preserve">, технический порядок </w:t>
      </w:r>
      <w:r w:rsidRPr="00E711D8">
        <w:rPr>
          <w:rFonts w:ascii="Times New Roman" w:eastAsia="Times New Roman" w:hAnsi="Times New Roman" w:cs="Times New Roman"/>
          <w:sz w:val="24"/>
          <w:szCs w:val="24"/>
        </w:rPr>
        <w:lastRenderedPageBreak/>
        <w:t>направления участником и рассмотрения Заказчиком заявок, технический порядок отстранения участника закупки от дальнейшего участия в процедурах закупок, а также технический порядок заключения договора с победителем закупки устанавливаются оператором электронной торговой площадки.</w:t>
      </w:r>
    </w:p>
    <w:p w14:paraId="02CD9022"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Заказчик обеспечивает разумную конфиденциальность относительно всех полученных от Участников закупки сведений, в том числе содержащихся в заявках на участие в закупке, до момента подведения итогов. Предоставление этой информации третьим лицам возможно только в случаях, прямо предусмотренных законодательством Р</w:t>
      </w:r>
      <w:r w:rsidR="00267C28" w:rsidRPr="00E711D8">
        <w:rPr>
          <w:rFonts w:ascii="Times New Roman" w:eastAsia="Times New Roman" w:hAnsi="Times New Roman" w:cs="Times New Roman"/>
          <w:sz w:val="24"/>
          <w:szCs w:val="24"/>
        </w:rPr>
        <w:t>оссийской Федерации или настоящим</w:t>
      </w:r>
      <w:r w:rsidRPr="00E711D8">
        <w:rPr>
          <w:rFonts w:ascii="Times New Roman" w:eastAsia="Times New Roman" w:hAnsi="Times New Roman" w:cs="Times New Roman"/>
          <w:sz w:val="24"/>
          <w:szCs w:val="24"/>
        </w:rPr>
        <w:t xml:space="preserve"> </w:t>
      </w:r>
      <w:r w:rsidR="00267C28" w:rsidRPr="00E711D8">
        <w:rPr>
          <w:rFonts w:ascii="Times New Roman" w:eastAsia="Times New Roman" w:hAnsi="Times New Roman" w:cs="Times New Roman"/>
          <w:sz w:val="24"/>
          <w:szCs w:val="24"/>
        </w:rPr>
        <w:t>извещением</w:t>
      </w:r>
      <w:r w:rsidRPr="00E711D8">
        <w:rPr>
          <w:rFonts w:ascii="Times New Roman" w:eastAsia="Times New Roman" w:hAnsi="Times New Roman" w:cs="Times New Roman"/>
          <w:sz w:val="24"/>
          <w:szCs w:val="24"/>
        </w:rPr>
        <w:t xml:space="preserve"> о закупке.</w:t>
      </w:r>
    </w:p>
    <w:p w14:paraId="231F2246" w14:textId="77777777" w:rsidR="00720F18" w:rsidRPr="00E711D8" w:rsidRDefault="00720F18" w:rsidP="00720F18">
      <w:pPr>
        <w:tabs>
          <w:tab w:val="left" w:pos="1080"/>
        </w:tabs>
        <w:contextualSpacing/>
        <w:jc w:val="both"/>
        <w:rPr>
          <w:rFonts w:ascii="Times New Roman" w:eastAsia="Times New Roman" w:hAnsi="Times New Roman" w:cs="Times New Roman"/>
          <w:sz w:val="24"/>
          <w:szCs w:val="24"/>
        </w:rPr>
      </w:pPr>
    </w:p>
    <w:p w14:paraId="7C729A90" w14:textId="77777777" w:rsidR="00720F18" w:rsidRPr="00E711D8" w:rsidRDefault="00720F18" w:rsidP="004C2491">
      <w:pPr>
        <w:numPr>
          <w:ilvl w:val="1"/>
          <w:numId w:val="9"/>
        </w:numPr>
        <w:tabs>
          <w:tab w:val="clear" w:pos="0"/>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 xml:space="preserve">Состав </w:t>
      </w:r>
      <w:r w:rsidR="00267C28" w:rsidRPr="00E711D8">
        <w:rPr>
          <w:rFonts w:ascii="Times New Roman" w:eastAsia="Times New Roman" w:hAnsi="Times New Roman" w:cs="Times New Roman"/>
          <w:b/>
          <w:sz w:val="24"/>
          <w:szCs w:val="24"/>
        </w:rPr>
        <w:t>извещения</w:t>
      </w:r>
      <w:r w:rsidRPr="00E711D8">
        <w:rPr>
          <w:rFonts w:ascii="Times New Roman" w:eastAsia="Times New Roman" w:hAnsi="Times New Roman" w:cs="Times New Roman"/>
          <w:b/>
          <w:sz w:val="24"/>
          <w:szCs w:val="24"/>
        </w:rPr>
        <w:t xml:space="preserve"> о закупке</w:t>
      </w:r>
    </w:p>
    <w:p w14:paraId="53A093ED" w14:textId="77777777" w:rsidR="00720F18" w:rsidRPr="00E711D8" w:rsidRDefault="00267C2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Извещение</w:t>
      </w:r>
      <w:r w:rsidR="00720F18" w:rsidRPr="00E711D8">
        <w:rPr>
          <w:rFonts w:ascii="Times New Roman" w:eastAsia="Times New Roman" w:hAnsi="Times New Roman" w:cs="Times New Roman"/>
          <w:sz w:val="24"/>
          <w:szCs w:val="24"/>
        </w:rPr>
        <w:t xml:space="preserve"> о закупке по Запросу котировок на право заключения договора включает в себя техническое задание и проект договора.</w:t>
      </w:r>
    </w:p>
    <w:p w14:paraId="5257D0A0" w14:textId="77777777" w:rsidR="00720F18" w:rsidRPr="00E711D8" w:rsidRDefault="00720F18" w:rsidP="00720F18">
      <w:pPr>
        <w:tabs>
          <w:tab w:val="left" w:pos="1080"/>
        </w:tabs>
        <w:ind w:left="1080"/>
        <w:contextualSpacing/>
        <w:jc w:val="both"/>
        <w:rPr>
          <w:rFonts w:ascii="Times New Roman" w:eastAsia="Times New Roman" w:hAnsi="Times New Roman" w:cs="Times New Roman"/>
          <w:sz w:val="24"/>
          <w:szCs w:val="24"/>
        </w:rPr>
      </w:pPr>
    </w:p>
    <w:p w14:paraId="0DEB68B0" w14:textId="77777777" w:rsidR="00720F18" w:rsidRPr="00E711D8" w:rsidRDefault="00720F18" w:rsidP="004C2491">
      <w:pPr>
        <w:numPr>
          <w:ilvl w:val="0"/>
          <w:numId w:val="9"/>
        </w:numPr>
        <w:tabs>
          <w:tab w:val="clear" w:pos="0"/>
        </w:tabs>
        <w:ind w:left="567" w:hanging="567"/>
        <w:contextualSpacing/>
        <w:jc w:val="both"/>
        <w:rPr>
          <w:rFonts w:ascii="Times New Roman" w:eastAsia="Times New Roman" w:hAnsi="Times New Roman" w:cs="Times New Roman"/>
          <w:b/>
          <w:sz w:val="24"/>
          <w:szCs w:val="24"/>
        </w:rPr>
      </w:pPr>
      <w:r w:rsidRPr="00E711D8">
        <w:rPr>
          <w:rFonts w:ascii="Times New Roman" w:eastAsia="Times New Roman" w:hAnsi="Times New Roman" w:cs="Times New Roman"/>
          <w:b/>
          <w:sz w:val="24"/>
          <w:szCs w:val="24"/>
        </w:rPr>
        <w:t xml:space="preserve">        ПОРЯДОК ПРОВЕДЕНИЯ ЗАПРОСА КОТИРОВОК</w:t>
      </w:r>
    </w:p>
    <w:p w14:paraId="1B1BE442" w14:textId="77777777" w:rsidR="00720F18" w:rsidRPr="00E711D8" w:rsidRDefault="00720F18" w:rsidP="00720F18">
      <w:pPr>
        <w:ind w:left="720"/>
        <w:contextualSpacing/>
        <w:jc w:val="both"/>
        <w:rPr>
          <w:rFonts w:ascii="Times New Roman" w:eastAsia="Times New Roman" w:hAnsi="Times New Roman" w:cs="Times New Roman"/>
          <w:b/>
          <w:sz w:val="24"/>
          <w:szCs w:val="24"/>
        </w:rPr>
      </w:pPr>
    </w:p>
    <w:p w14:paraId="181073EC" w14:textId="77777777" w:rsidR="00720F18" w:rsidRPr="00E711D8" w:rsidRDefault="00720F18" w:rsidP="004C2491">
      <w:pPr>
        <w:numPr>
          <w:ilvl w:val="1"/>
          <w:numId w:val="9"/>
        </w:numPr>
        <w:tabs>
          <w:tab w:val="clear" w:pos="0"/>
        </w:tabs>
        <w:spacing w:after="0"/>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Публикация извещения о проведении Запроса котировок</w:t>
      </w:r>
    </w:p>
    <w:p w14:paraId="4A3BE433" w14:textId="77777777" w:rsidR="00720F18" w:rsidRPr="00E711D8" w:rsidRDefault="00BE43BB" w:rsidP="004C2491">
      <w:pPr>
        <w:numPr>
          <w:ilvl w:val="2"/>
          <w:numId w:val="9"/>
        </w:numPr>
        <w:tabs>
          <w:tab w:val="clear" w:pos="272"/>
        </w:tabs>
        <w:spacing w:after="0"/>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Информация о проведении запроса котировок в электронной форме, включая извещение о проведении запроса котировок в электронной форме, проект договора, размещается Заказчиком в единой информационной системе не менее чем за 5 (пять) рабочих дней до установленной в извещении о проведении запроса котировок в электронной форме даты окончания срока подачи заявок на участие в запросе котировок в электронной форме.</w:t>
      </w:r>
    </w:p>
    <w:p w14:paraId="76AE4C98" w14:textId="77777777" w:rsidR="00720F18" w:rsidRPr="00E711D8" w:rsidRDefault="00720F18" w:rsidP="00720F18">
      <w:pPr>
        <w:tabs>
          <w:tab w:val="left" w:pos="1080"/>
        </w:tabs>
        <w:ind w:left="1080"/>
        <w:contextualSpacing/>
        <w:jc w:val="both"/>
        <w:rPr>
          <w:rFonts w:ascii="Times New Roman" w:eastAsia="Times New Roman" w:hAnsi="Times New Roman" w:cs="Times New Roman"/>
          <w:sz w:val="24"/>
          <w:szCs w:val="24"/>
        </w:rPr>
      </w:pPr>
    </w:p>
    <w:p w14:paraId="17BD5BC8" w14:textId="77777777" w:rsidR="00720F18" w:rsidRPr="00E711D8" w:rsidRDefault="00720F18" w:rsidP="004C2491">
      <w:pPr>
        <w:numPr>
          <w:ilvl w:val="1"/>
          <w:numId w:val="9"/>
        </w:numPr>
        <w:tabs>
          <w:tab w:val="clear" w:pos="0"/>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 xml:space="preserve">Предоставление </w:t>
      </w:r>
      <w:r w:rsidR="00267C28" w:rsidRPr="00E711D8">
        <w:rPr>
          <w:rFonts w:ascii="Times New Roman" w:eastAsia="Times New Roman" w:hAnsi="Times New Roman" w:cs="Times New Roman"/>
          <w:b/>
          <w:sz w:val="24"/>
          <w:szCs w:val="24"/>
        </w:rPr>
        <w:t>извещения</w:t>
      </w:r>
      <w:r w:rsidRPr="00E711D8">
        <w:rPr>
          <w:rFonts w:ascii="Times New Roman" w:eastAsia="Times New Roman" w:hAnsi="Times New Roman" w:cs="Times New Roman"/>
          <w:b/>
          <w:sz w:val="24"/>
          <w:szCs w:val="24"/>
        </w:rPr>
        <w:t xml:space="preserve"> о закупке</w:t>
      </w:r>
    </w:p>
    <w:p w14:paraId="5676C52C" w14:textId="77777777" w:rsidR="00720F18" w:rsidRPr="00E711D8" w:rsidRDefault="00267C2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Извещение</w:t>
      </w:r>
      <w:r w:rsidR="00720F18" w:rsidRPr="00E711D8">
        <w:rPr>
          <w:rFonts w:ascii="Times New Roman" w:eastAsia="Times New Roman" w:hAnsi="Times New Roman" w:cs="Times New Roman"/>
          <w:sz w:val="24"/>
          <w:szCs w:val="24"/>
        </w:rPr>
        <w:t xml:space="preserve"> о закупке находится в открытом доступе и предоставляется через ЕИС и электронную торговую площадку начиная с даты размещения Извещения.</w:t>
      </w:r>
    </w:p>
    <w:p w14:paraId="257707B2" w14:textId="77777777" w:rsidR="00720F18" w:rsidRPr="00E711D8" w:rsidRDefault="00720F18" w:rsidP="00720F18">
      <w:pPr>
        <w:tabs>
          <w:tab w:val="left" w:pos="1080"/>
        </w:tabs>
        <w:ind w:left="1080"/>
        <w:contextualSpacing/>
        <w:jc w:val="both"/>
        <w:rPr>
          <w:rFonts w:ascii="Times New Roman" w:eastAsia="Times New Roman" w:hAnsi="Times New Roman" w:cs="Times New Roman"/>
          <w:sz w:val="24"/>
          <w:szCs w:val="24"/>
        </w:rPr>
      </w:pPr>
      <w:bookmarkStart w:id="2" w:name="_Ref316300991"/>
    </w:p>
    <w:bookmarkEnd w:id="2"/>
    <w:p w14:paraId="626F01EB" w14:textId="77777777" w:rsidR="00720F18" w:rsidRPr="00E711D8" w:rsidRDefault="00720F18" w:rsidP="004C2491">
      <w:pPr>
        <w:numPr>
          <w:ilvl w:val="1"/>
          <w:numId w:val="9"/>
        </w:numPr>
        <w:tabs>
          <w:tab w:val="clear" w:pos="0"/>
        </w:tabs>
        <w:ind w:left="1134" w:hanging="1134"/>
        <w:contextualSpacing/>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 xml:space="preserve">Изучение </w:t>
      </w:r>
      <w:r w:rsidR="00267C28" w:rsidRPr="00E711D8">
        <w:rPr>
          <w:rFonts w:ascii="Times New Roman" w:eastAsia="Times New Roman" w:hAnsi="Times New Roman" w:cs="Times New Roman"/>
          <w:b/>
          <w:sz w:val="24"/>
          <w:szCs w:val="24"/>
        </w:rPr>
        <w:t>извещения</w:t>
      </w:r>
      <w:r w:rsidRPr="00E711D8">
        <w:rPr>
          <w:rFonts w:ascii="Times New Roman" w:eastAsia="Times New Roman" w:hAnsi="Times New Roman" w:cs="Times New Roman"/>
          <w:b/>
          <w:sz w:val="24"/>
          <w:szCs w:val="24"/>
        </w:rPr>
        <w:t xml:space="preserve"> о закупке</w:t>
      </w:r>
    </w:p>
    <w:p w14:paraId="57A96E6F"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Предполагается, что Участник закупки в полном объеме изучил настоящ</w:t>
      </w:r>
      <w:r w:rsidR="00267C28" w:rsidRPr="00E711D8">
        <w:rPr>
          <w:rFonts w:ascii="Times New Roman" w:eastAsia="Times New Roman" w:hAnsi="Times New Roman" w:cs="Times New Roman"/>
          <w:sz w:val="24"/>
          <w:szCs w:val="24"/>
        </w:rPr>
        <w:t>ее</w:t>
      </w:r>
      <w:r w:rsidRPr="00E711D8">
        <w:rPr>
          <w:rFonts w:ascii="Times New Roman" w:eastAsia="Times New Roman" w:hAnsi="Times New Roman" w:cs="Times New Roman"/>
          <w:sz w:val="24"/>
          <w:szCs w:val="24"/>
        </w:rPr>
        <w:t xml:space="preserve"> </w:t>
      </w:r>
      <w:r w:rsidR="00267C28" w:rsidRPr="00E711D8">
        <w:rPr>
          <w:rFonts w:ascii="Times New Roman" w:eastAsia="Times New Roman" w:hAnsi="Times New Roman" w:cs="Times New Roman"/>
          <w:sz w:val="24"/>
          <w:szCs w:val="24"/>
        </w:rPr>
        <w:t>извещение</w:t>
      </w:r>
      <w:r w:rsidRPr="00E711D8">
        <w:rPr>
          <w:rFonts w:ascii="Times New Roman" w:eastAsia="Times New Roman" w:hAnsi="Times New Roman" w:cs="Times New Roman"/>
          <w:sz w:val="24"/>
          <w:szCs w:val="24"/>
        </w:rPr>
        <w:t xml:space="preserve"> о закупке.</w:t>
      </w:r>
    </w:p>
    <w:p w14:paraId="19FE7EE7"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Предоставление недостоверных сведений или подача заявки, не отвечающей требованиям </w:t>
      </w:r>
      <w:r w:rsidR="00267C28" w:rsidRPr="00E711D8">
        <w:rPr>
          <w:rFonts w:ascii="Times New Roman" w:eastAsia="Times New Roman" w:hAnsi="Times New Roman" w:cs="Times New Roman"/>
          <w:sz w:val="24"/>
          <w:szCs w:val="24"/>
        </w:rPr>
        <w:t>настоящему извещению</w:t>
      </w:r>
      <w:r w:rsidRPr="00E711D8">
        <w:rPr>
          <w:rFonts w:ascii="Times New Roman" w:eastAsia="Times New Roman" w:hAnsi="Times New Roman" w:cs="Times New Roman"/>
          <w:sz w:val="24"/>
          <w:szCs w:val="24"/>
        </w:rPr>
        <w:t xml:space="preserve"> о закупке, является риском Участника, подавшего такую заявку, который приведет к отклонению его заявки.</w:t>
      </w:r>
    </w:p>
    <w:p w14:paraId="535730F2"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Считается, что Участником закупки получена вся необходимая информация, связанная с рисками, непредвиденными обстоятельствами, а также со всеми другими обстоятельствами, которые Участник закупки должен учитывать, как влияющие на его заявку на участие в закупке.</w:t>
      </w:r>
    </w:p>
    <w:p w14:paraId="52FD8343"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Никакие претензии Заказчику, связанные с дополнительными платежами или увеличением сроков поставки товаров/выполнения работ/оказания услуг, не будут приниматься на том основании, что Участник закупки не понимал какие-либо вопросы.</w:t>
      </w:r>
    </w:p>
    <w:p w14:paraId="62A188E4" w14:textId="77777777" w:rsidR="00720F18" w:rsidRPr="00E711D8" w:rsidRDefault="00720F18" w:rsidP="00720F18">
      <w:pPr>
        <w:tabs>
          <w:tab w:val="left" w:pos="1080"/>
        </w:tabs>
        <w:ind w:left="1080"/>
        <w:contextualSpacing/>
        <w:jc w:val="both"/>
        <w:rPr>
          <w:rFonts w:ascii="Times New Roman" w:eastAsia="Times New Roman" w:hAnsi="Times New Roman" w:cs="Times New Roman"/>
          <w:sz w:val="24"/>
          <w:szCs w:val="24"/>
        </w:rPr>
      </w:pPr>
    </w:p>
    <w:p w14:paraId="6A0D6DB7" w14:textId="77777777" w:rsidR="00720F18" w:rsidRPr="00E711D8" w:rsidRDefault="00720F18" w:rsidP="004C2491">
      <w:pPr>
        <w:numPr>
          <w:ilvl w:val="1"/>
          <w:numId w:val="9"/>
        </w:numPr>
        <w:tabs>
          <w:tab w:val="clear" w:pos="0"/>
        </w:tabs>
        <w:ind w:left="1134" w:hanging="1134"/>
        <w:contextualSpacing/>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 xml:space="preserve">Разъяснение положений </w:t>
      </w:r>
      <w:r w:rsidR="00267C28" w:rsidRPr="00E711D8">
        <w:rPr>
          <w:rFonts w:ascii="Times New Roman" w:eastAsia="Times New Roman" w:hAnsi="Times New Roman" w:cs="Times New Roman"/>
          <w:b/>
          <w:sz w:val="24"/>
          <w:szCs w:val="24"/>
        </w:rPr>
        <w:t>Извещения</w:t>
      </w:r>
      <w:r w:rsidRPr="00E711D8">
        <w:rPr>
          <w:rFonts w:ascii="Times New Roman" w:eastAsia="Times New Roman" w:hAnsi="Times New Roman" w:cs="Times New Roman"/>
          <w:b/>
          <w:sz w:val="24"/>
          <w:szCs w:val="24"/>
        </w:rPr>
        <w:t xml:space="preserve"> о закупке</w:t>
      </w:r>
    </w:p>
    <w:p w14:paraId="2036EBFC" w14:textId="77777777" w:rsidR="00720F18" w:rsidRPr="00E711D8" w:rsidRDefault="00BE43BB"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Любой участник закупки вправе направить Заказчику запрос о даче разъяснений положений извещения о проведении запроса котировок в электронной форме. В течение 3 (трех) рабочих дней со дня поступления указанного запроса Заказчик размещает ответ на запрос в единой информационной системе и направляет оператору </w:t>
      </w:r>
      <w:r w:rsidRPr="00E711D8">
        <w:rPr>
          <w:rFonts w:ascii="Times New Roman" w:eastAsia="Times New Roman" w:hAnsi="Times New Roman" w:cs="Times New Roman"/>
          <w:sz w:val="24"/>
          <w:szCs w:val="24"/>
        </w:rPr>
        <w:lastRenderedPageBreak/>
        <w:t xml:space="preserve">электронной площадки разъяснения положений извещения о проведении запроса котировок в электронной форме с указанием предмета запроса, но без указания участника закупки, от которого поступил указанный запрос, если запрос поступил к Заказчику не позднее чем за </w:t>
      </w:r>
      <w:r w:rsidR="004407DD" w:rsidRPr="00E711D8">
        <w:rPr>
          <w:rFonts w:ascii="Times New Roman" w:eastAsia="Times New Roman" w:hAnsi="Times New Roman" w:cs="Times New Roman"/>
          <w:sz w:val="24"/>
          <w:szCs w:val="24"/>
        </w:rPr>
        <w:t>3 (</w:t>
      </w:r>
      <w:r w:rsidRPr="00E711D8">
        <w:rPr>
          <w:rFonts w:ascii="Times New Roman" w:eastAsia="Times New Roman" w:hAnsi="Times New Roman" w:cs="Times New Roman"/>
          <w:sz w:val="24"/>
          <w:szCs w:val="24"/>
        </w:rPr>
        <w:t>три</w:t>
      </w:r>
      <w:r w:rsidR="004407DD" w:rsidRPr="00E711D8">
        <w:rPr>
          <w:rFonts w:ascii="Times New Roman" w:eastAsia="Times New Roman" w:hAnsi="Times New Roman" w:cs="Times New Roman"/>
          <w:sz w:val="24"/>
          <w:szCs w:val="24"/>
        </w:rPr>
        <w:t>)</w:t>
      </w:r>
      <w:r w:rsidRPr="00E711D8">
        <w:rPr>
          <w:rFonts w:ascii="Times New Roman" w:eastAsia="Times New Roman" w:hAnsi="Times New Roman" w:cs="Times New Roman"/>
          <w:sz w:val="24"/>
          <w:szCs w:val="24"/>
        </w:rPr>
        <w:t xml:space="preserve"> рабочих дня до даты окончания срока подачи заявок на участие в запросе котировок в электронной форме.</w:t>
      </w:r>
    </w:p>
    <w:p w14:paraId="7607E89A" w14:textId="77777777" w:rsidR="00720F18" w:rsidRPr="00E711D8" w:rsidRDefault="009A3D0F"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В течение одного часа с момента размещения в единой информационной системе разъяснений положений извещения о проведении запроса котировок в электронной форме оператор электронной площадки размещает такие разъяснения на электронной площадке, направляет уведомление о разъяснениях всем участникам запроса котировок в электронной форме, подавшим заявки на участие в нем, по адресам электронной почты указанным участниками при аккредитации на электронной площадке, а также уведомление об указанных разъяснениях лицу, направившему запрос о даче разъяснений, по адресу электронной почты, указанному этим лицом при аккредитации на электронной площадке или при направлении запроса (при наличии).</w:t>
      </w:r>
    </w:p>
    <w:p w14:paraId="287355C8" w14:textId="77777777" w:rsidR="009A3D0F" w:rsidRPr="00E711D8" w:rsidRDefault="009A3D0F"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Разъяснения положений извещения о проведении запроса котировок в электронной форме могут быть даны Заказчиком по собственной инициативе в любое время до даты окончания срока подачи заявок на участие в запросе котировок. В течение</w:t>
      </w:r>
      <w:r w:rsidR="004F1999" w:rsidRPr="00E711D8">
        <w:rPr>
          <w:rFonts w:ascii="Times New Roman" w:eastAsia="Times New Roman" w:hAnsi="Times New Roman" w:cs="Times New Roman"/>
          <w:sz w:val="24"/>
          <w:szCs w:val="24"/>
        </w:rPr>
        <w:t xml:space="preserve"> 3</w:t>
      </w:r>
      <w:r w:rsidRPr="00E711D8">
        <w:rPr>
          <w:rFonts w:ascii="Times New Roman" w:eastAsia="Times New Roman" w:hAnsi="Times New Roman" w:cs="Times New Roman"/>
          <w:sz w:val="24"/>
          <w:szCs w:val="24"/>
        </w:rPr>
        <w:t xml:space="preserve"> </w:t>
      </w:r>
      <w:r w:rsidR="004F1999" w:rsidRPr="00E711D8">
        <w:rPr>
          <w:rFonts w:ascii="Times New Roman" w:eastAsia="Times New Roman" w:hAnsi="Times New Roman" w:cs="Times New Roman"/>
          <w:sz w:val="24"/>
          <w:szCs w:val="24"/>
        </w:rPr>
        <w:t>(</w:t>
      </w:r>
      <w:r w:rsidRPr="00E711D8">
        <w:rPr>
          <w:rFonts w:ascii="Times New Roman" w:eastAsia="Times New Roman" w:hAnsi="Times New Roman" w:cs="Times New Roman"/>
          <w:sz w:val="24"/>
          <w:szCs w:val="24"/>
        </w:rPr>
        <w:t>трех</w:t>
      </w:r>
      <w:r w:rsidR="004F1999" w:rsidRPr="00E711D8">
        <w:rPr>
          <w:rFonts w:ascii="Times New Roman" w:eastAsia="Times New Roman" w:hAnsi="Times New Roman" w:cs="Times New Roman"/>
          <w:sz w:val="24"/>
          <w:szCs w:val="24"/>
        </w:rPr>
        <w:t>)</w:t>
      </w:r>
      <w:r w:rsidRPr="00E711D8">
        <w:rPr>
          <w:rFonts w:ascii="Times New Roman" w:eastAsia="Times New Roman" w:hAnsi="Times New Roman" w:cs="Times New Roman"/>
          <w:sz w:val="24"/>
          <w:szCs w:val="24"/>
        </w:rPr>
        <w:t xml:space="preserve"> дней со дня подписания указанных разъяснений уполномоченным лицом Заказчика, но не позднее даты окончания срока подачи заявок на участие в запросе котировок в электронной форме, такие разъяснения размещаются Заказчиком в единой информационной системе.</w:t>
      </w:r>
    </w:p>
    <w:p w14:paraId="6BAE9A9E" w14:textId="77777777" w:rsidR="00720F18" w:rsidRPr="00E711D8" w:rsidRDefault="00720F18" w:rsidP="00720F18">
      <w:pPr>
        <w:tabs>
          <w:tab w:val="left" w:pos="1080"/>
        </w:tabs>
        <w:ind w:left="1080"/>
        <w:contextualSpacing/>
        <w:jc w:val="both"/>
        <w:rPr>
          <w:rFonts w:ascii="Times New Roman" w:eastAsia="Times New Roman" w:hAnsi="Times New Roman" w:cs="Times New Roman"/>
          <w:sz w:val="24"/>
          <w:szCs w:val="24"/>
        </w:rPr>
      </w:pPr>
    </w:p>
    <w:p w14:paraId="246E8BBF" w14:textId="77777777" w:rsidR="00720F18" w:rsidRPr="00E711D8" w:rsidRDefault="00720F18" w:rsidP="004C2491">
      <w:pPr>
        <w:numPr>
          <w:ilvl w:val="1"/>
          <w:numId w:val="9"/>
        </w:numPr>
        <w:tabs>
          <w:tab w:val="clear" w:pos="0"/>
        </w:tabs>
        <w:ind w:left="1134" w:hanging="1134"/>
        <w:contextualSpacing/>
        <w:rPr>
          <w:rFonts w:ascii="Times New Roman" w:eastAsia="Times New Roman" w:hAnsi="Times New Roman" w:cs="Times New Roman"/>
          <w:b/>
          <w:sz w:val="24"/>
          <w:szCs w:val="24"/>
        </w:rPr>
      </w:pPr>
      <w:r w:rsidRPr="00E711D8">
        <w:rPr>
          <w:rFonts w:ascii="Times New Roman" w:eastAsia="Times New Roman" w:hAnsi="Times New Roman" w:cs="Times New Roman"/>
          <w:b/>
          <w:sz w:val="24"/>
          <w:szCs w:val="24"/>
        </w:rPr>
        <w:t xml:space="preserve">Внесение изменений в </w:t>
      </w:r>
      <w:r w:rsidR="00267C28" w:rsidRPr="00E711D8">
        <w:rPr>
          <w:rFonts w:ascii="Times New Roman" w:eastAsia="Times New Roman" w:hAnsi="Times New Roman" w:cs="Times New Roman"/>
          <w:b/>
          <w:sz w:val="24"/>
          <w:szCs w:val="24"/>
        </w:rPr>
        <w:t>извещение</w:t>
      </w:r>
      <w:r w:rsidRPr="00E711D8">
        <w:rPr>
          <w:rFonts w:ascii="Times New Roman" w:eastAsia="Times New Roman" w:hAnsi="Times New Roman" w:cs="Times New Roman"/>
          <w:b/>
          <w:sz w:val="24"/>
          <w:szCs w:val="24"/>
        </w:rPr>
        <w:t xml:space="preserve"> о закупке</w:t>
      </w:r>
    </w:p>
    <w:p w14:paraId="3FF3EB0A" w14:textId="77777777" w:rsidR="00720F18" w:rsidRPr="00E711D8" w:rsidRDefault="00F10537"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Заказчик вправе принять решение о внесении изменений в извещение о проведении запроса котировок в электронной форме до наступления даты и времени окончания срока подачи заявок на участие в запросе котировок. В течение трех дней с даты принятия указанного решения такие изменения направляются Заказчиком оператору электронной площадки, размещаются в единой информационной системе. При этом срок подачи заявок на участие в запросе котировок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в электронной форме такой срок составлял не менее чем 3 (три) рабочих дня.</w:t>
      </w:r>
    </w:p>
    <w:p w14:paraId="0B8CB182" w14:textId="77777777" w:rsidR="00720F18" w:rsidRPr="00E711D8" w:rsidRDefault="00F10537"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В течение одного часа с момента размещения в единой информационной системе изменений извещения о проведении запроса котировок в электронной форме оператор электронной площадки размещает такие изменения на электронной площадке, направляет уведомление об изменениях всем участникам запроса котировок в электронной форме, подавшим заявки на участие в нем, по адресам электронной почты указанным участниками при аккредитации на электронной площадке.</w:t>
      </w:r>
    </w:p>
    <w:p w14:paraId="2F8277A8" w14:textId="77777777" w:rsidR="00720F18" w:rsidRPr="00E711D8" w:rsidRDefault="00720F18" w:rsidP="00720F18">
      <w:pPr>
        <w:tabs>
          <w:tab w:val="left" w:pos="1080"/>
        </w:tabs>
        <w:ind w:left="1080"/>
        <w:contextualSpacing/>
        <w:jc w:val="both"/>
        <w:rPr>
          <w:rFonts w:ascii="Times New Roman" w:eastAsia="Times New Roman" w:hAnsi="Times New Roman" w:cs="Times New Roman"/>
          <w:sz w:val="24"/>
          <w:szCs w:val="24"/>
        </w:rPr>
      </w:pPr>
    </w:p>
    <w:p w14:paraId="3B35410C" w14:textId="77777777" w:rsidR="00720F18" w:rsidRPr="00E711D8" w:rsidRDefault="00720F18" w:rsidP="004C2491">
      <w:pPr>
        <w:numPr>
          <w:ilvl w:val="1"/>
          <w:numId w:val="9"/>
        </w:numPr>
        <w:tabs>
          <w:tab w:val="clear" w:pos="0"/>
        </w:tabs>
        <w:ind w:left="1134" w:hanging="1134"/>
        <w:contextualSpacing/>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Затраты на участие в Запросе котировок</w:t>
      </w:r>
    </w:p>
    <w:p w14:paraId="050D3B1C"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Участник закупки самостоятельно несет все расходы, связанные с участием в Запросе котировок, в том числе с аккредитацией на ЭТП, с подготовкой и предоставлением заявки на участие в закупке, а Заказчик не имеет обязательств по этим расходам независимо от итогов Запроса котировок, а также оснований их завершения.</w:t>
      </w:r>
    </w:p>
    <w:p w14:paraId="67A15B2A"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Участники закупки не вправе требовать компенсацию убытков, упущенной выгоды, понесенных в ходе подготовки и проведения Запроса котировок.</w:t>
      </w:r>
    </w:p>
    <w:p w14:paraId="34334ABA" w14:textId="77777777" w:rsidR="00720F18" w:rsidRPr="00E711D8" w:rsidRDefault="00720F18" w:rsidP="00720F18">
      <w:pPr>
        <w:tabs>
          <w:tab w:val="left" w:pos="1080"/>
        </w:tabs>
        <w:ind w:left="1080"/>
        <w:contextualSpacing/>
        <w:jc w:val="both"/>
        <w:rPr>
          <w:rFonts w:ascii="Times New Roman" w:eastAsia="Times New Roman" w:hAnsi="Times New Roman" w:cs="Times New Roman"/>
          <w:sz w:val="24"/>
          <w:szCs w:val="24"/>
        </w:rPr>
      </w:pPr>
    </w:p>
    <w:p w14:paraId="2EC68DB3" w14:textId="77777777" w:rsidR="00720F18" w:rsidRPr="00E711D8" w:rsidRDefault="00720F18" w:rsidP="004C2491">
      <w:pPr>
        <w:numPr>
          <w:ilvl w:val="1"/>
          <w:numId w:val="9"/>
        </w:numPr>
        <w:tabs>
          <w:tab w:val="clear" w:pos="0"/>
        </w:tabs>
        <w:ind w:left="1134" w:hanging="1134"/>
        <w:contextualSpacing/>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lastRenderedPageBreak/>
        <w:t>Отказ от проведения Запроса котировок (отмена запроса котировок)</w:t>
      </w:r>
    </w:p>
    <w:p w14:paraId="1236D47C" w14:textId="77777777" w:rsidR="00720F18" w:rsidRPr="00E711D8" w:rsidRDefault="00896FA2"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Заказчик вправе отменить запрос котировок в электронной форме до наступления даты и времени окончания срока подачи заявок на участие в запросе котировок в электронной форме. Решение об отмене запроса котировок размещается в единой информационной системе в день принятия такого решения и в течения одного часа с момента размещения в единой информационной системе размещается оператором электронной площадки на электронной площадке. После наступления даты и времени окончания срока подачи заявок на участие в запросе котировок в электронной форме и до заключения договора Заказчик вправе отменить запрос котировок в электронной форме только в случае возникновения обстоятельств в соответствии с гражданским законодательством. В случае отмены запроса котировок в электронной форме оператор электронной площадки не предоставляет Заказчику заявки на участие в таком запросе котировок, поданные участниками закупки.</w:t>
      </w:r>
    </w:p>
    <w:p w14:paraId="5C826553" w14:textId="77777777" w:rsidR="00720F18" w:rsidRPr="00E711D8" w:rsidRDefault="00720F18" w:rsidP="00720F18">
      <w:pPr>
        <w:tabs>
          <w:tab w:val="left" w:pos="1080"/>
        </w:tabs>
        <w:contextualSpacing/>
        <w:jc w:val="both"/>
        <w:rPr>
          <w:rFonts w:ascii="Times New Roman" w:eastAsia="Times New Roman" w:hAnsi="Times New Roman" w:cs="Times New Roman"/>
          <w:sz w:val="24"/>
          <w:szCs w:val="24"/>
        </w:rPr>
      </w:pPr>
    </w:p>
    <w:p w14:paraId="1175F78C" w14:textId="77777777" w:rsidR="00720F18" w:rsidRPr="00E711D8" w:rsidRDefault="00720F18" w:rsidP="004C2491">
      <w:pPr>
        <w:numPr>
          <w:ilvl w:val="1"/>
          <w:numId w:val="9"/>
        </w:numPr>
        <w:tabs>
          <w:tab w:val="clear" w:pos="0"/>
        </w:tabs>
        <w:spacing w:after="0" w:line="276" w:lineRule="auto"/>
        <w:ind w:left="1134" w:hanging="1134"/>
        <w:contextualSpacing/>
        <w:rPr>
          <w:rFonts w:ascii="Times New Roman" w:eastAsia="Times New Roman" w:hAnsi="Times New Roman" w:cs="Times New Roman"/>
          <w:sz w:val="24"/>
          <w:szCs w:val="24"/>
        </w:rPr>
      </w:pPr>
      <w:bookmarkStart w:id="3" w:name="_Ref316304084"/>
      <w:r w:rsidRPr="00E711D8">
        <w:rPr>
          <w:rFonts w:ascii="Times New Roman" w:eastAsia="Times New Roman" w:hAnsi="Times New Roman" w:cs="Times New Roman"/>
          <w:b/>
          <w:sz w:val="24"/>
          <w:szCs w:val="24"/>
        </w:rPr>
        <w:t xml:space="preserve">Обеспечение заявки на участие в </w:t>
      </w:r>
      <w:bookmarkStart w:id="4" w:name="_Ref316304115"/>
      <w:r w:rsidRPr="00E711D8">
        <w:rPr>
          <w:rFonts w:ascii="Times New Roman" w:eastAsia="Times New Roman" w:hAnsi="Times New Roman" w:cs="Times New Roman"/>
          <w:b/>
          <w:sz w:val="24"/>
          <w:szCs w:val="24"/>
        </w:rPr>
        <w:t>Запросе котировок</w:t>
      </w:r>
    </w:p>
    <w:bookmarkEnd w:id="4"/>
    <w:p w14:paraId="75A679E4" w14:textId="77777777" w:rsidR="00720F18" w:rsidRPr="00E711D8" w:rsidRDefault="00B3219C" w:rsidP="004C2491">
      <w:pPr>
        <w:numPr>
          <w:ilvl w:val="2"/>
          <w:numId w:val="9"/>
        </w:numPr>
        <w:tabs>
          <w:tab w:val="clear" w:pos="272"/>
        </w:tabs>
        <w:spacing w:after="0"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При осуществлении конкурентной закупки Заказчик вправе предусмотреть в извещении о проведении запроса котировок требование обеспечения заявок в случае, если начальная (максимальная) цена договора превышает 5 (пять) миллионов рублей. </w:t>
      </w:r>
    </w:p>
    <w:p w14:paraId="0E9F1D56" w14:textId="77777777" w:rsidR="00B3219C" w:rsidRPr="00E711D8" w:rsidRDefault="00B3219C" w:rsidP="004C2491">
      <w:pPr>
        <w:numPr>
          <w:ilvl w:val="2"/>
          <w:numId w:val="9"/>
        </w:numPr>
        <w:tabs>
          <w:tab w:val="clear" w:pos="272"/>
        </w:tabs>
        <w:spacing w:after="0"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Если Заказчиком установлено требование обеспечения заявок, размер такого обеспечения не может превышать 5 (пяти) процентов начальной (максимальной) цены договора.</w:t>
      </w:r>
    </w:p>
    <w:p w14:paraId="09352950" w14:textId="77777777" w:rsidR="00B3219C" w:rsidRPr="00E711D8" w:rsidRDefault="00B3219C" w:rsidP="004C2491">
      <w:pPr>
        <w:numPr>
          <w:ilvl w:val="2"/>
          <w:numId w:val="9"/>
        </w:numPr>
        <w:tabs>
          <w:tab w:val="clear" w:pos="272"/>
        </w:tabs>
        <w:spacing w:after="0"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Обеспечение заявки на участие в закупке может предоставляться участником закупки путем внесения денежных средств на счет</w:t>
      </w:r>
      <w:r w:rsidR="00D77CB9" w:rsidRPr="00E711D8">
        <w:rPr>
          <w:rFonts w:ascii="Times New Roman" w:eastAsia="Times New Roman" w:hAnsi="Times New Roman" w:cs="Times New Roman"/>
          <w:sz w:val="24"/>
          <w:szCs w:val="24"/>
        </w:rPr>
        <w:t xml:space="preserve"> Заказчика или Оператора торговой площадки</w:t>
      </w:r>
      <w:r w:rsidRPr="00E711D8">
        <w:rPr>
          <w:rFonts w:ascii="Times New Roman" w:eastAsia="Times New Roman" w:hAnsi="Times New Roman" w:cs="Times New Roman"/>
          <w:sz w:val="24"/>
          <w:szCs w:val="24"/>
        </w:rPr>
        <w:t xml:space="preserve">, указанный в </w:t>
      </w:r>
      <w:r w:rsidR="00D77CB9" w:rsidRPr="00E711D8">
        <w:rPr>
          <w:rFonts w:ascii="Times New Roman" w:eastAsia="Times New Roman" w:hAnsi="Times New Roman" w:cs="Times New Roman"/>
          <w:sz w:val="24"/>
          <w:szCs w:val="24"/>
        </w:rPr>
        <w:t>Информационной карте настоящего извещения</w:t>
      </w:r>
      <w:r w:rsidRPr="00E711D8">
        <w:rPr>
          <w:rFonts w:ascii="Times New Roman" w:eastAsia="Times New Roman" w:hAnsi="Times New Roman" w:cs="Times New Roman"/>
          <w:sz w:val="24"/>
          <w:szCs w:val="24"/>
        </w:rPr>
        <w:t xml:space="preserve"> о проведении запроса котировок, или предоставления безотзывной банковской гарантии. Выбор способа обеспечения заявки на участие в закупке осуществляется участником закупки.</w:t>
      </w:r>
    </w:p>
    <w:p w14:paraId="577E96F6" w14:textId="77777777" w:rsidR="00D77CB9" w:rsidRPr="00E711D8" w:rsidRDefault="006F26EA" w:rsidP="004C2491">
      <w:pPr>
        <w:numPr>
          <w:ilvl w:val="2"/>
          <w:numId w:val="9"/>
        </w:numPr>
        <w:tabs>
          <w:tab w:val="clear" w:pos="272"/>
        </w:tabs>
        <w:spacing w:after="0"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Банковская гарантия, выданная участнику закупки банком для целей обеспечения заявки, должна быть выдана банком, имеющим право выдавать банковские гарантии в рамках Федерального закона № 44-ФЗ. Перечень таких банков размещен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 www.minfin.ru.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14:paraId="2E723E59" w14:textId="77777777" w:rsidR="006F26EA" w:rsidRPr="00E711D8" w:rsidRDefault="006F26EA" w:rsidP="004C2491">
      <w:pPr>
        <w:numPr>
          <w:ilvl w:val="2"/>
          <w:numId w:val="9"/>
        </w:numPr>
        <w:tabs>
          <w:tab w:val="clear" w:pos="272"/>
        </w:tabs>
        <w:spacing w:after="0"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Банковская гарантия должна быть безотзывной и должна содержать:</w:t>
      </w:r>
    </w:p>
    <w:p w14:paraId="6FCEB425" w14:textId="77777777" w:rsidR="006F26EA" w:rsidRPr="00E711D8" w:rsidRDefault="006F26EA" w:rsidP="006F26EA">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1) сумму банковской гарантии в размере обеспечения заявки, подлежащую уплате гарантом Заказчику в случае уклонения или отказа участника закупки от заключения договора; </w:t>
      </w:r>
    </w:p>
    <w:p w14:paraId="67E1EB25" w14:textId="77777777" w:rsidR="006F26EA" w:rsidRPr="00E711D8" w:rsidRDefault="006F26EA" w:rsidP="006F26EA">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2) обязанность гаранта уплатить заказчику неустойку в размере 0,1 процента денежной суммы, подлежащей уплате, за каждый день просрочки;</w:t>
      </w:r>
    </w:p>
    <w:p w14:paraId="6106E672" w14:textId="77777777" w:rsidR="006F26EA" w:rsidRPr="00E711D8" w:rsidRDefault="006F26EA" w:rsidP="006F26EA">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3) 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60C394DB" w14:textId="77777777" w:rsidR="006F26EA" w:rsidRPr="00E711D8" w:rsidRDefault="006F26EA" w:rsidP="006F26EA">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4) срок действия банковской гарантии с учетом требований пункта 2.8.4 настоящей документации о закупке;</w:t>
      </w:r>
    </w:p>
    <w:p w14:paraId="4A326F8C" w14:textId="77777777" w:rsidR="006F26EA" w:rsidRPr="00E711D8" w:rsidRDefault="006F26EA" w:rsidP="006F26EA">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lastRenderedPageBreak/>
        <w:t>5)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0BEE2D79" w14:textId="77777777" w:rsidR="006F26EA" w:rsidRPr="00E711D8" w:rsidRDefault="006F26EA" w:rsidP="006F26EA">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6) обязательное наличие нумерации на всех листах банковской 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14:paraId="4B5325BE" w14:textId="77777777" w:rsidR="006F26EA" w:rsidRPr="00E711D8" w:rsidRDefault="006F26EA" w:rsidP="006F26EA">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7) перечень документов, предоставляемых Заказчиком банку одновременно с требованием об осуществлении уплаты денежной суммы по банковской гарантии, а именно: документ, подтверждающий полномочия лица, подписавшего требование об осуществлении уплаты денежной суммы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4FDBB8FF" w14:textId="77777777" w:rsidR="006F26EA" w:rsidRPr="00E711D8" w:rsidRDefault="006F26EA" w:rsidP="004C2491">
      <w:pPr>
        <w:numPr>
          <w:ilvl w:val="2"/>
          <w:numId w:val="9"/>
        </w:numPr>
        <w:tabs>
          <w:tab w:val="clear" w:pos="272"/>
        </w:tabs>
        <w:spacing w:after="0"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Запрещается включение в условия банковской гарантии требования о представлении Заказчиком гаранту судебных и иных актов, подтверждающих факт уклонения или отказа участника закупки от заключения договора, а также документов, не предусмотренных пунктом 2.8.5 настоящего извещения о закупке.</w:t>
      </w:r>
    </w:p>
    <w:p w14:paraId="3B54F9B6" w14:textId="77777777" w:rsidR="006F26EA" w:rsidRPr="00E711D8" w:rsidRDefault="00C3446B" w:rsidP="004C2491">
      <w:pPr>
        <w:numPr>
          <w:ilvl w:val="2"/>
          <w:numId w:val="9"/>
        </w:numPr>
        <w:tabs>
          <w:tab w:val="clear" w:pos="272"/>
        </w:tabs>
        <w:spacing w:after="0"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Возврат участнику закупки обеспечения заявки на участие в закупке не производится в случае уклонения или отказа участника закупки от заключения договора.</w:t>
      </w:r>
    </w:p>
    <w:p w14:paraId="45FC843F" w14:textId="77777777" w:rsidR="00C3446B" w:rsidRPr="00E711D8" w:rsidRDefault="00C3446B" w:rsidP="004C2491">
      <w:pPr>
        <w:numPr>
          <w:ilvl w:val="2"/>
          <w:numId w:val="9"/>
        </w:numPr>
        <w:tabs>
          <w:tab w:val="clear" w:pos="272"/>
        </w:tabs>
        <w:spacing w:after="0"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Денежные средства, внесенные в качестве обеспечения заявки, возвращаются на счет участника закупки в течение не более чем десяти рабочих дней (или в срок, установленный Регламентов электронной торговой площадки, если обеспечение </w:t>
      </w:r>
      <w:r w:rsidR="00336E87" w:rsidRPr="00E711D8">
        <w:rPr>
          <w:rFonts w:ascii="Times New Roman" w:eastAsia="Times New Roman" w:hAnsi="Times New Roman" w:cs="Times New Roman"/>
          <w:sz w:val="24"/>
          <w:szCs w:val="24"/>
        </w:rPr>
        <w:t xml:space="preserve">заявки </w:t>
      </w:r>
      <w:r w:rsidRPr="00E711D8">
        <w:rPr>
          <w:rFonts w:ascii="Times New Roman" w:eastAsia="Times New Roman" w:hAnsi="Times New Roman" w:cs="Times New Roman"/>
          <w:sz w:val="24"/>
          <w:szCs w:val="24"/>
        </w:rPr>
        <w:t>вносилось на счет электронной торговой площадки) с даты наступления одного из следующих случаев:</w:t>
      </w:r>
    </w:p>
    <w:p w14:paraId="036A4985" w14:textId="77777777" w:rsidR="00C3446B" w:rsidRPr="00E711D8" w:rsidRDefault="00C3446B" w:rsidP="00C3446B">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1) подписание итогового протокола (за исключением победителя закупки и участника закупки, заявке которого присвоен второй порядковый номер);</w:t>
      </w:r>
    </w:p>
    <w:p w14:paraId="1F93249F" w14:textId="77777777" w:rsidR="00C3446B" w:rsidRPr="00E711D8" w:rsidRDefault="00C3446B" w:rsidP="00C3446B">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2) подписание договора (участнику закупки, с которым заключается договор, и участнику закупки, заявке которого присвоен второй порядковый номер);</w:t>
      </w:r>
    </w:p>
    <w:p w14:paraId="6AF0AF2B" w14:textId="77777777" w:rsidR="00C3446B" w:rsidRPr="00E711D8" w:rsidRDefault="00C3446B" w:rsidP="00C3446B">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3) отмена закупки;</w:t>
      </w:r>
    </w:p>
    <w:p w14:paraId="2E7CE26F" w14:textId="77777777" w:rsidR="00C3446B" w:rsidRPr="00E711D8" w:rsidRDefault="00C3446B" w:rsidP="00C3446B">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4) отзыв заявки на участие в закупке до окончания срока подачи заявок;</w:t>
      </w:r>
    </w:p>
    <w:p w14:paraId="08077FB0" w14:textId="77777777" w:rsidR="00C3446B" w:rsidRPr="00E711D8" w:rsidRDefault="00C3446B" w:rsidP="00C3446B">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5) получение заявки на участие в закупке после окончания срока подачи заявок;</w:t>
      </w:r>
    </w:p>
    <w:p w14:paraId="22BA41BB" w14:textId="77777777" w:rsidR="00C3446B" w:rsidRPr="00E711D8" w:rsidRDefault="00C3446B" w:rsidP="00C3446B">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6) отказ от заключения договора с участником закупки.</w:t>
      </w:r>
    </w:p>
    <w:p w14:paraId="5E785EA6" w14:textId="77777777" w:rsidR="001412F4" w:rsidRPr="00E711D8" w:rsidRDefault="00C3446B" w:rsidP="001412F4">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Возврат банковской гарантии в случаях, указанных в настоящем пункте, Заказчиком предоставившему ее лицу или гаранту не осуществляется, взыскание по ней не производится.</w:t>
      </w:r>
    </w:p>
    <w:p w14:paraId="4AD3FD97" w14:textId="77777777" w:rsidR="00720F18" w:rsidRPr="00E711D8" w:rsidRDefault="00720F18" w:rsidP="00720F18">
      <w:pPr>
        <w:tabs>
          <w:tab w:val="left" w:pos="1080"/>
        </w:tabs>
        <w:ind w:left="1080"/>
        <w:contextualSpacing/>
        <w:jc w:val="both"/>
        <w:rPr>
          <w:rFonts w:ascii="Times New Roman" w:eastAsia="Times New Roman" w:hAnsi="Times New Roman" w:cs="Times New Roman"/>
          <w:sz w:val="24"/>
          <w:szCs w:val="24"/>
        </w:rPr>
      </w:pPr>
    </w:p>
    <w:p w14:paraId="41B46A4A" w14:textId="77777777" w:rsidR="00720F18" w:rsidRPr="00E711D8" w:rsidRDefault="00720F18" w:rsidP="004C2491">
      <w:pPr>
        <w:numPr>
          <w:ilvl w:val="1"/>
          <w:numId w:val="9"/>
        </w:numPr>
        <w:tabs>
          <w:tab w:val="clear" w:pos="0"/>
        </w:tabs>
        <w:ind w:left="1134" w:hanging="1134"/>
        <w:contextualSpacing/>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 xml:space="preserve">Подача и прием заявок на участие в </w:t>
      </w:r>
      <w:bookmarkEnd w:id="3"/>
      <w:r w:rsidRPr="00E711D8">
        <w:rPr>
          <w:rFonts w:ascii="Times New Roman" w:eastAsia="Times New Roman" w:hAnsi="Times New Roman" w:cs="Times New Roman"/>
          <w:b/>
          <w:sz w:val="24"/>
          <w:szCs w:val="24"/>
        </w:rPr>
        <w:t>Запросе котировок</w:t>
      </w:r>
    </w:p>
    <w:p w14:paraId="415E69F5" w14:textId="77777777" w:rsidR="00720F18" w:rsidRPr="00E711D8" w:rsidRDefault="00720F18" w:rsidP="004C2491">
      <w:pPr>
        <w:numPr>
          <w:ilvl w:val="2"/>
          <w:numId w:val="9"/>
        </w:numPr>
        <w:tabs>
          <w:tab w:val="clear" w:pos="272"/>
        </w:tabs>
        <w:ind w:left="1080" w:hanging="1080"/>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Для участия в Запросе котировок участник закупки подает заявку в срок и в соответствии с формами, которые установлены настоящ</w:t>
      </w:r>
      <w:r w:rsidR="00267C28" w:rsidRPr="00E711D8">
        <w:rPr>
          <w:rFonts w:ascii="Times New Roman" w:eastAsia="Times New Roman" w:hAnsi="Times New Roman" w:cs="Times New Roman"/>
          <w:sz w:val="24"/>
          <w:szCs w:val="24"/>
        </w:rPr>
        <w:t>им</w:t>
      </w:r>
      <w:r w:rsidRPr="00E711D8">
        <w:rPr>
          <w:rFonts w:ascii="Times New Roman" w:eastAsia="Times New Roman" w:hAnsi="Times New Roman" w:cs="Times New Roman"/>
          <w:sz w:val="24"/>
          <w:szCs w:val="24"/>
        </w:rPr>
        <w:t xml:space="preserve"> </w:t>
      </w:r>
      <w:r w:rsidR="00267C28" w:rsidRPr="00E711D8">
        <w:rPr>
          <w:rFonts w:ascii="Times New Roman" w:eastAsia="Times New Roman" w:hAnsi="Times New Roman" w:cs="Times New Roman"/>
          <w:sz w:val="24"/>
          <w:szCs w:val="24"/>
        </w:rPr>
        <w:t>извещением</w:t>
      </w:r>
      <w:r w:rsidRPr="00E711D8">
        <w:rPr>
          <w:rFonts w:ascii="Times New Roman" w:eastAsia="Times New Roman" w:hAnsi="Times New Roman" w:cs="Times New Roman"/>
          <w:sz w:val="24"/>
          <w:szCs w:val="24"/>
        </w:rPr>
        <w:t xml:space="preserve">. Такая заявка подается участником закупки в электронной форме через электронную площадку в порядке, предусмотренном регламентом соответствующей электронной площадки и </w:t>
      </w:r>
      <w:r w:rsidR="00267C28" w:rsidRPr="00E711D8">
        <w:rPr>
          <w:rFonts w:ascii="Times New Roman" w:eastAsia="Times New Roman" w:hAnsi="Times New Roman" w:cs="Times New Roman"/>
          <w:sz w:val="24"/>
          <w:szCs w:val="24"/>
        </w:rPr>
        <w:t>извещением</w:t>
      </w:r>
      <w:r w:rsidRPr="00E711D8">
        <w:rPr>
          <w:rFonts w:ascii="Times New Roman" w:eastAsia="Times New Roman" w:hAnsi="Times New Roman" w:cs="Times New Roman"/>
          <w:sz w:val="24"/>
          <w:szCs w:val="24"/>
        </w:rPr>
        <w:t xml:space="preserve"> о Запросе котировок.</w:t>
      </w:r>
    </w:p>
    <w:p w14:paraId="5E13A402" w14:textId="77777777" w:rsidR="00E1482B" w:rsidRPr="00E711D8" w:rsidRDefault="00E1482B" w:rsidP="004C2491">
      <w:pPr>
        <w:numPr>
          <w:ilvl w:val="2"/>
          <w:numId w:val="9"/>
        </w:numPr>
        <w:tabs>
          <w:tab w:val="clear" w:pos="272"/>
        </w:tabs>
        <w:ind w:left="1080" w:hanging="1080"/>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Заявка на участие в запросе котировок в электронной форме должна состоять из ценового предложения и одной части.</w:t>
      </w:r>
    </w:p>
    <w:p w14:paraId="3287CFEC" w14:textId="77777777" w:rsidR="00E1482B" w:rsidRPr="00E711D8" w:rsidRDefault="00E1482B" w:rsidP="004C2491">
      <w:pPr>
        <w:numPr>
          <w:ilvl w:val="2"/>
          <w:numId w:val="9"/>
        </w:numPr>
        <w:tabs>
          <w:tab w:val="clear" w:pos="272"/>
        </w:tabs>
        <w:ind w:left="1080" w:hanging="1080"/>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lastRenderedPageBreak/>
        <w:t>Заявка на участие в запросе котировок в электронной форме должна содержать описание поставляемого товара, выполняемой работы, оказываемой услуги, которые являются предметом закупки, а также сведения об участнике закупке, информацию о его соответствии требованиям (если такие требования установлены в извещении о проведении запроса котировок в электронной форме) и об иных условиях исполнения договора в соответствии с требованиями извещения о проведении запроса котировок в электронной форме.</w:t>
      </w:r>
    </w:p>
    <w:p w14:paraId="1F40597E" w14:textId="77777777" w:rsidR="00720F18" w:rsidRPr="00E711D8" w:rsidRDefault="00720F18" w:rsidP="004C2491">
      <w:pPr>
        <w:numPr>
          <w:ilvl w:val="2"/>
          <w:numId w:val="9"/>
        </w:numPr>
        <w:tabs>
          <w:tab w:val="clear" w:pos="272"/>
        </w:tabs>
        <w:ind w:left="1080" w:hanging="1080"/>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Началом срока подачи заявок на участие в Запросе котировок является день размещения в единой информационной системе извещения о проведении Запроса котировок. </w:t>
      </w:r>
    </w:p>
    <w:p w14:paraId="02B5F891" w14:textId="77777777" w:rsidR="00720F18" w:rsidRPr="00E711D8" w:rsidRDefault="00720F18" w:rsidP="004C2491">
      <w:pPr>
        <w:numPr>
          <w:ilvl w:val="2"/>
          <w:numId w:val="9"/>
        </w:numPr>
        <w:tabs>
          <w:tab w:val="clear" w:pos="272"/>
        </w:tabs>
        <w:ind w:left="1080" w:hanging="1080"/>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Заявка и входящие в ее состав документы удостоверяются в порядке, предусмотренном </w:t>
      </w:r>
      <w:r w:rsidR="00267C28" w:rsidRPr="00E711D8">
        <w:rPr>
          <w:rFonts w:ascii="Times New Roman" w:eastAsia="Times New Roman" w:hAnsi="Times New Roman" w:cs="Times New Roman"/>
          <w:sz w:val="24"/>
          <w:szCs w:val="24"/>
        </w:rPr>
        <w:t>извещением</w:t>
      </w:r>
      <w:r w:rsidRPr="00E711D8">
        <w:rPr>
          <w:rFonts w:ascii="Times New Roman" w:eastAsia="Times New Roman" w:hAnsi="Times New Roman" w:cs="Times New Roman"/>
          <w:sz w:val="24"/>
          <w:szCs w:val="24"/>
        </w:rPr>
        <w:t xml:space="preserve"> о Запросе котировок. Документы, входящие в состав заявки, подаются в электронном виде через электронную площадку и подписываются электронной подписью участника, с помощью технических средств электронной площадки.</w:t>
      </w:r>
    </w:p>
    <w:p w14:paraId="1A0D7239" w14:textId="77777777" w:rsidR="00720F18" w:rsidRPr="00E711D8" w:rsidRDefault="00E1482B" w:rsidP="004C2491">
      <w:pPr>
        <w:numPr>
          <w:ilvl w:val="2"/>
          <w:numId w:val="9"/>
        </w:numPr>
        <w:tabs>
          <w:tab w:val="clear" w:pos="272"/>
        </w:tabs>
        <w:ind w:left="1080" w:hanging="1080"/>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Участник закупки вправе подать только одну заявку на участие в запросе котировок в электронной форме в любое время с момента размещения извещения о проведении запроса котировок в электронной форме до предусмотренных извещением о проведении запроса котировок в электронной форме даты и времени окончания срока подачи заявок на участие в запросе котировок в электронной форме.</w:t>
      </w:r>
    </w:p>
    <w:p w14:paraId="10E3BA3F" w14:textId="77777777" w:rsidR="00720F18" w:rsidRPr="00E711D8" w:rsidRDefault="00720F18" w:rsidP="004C2491">
      <w:pPr>
        <w:numPr>
          <w:ilvl w:val="2"/>
          <w:numId w:val="9"/>
        </w:numPr>
        <w:tabs>
          <w:tab w:val="clear" w:pos="272"/>
        </w:tabs>
        <w:ind w:left="1080" w:hanging="1080"/>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Каждая заявка на участие в Запросе котировок, регистрируется на электронной площадке.</w:t>
      </w:r>
    </w:p>
    <w:p w14:paraId="0B6CBC96" w14:textId="77777777" w:rsidR="00720F18" w:rsidRPr="00E711D8" w:rsidRDefault="00720F18" w:rsidP="00720F18">
      <w:pPr>
        <w:tabs>
          <w:tab w:val="left" w:pos="1080"/>
        </w:tabs>
        <w:contextualSpacing/>
        <w:jc w:val="both"/>
        <w:rPr>
          <w:rFonts w:ascii="Times New Roman" w:eastAsia="Times New Roman" w:hAnsi="Times New Roman" w:cs="Times New Roman"/>
          <w:sz w:val="24"/>
          <w:szCs w:val="24"/>
        </w:rPr>
      </w:pPr>
    </w:p>
    <w:p w14:paraId="658B74B9" w14:textId="77777777" w:rsidR="00720F18" w:rsidRPr="00E711D8" w:rsidRDefault="00720F18" w:rsidP="004C2491">
      <w:pPr>
        <w:numPr>
          <w:ilvl w:val="1"/>
          <w:numId w:val="9"/>
        </w:numPr>
        <w:tabs>
          <w:tab w:val="clear" w:pos="0"/>
        </w:tabs>
        <w:ind w:left="1134" w:hanging="1134"/>
        <w:contextualSpacing/>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Изменение</w:t>
      </w:r>
      <w:r w:rsidR="00E1482B" w:rsidRPr="00E711D8">
        <w:rPr>
          <w:rFonts w:ascii="Times New Roman" w:eastAsia="Times New Roman" w:hAnsi="Times New Roman" w:cs="Times New Roman"/>
          <w:b/>
          <w:sz w:val="24"/>
          <w:szCs w:val="24"/>
        </w:rPr>
        <w:t xml:space="preserve"> или отзыв</w:t>
      </w:r>
      <w:r w:rsidRPr="00E711D8">
        <w:rPr>
          <w:rFonts w:ascii="Times New Roman" w:eastAsia="Times New Roman" w:hAnsi="Times New Roman" w:cs="Times New Roman"/>
          <w:b/>
          <w:sz w:val="24"/>
          <w:szCs w:val="24"/>
        </w:rPr>
        <w:t xml:space="preserve"> заявок на участие в закупке или их отзыв</w:t>
      </w:r>
    </w:p>
    <w:p w14:paraId="3209B9D2" w14:textId="77777777" w:rsidR="00720F18" w:rsidRPr="00E711D8" w:rsidRDefault="00720F18" w:rsidP="004C2491">
      <w:pPr>
        <w:numPr>
          <w:ilvl w:val="2"/>
          <w:numId w:val="9"/>
        </w:numPr>
        <w:tabs>
          <w:tab w:val="clear" w:pos="272"/>
        </w:tabs>
        <w:ind w:left="1080" w:hanging="1080"/>
        <w:contextualSpacing/>
        <w:jc w:val="both"/>
        <w:rPr>
          <w:rFonts w:ascii="Times New Roman" w:eastAsia="Times New Roman" w:hAnsi="Times New Roman" w:cs="Times New Roman"/>
          <w:sz w:val="24"/>
          <w:szCs w:val="24"/>
        </w:rPr>
      </w:pPr>
      <w:bookmarkStart w:id="5" w:name="_Ref55280448"/>
      <w:r w:rsidRPr="00E711D8">
        <w:rPr>
          <w:rFonts w:ascii="Times New Roman" w:eastAsia="Times New Roman" w:hAnsi="Times New Roman" w:cs="Times New Roman"/>
          <w:sz w:val="24"/>
          <w:szCs w:val="24"/>
        </w:rPr>
        <w:t>Участник закупки, подавший заявку на участие в закупке, вправе изменить или отозвать свою заявку на участие в закупке в любое время после ее подачи, но не позднее срока окончания подачи заявок на участие в закупке, в соответствии с инструкциями и Регламентами ЭТП.</w:t>
      </w:r>
    </w:p>
    <w:p w14:paraId="3A2A743F" w14:textId="77777777" w:rsidR="00720F18" w:rsidRPr="00E711D8" w:rsidRDefault="00720F18" w:rsidP="00720F18">
      <w:pPr>
        <w:tabs>
          <w:tab w:val="left" w:pos="1080"/>
        </w:tabs>
        <w:ind w:left="1080"/>
        <w:contextualSpacing/>
        <w:jc w:val="both"/>
        <w:rPr>
          <w:rFonts w:ascii="Times New Roman" w:eastAsia="Times New Roman" w:hAnsi="Times New Roman" w:cs="Times New Roman"/>
          <w:sz w:val="24"/>
          <w:szCs w:val="24"/>
        </w:rPr>
      </w:pPr>
    </w:p>
    <w:p w14:paraId="09BA6F41" w14:textId="77777777" w:rsidR="00720F18" w:rsidRPr="00E711D8" w:rsidRDefault="00720F18" w:rsidP="004C2491">
      <w:pPr>
        <w:numPr>
          <w:ilvl w:val="1"/>
          <w:numId w:val="9"/>
        </w:numPr>
        <w:tabs>
          <w:tab w:val="clear" w:pos="0"/>
        </w:tabs>
        <w:ind w:left="1134" w:hanging="1134"/>
        <w:contextualSpacing/>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 xml:space="preserve">Открытие доступа к поступившим </w:t>
      </w:r>
      <w:bookmarkEnd w:id="5"/>
      <w:r w:rsidRPr="00E711D8">
        <w:rPr>
          <w:rFonts w:ascii="Times New Roman" w:eastAsia="Times New Roman" w:hAnsi="Times New Roman" w:cs="Times New Roman"/>
          <w:b/>
          <w:sz w:val="24"/>
          <w:szCs w:val="24"/>
        </w:rPr>
        <w:t>заявкам</w:t>
      </w:r>
    </w:p>
    <w:p w14:paraId="504AC656"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В срок, установленный в извещении и в </w:t>
      </w:r>
      <w:r w:rsidR="00267C28" w:rsidRPr="00E711D8">
        <w:rPr>
          <w:rFonts w:ascii="Times New Roman" w:eastAsia="Times New Roman" w:hAnsi="Times New Roman" w:cs="Times New Roman"/>
          <w:sz w:val="24"/>
          <w:szCs w:val="24"/>
        </w:rPr>
        <w:t>настоящему извещению</w:t>
      </w:r>
      <w:r w:rsidRPr="00E711D8">
        <w:rPr>
          <w:rFonts w:ascii="Times New Roman" w:eastAsia="Times New Roman" w:hAnsi="Times New Roman" w:cs="Times New Roman"/>
          <w:sz w:val="24"/>
          <w:szCs w:val="24"/>
        </w:rPr>
        <w:t>, автоматически с помощью программно-аппаратных средств ЭТП производится открытие доступа Заказчику ко всем поданным заявкам и содержащимся в них документам и сведениям.</w:t>
      </w:r>
    </w:p>
    <w:p w14:paraId="5FA7B425" w14:textId="77777777" w:rsidR="00720F18" w:rsidRPr="00E711D8" w:rsidRDefault="00B07E36"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В случае если по окончании срока подачи заявок на участие в запросе котировок в электронной форме подана только одна заявка на участие в запросе котировок в электронной форме, такой запрос котировок признается несостоявшимся. Указанная заявка рассматривается в порядке, установленном извещением о закупке. В случае если такая заявка соответствует требованиям и условиям, предусмотренным извещением о проведении запроса котировок в электронной форме, Заказчик передает участнику закупки, подавшему единственную заявку на участие в запросе котировок в электронной форме, проект договора, который составляется путем включения условий исполнения договора, предложенных участником закупки в заявке на участие в запросе котировок в электронной форме, в проект договора, прилагаемый к извещению о проведении запроса котировок в электронной форме. При этом участник закупки признается победителем запроса котировок в электронной форме и не вправе отказаться от заключения договора.</w:t>
      </w:r>
    </w:p>
    <w:p w14:paraId="3FB6E6A7" w14:textId="77777777" w:rsidR="00720F18" w:rsidRPr="00E711D8" w:rsidRDefault="00B07E36"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В случае если только один участник закупки, подавший заявку на участие в запросе котировок в электронной форме, признан участником запроса котировок в </w:t>
      </w:r>
      <w:r w:rsidRPr="00E711D8">
        <w:rPr>
          <w:rFonts w:ascii="Times New Roman" w:eastAsia="Times New Roman" w:hAnsi="Times New Roman" w:cs="Times New Roman"/>
          <w:sz w:val="24"/>
          <w:szCs w:val="24"/>
        </w:rPr>
        <w:lastRenderedPageBreak/>
        <w:t>электронной форме, запрос котировок в электронной форме признается несостоявшимся. Заказчик передает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 в запросе котировок в электронной форме, в проект договора, прилагаемый к извещению о проведении запроса котировок в электронной форме. При этом такой участник закупки признается победителем запроса котировок в электронной форме и не вправе отказаться от заключения договора.</w:t>
      </w:r>
    </w:p>
    <w:p w14:paraId="66BB6E21" w14:textId="77777777" w:rsidR="00720F18" w:rsidRPr="00E711D8" w:rsidRDefault="00720F18" w:rsidP="00720F18">
      <w:pPr>
        <w:tabs>
          <w:tab w:val="left" w:pos="1080"/>
        </w:tabs>
        <w:ind w:left="1080"/>
        <w:contextualSpacing/>
        <w:jc w:val="both"/>
        <w:rPr>
          <w:rFonts w:ascii="Times New Roman" w:eastAsia="Times New Roman" w:hAnsi="Times New Roman" w:cs="Times New Roman"/>
          <w:sz w:val="24"/>
          <w:szCs w:val="24"/>
        </w:rPr>
      </w:pPr>
    </w:p>
    <w:p w14:paraId="3F7CE38C" w14:textId="77777777" w:rsidR="00720F18" w:rsidRPr="00E711D8" w:rsidRDefault="00720F18" w:rsidP="004C2491">
      <w:pPr>
        <w:numPr>
          <w:ilvl w:val="1"/>
          <w:numId w:val="9"/>
        </w:numPr>
        <w:tabs>
          <w:tab w:val="clear" w:pos="0"/>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Оценка и сопоставление заявок на участие Запроса котировок</w:t>
      </w:r>
    </w:p>
    <w:p w14:paraId="3532397E" w14:textId="77777777" w:rsidR="00720F18" w:rsidRPr="00E711D8" w:rsidRDefault="00720F18"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Оценка и сопоставление заявок на участие в Запросе котировок осуществляется в следующем порядке:</w:t>
      </w:r>
    </w:p>
    <w:p w14:paraId="62D46320" w14:textId="77777777" w:rsidR="00720F18" w:rsidRPr="00E711D8" w:rsidRDefault="00720F18" w:rsidP="00720F18">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проведение отборочной стадии;</w:t>
      </w:r>
    </w:p>
    <w:p w14:paraId="08EB9FFD" w14:textId="77777777" w:rsidR="00720F18" w:rsidRPr="00E711D8" w:rsidRDefault="00720F18" w:rsidP="00720F18">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проведение оценочной стадии.</w:t>
      </w:r>
    </w:p>
    <w:p w14:paraId="52656CD3" w14:textId="77777777" w:rsidR="00720F18" w:rsidRPr="00E711D8" w:rsidRDefault="00720F18"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Отборочная стадия. </w:t>
      </w:r>
    </w:p>
    <w:p w14:paraId="180CB22C" w14:textId="77777777" w:rsidR="00FD1766" w:rsidRPr="00E711D8" w:rsidRDefault="00720F18" w:rsidP="00FD1766">
      <w:pPr>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                 </w:t>
      </w:r>
      <w:r w:rsidR="00FD1766" w:rsidRPr="00E711D8">
        <w:rPr>
          <w:rFonts w:ascii="Times New Roman" w:eastAsia="Times New Roman" w:hAnsi="Times New Roman" w:cs="Times New Roman"/>
          <w:sz w:val="24"/>
          <w:szCs w:val="24"/>
        </w:rPr>
        <w:t>В рамках отборочной стадии последовательно выполняются следующие действия:</w:t>
      </w:r>
    </w:p>
    <w:p w14:paraId="3A1BFB74" w14:textId="77777777" w:rsidR="00FD1766" w:rsidRPr="00E711D8" w:rsidRDefault="00FD1766" w:rsidP="00FD176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затребование от Участников закупки разъяснения положений заявок на участие в Запросе котировок. При этом не допускаются запросы или требования о представлении недостающих документов, направленные на изменение существа заявки, включая изменение коммерческих условий заявки (цены, валюты, сроков и условий поставки, платежа, иных коммерческих условий) или технических условий заявки (перечня предлагаемой продукции, ее технических характеристик, иных технических условий);</w:t>
      </w:r>
    </w:p>
    <w:p w14:paraId="5E8A7731" w14:textId="77777777" w:rsidR="00FD1766" w:rsidRPr="00E711D8" w:rsidRDefault="00FD1766" w:rsidP="00FD176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исправление арифметических, грамматических и иных очевидных ошибок, выявленных в ходе рассмотрения заявок с обязательным уведомлением о любом подобном исправлении Участника закупки, представившего соответствующую заявку, и получением его согласия в письменной форме;</w:t>
      </w:r>
    </w:p>
    <w:p w14:paraId="010B7BC8" w14:textId="77777777" w:rsidR="00FD1766" w:rsidRPr="00E711D8" w:rsidRDefault="00FD1766" w:rsidP="00FD176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 проверка заявок на соблюдение требований извещения о проведении Запроса котировок к оформлению заявок; </w:t>
      </w:r>
    </w:p>
    <w:p w14:paraId="30984721" w14:textId="77777777" w:rsidR="00FD1766" w:rsidRPr="00E711D8" w:rsidRDefault="00FD1766" w:rsidP="00FD176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проверка Участника закупки на соответствие требованиям Запроса котировок;</w:t>
      </w:r>
    </w:p>
    <w:p w14:paraId="5CED7B8E" w14:textId="77777777" w:rsidR="00FD1766" w:rsidRPr="00E711D8" w:rsidRDefault="00FD1766" w:rsidP="00FD176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проверка предлагаемых товаров, работ, услуг на соответствие требованиям Запроса котировок;</w:t>
      </w:r>
    </w:p>
    <w:p w14:paraId="1DA9CF44" w14:textId="77777777" w:rsidR="00720F18" w:rsidRPr="00E711D8" w:rsidRDefault="00FD1766" w:rsidP="00FD176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отклонение заявок на участие в Запросе котировок, которые не соответствуют требованиям извещения о проведении Запроса котировок.</w:t>
      </w:r>
    </w:p>
    <w:p w14:paraId="1681293D" w14:textId="77777777" w:rsidR="00720F18" w:rsidRPr="00E711D8" w:rsidRDefault="00720F18"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При наличии сомнений в достоверности сканированной копии документа Организатор закупок вправе запросить для обозрения оригинал документа, предоставленного в сканированной копии. В случае если Участник закупки в установленный в запросе срок не предоставил оригинала документа, копия документа не рассматривается и документ считается не предоставленным.</w:t>
      </w:r>
    </w:p>
    <w:p w14:paraId="7417D236" w14:textId="77777777" w:rsidR="00720F18" w:rsidRPr="00E711D8" w:rsidRDefault="00323C6B"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Комиссия принимает решение о несоответствии заявки на участие в запросе котировок в электронной форме в следующих случаях:</w:t>
      </w:r>
    </w:p>
    <w:p w14:paraId="50E865A4" w14:textId="77777777" w:rsidR="00323C6B" w:rsidRPr="00E711D8" w:rsidRDefault="00323C6B" w:rsidP="00323C6B">
      <w:pPr>
        <w:spacing w:after="0" w:line="276" w:lineRule="auto"/>
        <w:ind w:left="1080" w:right="58"/>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1) непредставления документов и информации, предусмотренных извещением о проведении запроса котировок в электронной форме;</w:t>
      </w:r>
    </w:p>
    <w:p w14:paraId="7E902083" w14:textId="77777777" w:rsidR="00323C6B" w:rsidRPr="00E711D8" w:rsidRDefault="00323C6B" w:rsidP="00323C6B">
      <w:pPr>
        <w:spacing w:after="0" w:line="276" w:lineRule="auto"/>
        <w:ind w:left="1080" w:right="58"/>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2) несоответствия указанных документов и информации требованиям, установленным извещением о проведении запроса котировок в электронной форме;</w:t>
      </w:r>
    </w:p>
    <w:p w14:paraId="7A3C3CEB" w14:textId="77777777" w:rsidR="00323C6B" w:rsidRPr="00E711D8" w:rsidRDefault="00323C6B" w:rsidP="00323C6B">
      <w:pPr>
        <w:spacing w:after="0" w:line="276" w:lineRule="auto"/>
        <w:ind w:left="1080" w:right="58"/>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lastRenderedPageBreak/>
        <w:t>3) наличия в указанных документах недостоверной информации об участнике закупке и (или) о предлагаемых им товаре, работе, услуге;</w:t>
      </w:r>
    </w:p>
    <w:p w14:paraId="73FA02F9" w14:textId="77777777" w:rsidR="00323C6B" w:rsidRPr="00E711D8" w:rsidRDefault="00323C6B" w:rsidP="00323C6B">
      <w:pPr>
        <w:spacing w:after="0" w:line="276" w:lineRule="auto"/>
        <w:ind w:left="1080" w:right="58"/>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4) несоответствия участника закупки требованиям, установленным извещением о проведении запроса котировок в электронной форме.</w:t>
      </w:r>
    </w:p>
    <w:p w14:paraId="5950F12F" w14:textId="77777777" w:rsidR="00720F18" w:rsidRPr="00E711D8" w:rsidRDefault="00323C6B" w:rsidP="00323C6B">
      <w:pPr>
        <w:spacing w:after="0" w:line="276" w:lineRule="auto"/>
        <w:ind w:left="1080" w:right="58"/>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5) непоступление до даты рассмотрения заявок на участие в запросе котировок в электронной форме на счет, который указан Заказчиком в извещении о проведении запроса котировок в электронной форме, денежных средств в качестве обеспечения заявки на участие в закупке.</w:t>
      </w:r>
      <w:r w:rsidR="00720F18" w:rsidRPr="00E711D8">
        <w:rPr>
          <w:rFonts w:ascii="Times New Roman" w:eastAsia="Times New Roman" w:hAnsi="Times New Roman" w:cs="Times New Roman"/>
          <w:sz w:val="24"/>
          <w:szCs w:val="24"/>
        </w:rPr>
        <w:t xml:space="preserve">             </w:t>
      </w:r>
    </w:p>
    <w:p w14:paraId="1141731E" w14:textId="77777777" w:rsidR="00720F18" w:rsidRPr="00E711D8" w:rsidRDefault="00720F18"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Инструкция по заполнению заявки и входящих в нее документов: </w:t>
      </w:r>
      <w:r w:rsidRPr="00E711D8">
        <w:rPr>
          <w:rFonts w:ascii="Times New Roman" w:eastAsia="Times New Roman" w:hAnsi="Times New Roman" w:cs="Times New Roman"/>
          <w:sz w:val="24"/>
          <w:szCs w:val="24"/>
        </w:rPr>
        <w:br/>
        <w:t xml:space="preserve">Участник закупки должен указать все требуемые сведения (в случае, если в силу положений законодательства, особенной организационно-правовой формы участник закупки не имеет таких сведений и не должен их иметь в соответствии с законодательством, то в соответствующей графе (поле) формы участник закупки должен указать прочерк «—»). Участник при указании сведений о товаре должен использовать обозначения, которые предусмотрены закупочной </w:t>
      </w:r>
      <w:r w:rsidR="00267C28" w:rsidRPr="00E711D8">
        <w:rPr>
          <w:rFonts w:ascii="Times New Roman" w:eastAsia="Times New Roman" w:hAnsi="Times New Roman" w:cs="Times New Roman"/>
          <w:sz w:val="24"/>
          <w:szCs w:val="24"/>
        </w:rPr>
        <w:t>извещением</w:t>
      </w:r>
      <w:r w:rsidRPr="00E711D8">
        <w:rPr>
          <w:rFonts w:ascii="Times New Roman" w:eastAsia="Times New Roman" w:hAnsi="Times New Roman" w:cs="Times New Roman"/>
          <w:sz w:val="24"/>
          <w:szCs w:val="24"/>
        </w:rPr>
        <w:t xml:space="preserve"> (сокращения, указание единиц измерения, которые предусмотрены Техническим заданием). Страна происхождения товара должна быть указана в виде полного наименования (без сокращений). Заказчик вправе отклонить заявку, если в Коммерческом предложении (Форма 1.1.) Участник не укажет или укажет неполный перечень информации о товаре (работах / услугах), или не укажет точные (диапазоны значений) технические характеристики (функциональные свойства) товара (работ / услуг) в пределах значений (диапазонов значений), установленных настоящ</w:t>
      </w:r>
      <w:r w:rsidR="00267C28" w:rsidRPr="00E711D8">
        <w:rPr>
          <w:rFonts w:ascii="Times New Roman" w:eastAsia="Times New Roman" w:hAnsi="Times New Roman" w:cs="Times New Roman"/>
          <w:sz w:val="24"/>
          <w:szCs w:val="24"/>
        </w:rPr>
        <w:t>им</w:t>
      </w:r>
      <w:r w:rsidRPr="00E711D8">
        <w:rPr>
          <w:rFonts w:ascii="Times New Roman" w:eastAsia="Times New Roman" w:hAnsi="Times New Roman" w:cs="Times New Roman"/>
          <w:sz w:val="24"/>
          <w:szCs w:val="24"/>
        </w:rPr>
        <w:t xml:space="preserve"> </w:t>
      </w:r>
      <w:r w:rsidR="00267C28" w:rsidRPr="00E711D8">
        <w:rPr>
          <w:rFonts w:ascii="Times New Roman" w:eastAsia="Times New Roman" w:hAnsi="Times New Roman" w:cs="Times New Roman"/>
          <w:sz w:val="24"/>
          <w:szCs w:val="24"/>
        </w:rPr>
        <w:t>извещением</w:t>
      </w:r>
      <w:r w:rsidRPr="00E711D8">
        <w:rPr>
          <w:rFonts w:ascii="Times New Roman" w:eastAsia="Times New Roman" w:hAnsi="Times New Roman" w:cs="Times New Roman"/>
          <w:sz w:val="24"/>
          <w:szCs w:val="24"/>
        </w:rPr>
        <w:t xml:space="preserve"> (в соответствии с параметрами, указанными в Техническом задании). Создание преимущественных условий другим участникам при этом не допускается.</w:t>
      </w:r>
    </w:p>
    <w:p w14:paraId="16E9ED9D" w14:textId="77777777" w:rsidR="00720F18" w:rsidRPr="00E711D8" w:rsidRDefault="00720F18"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В случае если при проведении отборочной стадии заявка только одного Участника признана соответствующей требованиям </w:t>
      </w:r>
      <w:r w:rsidR="00267C28" w:rsidRPr="00E711D8">
        <w:rPr>
          <w:rFonts w:ascii="Times New Roman" w:eastAsia="Times New Roman" w:hAnsi="Times New Roman" w:cs="Times New Roman"/>
          <w:sz w:val="24"/>
          <w:szCs w:val="24"/>
        </w:rPr>
        <w:t xml:space="preserve">извещения </w:t>
      </w:r>
      <w:r w:rsidRPr="00E711D8">
        <w:rPr>
          <w:rFonts w:ascii="Times New Roman" w:eastAsia="Times New Roman" w:hAnsi="Times New Roman" w:cs="Times New Roman"/>
          <w:sz w:val="24"/>
          <w:szCs w:val="24"/>
        </w:rPr>
        <w:t>о проведении Запроса котировок, такой Участник считается единственным Участником Запроса котировок. Заказчик заключ</w:t>
      </w:r>
      <w:r w:rsidR="00F57CA1" w:rsidRPr="00E711D8">
        <w:rPr>
          <w:rFonts w:ascii="Times New Roman" w:eastAsia="Times New Roman" w:hAnsi="Times New Roman" w:cs="Times New Roman"/>
          <w:sz w:val="24"/>
          <w:szCs w:val="24"/>
        </w:rPr>
        <w:t>ает</w:t>
      </w:r>
      <w:r w:rsidRPr="00E711D8">
        <w:rPr>
          <w:rFonts w:ascii="Times New Roman" w:eastAsia="Times New Roman" w:hAnsi="Times New Roman" w:cs="Times New Roman"/>
          <w:sz w:val="24"/>
          <w:szCs w:val="24"/>
        </w:rPr>
        <w:t xml:space="preserve"> договор с Участником закупки, подавшим такую заявку на условиях </w:t>
      </w:r>
      <w:r w:rsidR="00267C28" w:rsidRPr="00E711D8">
        <w:rPr>
          <w:rFonts w:ascii="Times New Roman" w:eastAsia="Times New Roman" w:hAnsi="Times New Roman" w:cs="Times New Roman"/>
          <w:sz w:val="24"/>
          <w:szCs w:val="24"/>
        </w:rPr>
        <w:t>извещения</w:t>
      </w:r>
      <w:r w:rsidRPr="00E711D8">
        <w:rPr>
          <w:rFonts w:ascii="Times New Roman" w:eastAsia="Times New Roman" w:hAnsi="Times New Roman" w:cs="Times New Roman"/>
          <w:sz w:val="24"/>
          <w:szCs w:val="24"/>
        </w:rPr>
        <w:t xml:space="preserve"> о проведении Запроса котировок, проекта договора и заявки, поданной Участником. Такой Участник не вправе отказаться от заключения договора с Заказчиком.</w:t>
      </w:r>
    </w:p>
    <w:p w14:paraId="274D5DDA" w14:textId="77777777" w:rsidR="00720F18" w:rsidRPr="00E711D8" w:rsidRDefault="00720F18"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В случае если при проведении отборочной стадии все поданные заявки были признаны несоответствующими требованиям </w:t>
      </w:r>
      <w:r w:rsidR="00267C28" w:rsidRPr="00E711D8">
        <w:rPr>
          <w:rFonts w:ascii="Times New Roman" w:eastAsia="Times New Roman" w:hAnsi="Times New Roman" w:cs="Times New Roman"/>
          <w:sz w:val="24"/>
          <w:szCs w:val="24"/>
        </w:rPr>
        <w:t>извещения</w:t>
      </w:r>
      <w:r w:rsidRPr="00E711D8">
        <w:rPr>
          <w:rFonts w:ascii="Times New Roman" w:eastAsia="Times New Roman" w:hAnsi="Times New Roman" w:cs="Times New Roman"/>
          <w:sz w:val="24"/>
          <w:szCs w:val="24"/>
        </w:rPr>
        <w:t xml:space="preserve"> о проведении Запроса котировок, или заявка только одного Участника признана соответствующей требованиям </w:t>
      </w:r>
      <w:r w:rsidR="00267C28" w:rsidRPr="00E711D8">
        <w:rPr>
          <w:rFonts w:ascii="Times New Roman" w:eastAsia="Times New Roman" w:hAnsi="Times New Roman" w:cs="Times New Roman"/>
          <w:sz w:val="24"/>
          <w:szCs w:val="24"/>
        </w:rPr>
        <w:t>извещения</w:t>
      </w:r>
      <w:r w:rsidRPr="00E711D8">
        <w:rPr>
          <w:rFonts w:ascii="Times New Roman" w:eastAsia="Times New Roman" w:hAnsi="Times New Roman" w:cs="Times New Roman"/>
          <w:sz w:val="24"/>
          <w:szCs w:val="24"/>
        </w:rPr>
        <w:t>, Запрос котировок признается несостоявшимся. Эта информация вносится в протокол о результатах закупки.</w:t>
      </w:r>
    </w:p>
    <w:p w14:paraId="5E16486A" w14:textId="77777777" w:rsidR="00F57CA1" w:rsidRPr="00E711D8" w:rsidRDefault="00DA438D"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По результатам рассмотрения заявок на участие в запросе котировок в электронной форме комиссия Заказчика формирует протокол рассмотрения заявок на участие в запросе котировок в электронной форме и направляет такой протокол оператору электронной площадки. Такой протокол должен содержать следующую информацию:</w:t>
      </w:r>
    </w:p>
    <w:p w14:paraId="17E4EAA5" w14:textId="77777777" w:rsidR="001653F6" w:rsidRPr="00E711D8" w:rsidRDefault="001653F6" w:rsidP="001653F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1) дата подписания протокола;</w:t>
      </w:r>
    </w:p>
    <w:p w14:paraId="440A7124" w14:textId="77777777" w:rsidR="001653F6" w:rsidRPr="00E711D8" w:rsidRDefault="001653F6" w:rsidP="001653F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2) сведения о каждом члене комиссии, принимающей участие в процедуре рассмотрения заявок на участие в запросе котировок в электронной форме;</w:t>
      </w:r>
    </w:p>
    <w:p w14:paraId="5FA34A91" w14:textId="77777777" w:rsidR="001653F6" w:rsidRPr="00E711D8" w:rsidRDefault="001653F6" w:rsidP="001653F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3) количество поданных на участие в закупке заявок, а также дата и время поступления каждой такой заявки;</w:t>
      </w:r>
    </w:p>
    <w:p w14:paraId="16708A60" w14:textId="77777777" w:rsidR="001653F6" w:rsidRPr="00E711D8" w:rsidRDefault="001653F6" w:rsidP="001653F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lastRenderedPageBreak/>
        <w:t>4) результаты рассмотрения заявок на участие в закупке с указанием в том числе:</w:t>
      </w:r>
    </w:p>
    <w:p w14:paraId="7679355A" w14:textId="77777777" w:rsidR="001653F6" w:rsidRPr="00E711D8" w:rsidRDefault="001653F6" w:rsidP="001653F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а) количества заявок на участие в закупке, которые отклонены;</w:t>
      </w:r>
    </w:p>
    <w:p w14:paraId="2300AB8B" w14:textId="77777777" w:rsidR="001653F6" w:rsidRPr="00E711D8" w:rsidRDefault="001653F6" w:rsidP="001653F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б) оснований отклонения каждой заявки на участие в закупке с указанием положений извещения о проведении запроса котировок, которым не соответствует такая заявка;</w:t>
      </w:r>
    </w:p>
    <w:p w14:paraId="6BC1B20F" w14:textId="77777777" w:rsidR="001653F6" w:rsidRPr="00E711D8" w:rsidRDefault="001653F6" w:rsidP="001653F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5) причины, по которым конкурентная закупка признана несостоявшейся, в случае ее признания таковой.</w:t>
      </w:r>
    </w:p>
    <w:p w14:paraId="00D8DCFE" w14:textId="77777777" w:rsidR="00DA438D" w:rsidRPr="00E711D8" w:rsidRDefault="001653F6" w:rsidP="001653F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В течение часа с момента получения указанного протокола оператор электронной площадки размещает его в единой информационной системе. В случае неразмещения оператором электронной площадки протокола рассмотрения заявок на участие в запросе котировок в электронной форме, указанный протокол размещается в единой информационной системе Заказчиком в течение трех дней со дня его подписания.</w:t>
      </w:r>
    </w:p>
    <w:p w14:paraId="1AA2B359" w14:textId="77777777" w:rsidR="00720F18" w:rsidRPr="00E711D8" w:rsidRDefault="00720F18"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Оценочная стадия. В рамках оценочной стадии комиссия по закупке оценивает и сопоставляет заявки на участие в Запросе котировок, которые не были отклонены на отборочной стадии. Цель оценки и сопоставления заявок заключается в их ранжировании по степени предпочтительности для Заказчика с целью определения победителя.</w:t>
      </w:r>
    </w:p>
    <w:p w14:paraId="6EC72436" w14:textId="77777777" w:rsidR="00720F18" w:rsidRPr="00E711D8" w:rsidRDefault="00720F18"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Оценка осуществляется на основании сопоставления ценовых предложений Участников Запроса котировок.</w:t>
      </w:r>
    </w:p>
    <w:p w14:paraId="68C530E0" w14:textId="77777777" w:rsidR="00482A8F" w:rsidRPr="00E711D8" w:rsidRDefault="00C045D8"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После получения протокола рассмотрения заявок на участие в запросе котировок в электронной форме оператор электронной площадки ранжирует ценовые предложения участников запроса котировок, формирует протокол сопоставления ценовых предложений, размещает его в единой информационной системе и в течение одного часа направляет Заказчику результаты осуществленного сопоставления ценовых предложений, а также информацию о ценовых предложениях каждого участника запроса котировок в электронной форме.</w:t>
      </w:r>
    </w:p>
    <w:p w14:paraId="6FF0F057" w14:textId="77777777" w:rsidR="00720F18" w:rsidRPr="00E711D8" w:rsidRDefault="00720F18"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(пятнадцать) процентов, при этом договор заключается по цене договора, предложенной участником в заявке на участие в закупке. Приоритет не предоставляется в случаях, если:</w:t>
      </w:r>
    </w:p>
    <w:p w14:paraId="09413A30" w14:textId="77777777" w:rsidR="00720F18" w:rsidRPr="00E711D8" w:rsidRDefault="00720F18" w:rsidP="00720F18">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а) закупка признана несостоявшейся и договор заключается с единственным участником закупки;</w:t>
      </w:r>
    </w:p>
    <w:p w14:paraId="2661EB3A" w14:textId="77777777" w:rsidR="00720F18" w:rsidRPr="00E711D8" w:rsidRDefault="00720F18" w:rsidP="00720F18">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б)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14:paraId="1589D4DB" w14:textId="77777777" w:rsidR="00720F18" w:rsidRPr="00E711D8" w:rsidRDefault="00720F18" w:rsidP="00720F18">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в)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14:paraId="63B7A5A8" w14:textId="77777777" w:rsidR="00720F18" w:rsidRPr="00E711D8" w:rsidRDefault="00720F18" w:rsidP="00720F18">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г) в заявке на участие в закупке, представленной участником запроса котировок,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w:t>
      </w:r>
      <w:r w:rsidRPr="00E711D8">
        <w:rPr>
          <w:rFonts w:ascii="Times New Roman" w:eastAsia="Times New Roman" w:hAnsi="Times New Roman" w:cs="Times New Roman"/>
          <w:sz w:val="24"/>
          <w:szCs w:val="24"/>
        </w:rPr>
        <w:lastRenderedPageBreak/>
        <w:t>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14:paraId="175AFE8B" w14:textId="77777777" w:rsidR="00720F18" w:rsidRPr="00E711D8" w:rsidRDefault="001412F4"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Приоритет Участникам закупки, установленный в соответствии с Постановлением Правительства РФ от 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о приоритете)</w:t>
      </w:r>
      <w:r w:rsidR="000A0681" w:rsidRPr="00E711D8">
        <w:rPr>
          <w:rFonts w:ascii="Times New Roman" w:eastAsia="Times New Roman" w:hAnsi="Times New Roman" w:cs="Times New Roman"/>
          <w:sz w:val="24"/>
          <w:szCs w:val="24"/>
        </w:rPr>
        <w:t>.</w:t>
      </w:r>
    </w:p>
    <w:p w14:paraId="18E3CC2D" w14:textId="77777777" w:rsidR="000A0681" w:rsidRPr="00E711D8" w:rsidRDefault="000A0681" w:rsidP="000A0681">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Условием предоставления приоритета является:</w:t>
      </w:r>
    </w:p>
    <w:p w14:paraId="761C9E3B" w14:textId="77777777" w:rsidR="000A0681" w:rsidRPr="00E711D8" w:rsidRDefault="000A0681" w:rsidP="000A0681">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а) требование об указании (декларировании) участником закупки в заявке на участие в запросе котировок (в соответствующей части заявки, содержащей предложение о поставке товара) наименования страны происхождения поставляемых товаров, а также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запросе котировок;</w:t>
      </w:r>
    </w:p>
    <w:p w14:paraId="42EF2D01" w14:textId="77777777" w:rsidR="000A0681" w:rsidRPr="00E711D8" w:rsidRDefault="000A0681" w:rsidP="000A0681">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б) условие о том, что отсутствие в заявке на участие в запросе котировок указания (декларирования) страны происхождения поставляемого товара не является основанием для отклонения заявки на участие в запросе котировок и такая заявка рассматривается как содержащая предложение о поставке иностранных товаров;</w:t>
      </w:r>
    </w:p>
    <w:p w14:paraId="6C9E44AB" w14:textId="77777777" w:rsidR="000A0681" w:rsidRPr="00E711D8" w:rsidRDefault="000A0681" w:rsidP="000A0681">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в)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если в заявке на участие в запросе котировок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извещении о запросе котировок, на коэффициент изменения начальной (максимальной) цены договора по результатам проведения запроса котировок, определяемый как результат деления цены договора, по которой заключается договор, на начальную (максимальную) цену договора;</w:t>
      </w:r>
    </w:p>
    <w:p w14:paraId="0EBD5500" w14:textId="77777777" w:rsidR="000A0681" w:rsidRPr="00E711D8" w:rsidRDefault="000A0681" w:rsidP="000A0681">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г)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1072A4AA" w14:textId="77777777" w:rsidR="000A0681" w:rsidRPr="00E711D8" w:rsidRDefault="000A0681" w:rsidP="000A0681">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д) условие об указании в договоре страны происхождения поставляемого товара на основании сведений, содержащихся в заявке на участие в запросе котировок, представленной участником закупки, с которым заключается договор;</w:t>
      </w:r>
    </w:p>
    <w:p w14:paraId="1923C20F" w14:textId="77777777" w:rsidR="000A0681" w:rsidRPr="00E711D8" w:rsidRDefault="000A0681" w:rsidP="000A0681">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е) положение о заключении договора с участником закупки, который предложил такую же, как и победитель запроса котировок, цену договора, или при отсутствии этого участника с участником закупки, предложение о цене договора которого содержит лучшее условие по цене договора, следующее после предложенного победителем запроса котировок условия, который признан уклонившимся от заключения договора;</w:t>
      </w:r>
    </w:p>
    <w:p w14:paraId="0BD88B0D" w14:textId="77777777" w:rsidR="000A0681" w:rsidRPr="00E711D8" w:rsidRDefault="000A0681" w:rsidP="000A0681">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ж) условие о том, что при исполнении договора, заключенного с участником закупки, которому предоставлен приоритет в соответствии с указанным выше постановлением, </w:t>
      </w:r>
      <w:r w:rsidRPr="00E711D8">
        <w:rPr>
          <w:rFonts w:ascii="Times New Roman" w:eastAsia="Times New Roman" w:hAnsi="Times New Roman" w:cs="Times New Roman"/>
          <w:sz w:val="24"/>
          <w:szCs w:val="24"/>
        </w:rPr>
        <w:lastRenderedPageBreak/>
        <w:t>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0D5B1DC9" w14:textId="77777777" w:rsidR="00720F18" w:rsidRPr="00E711D8" w:rsidRDefault="00720F18" w:rsidP="00720F18">
      <w:pPr>
        <w:ind w:left="720"/>
        <w:contextualSpacing/>
        <w:jc w:val="both"/>
        <w:rPr>
          <w:rFonts w:ascii="Times New Roman" w:eastAsia="Times New Roman" w:hAnsi="Times New Roman" w:cs="Times New Roman"/>
          <w:sz w:val="24"/>
          <w:szCs w:val="24"/>
        </w:rPr>
      </w:pPr>
    </w:p>
    <w:p w14:paraId="7B925400" w14:textId="77777777" w:rsidR="00720F18" w:rsidRPr="00E711D8" w:rsidRDefault="00720F18" w:rsidP="004C2491">
      <w:pPr>
        <w:numPr>
          <w:ilvl w:val="1"/>
          <w:numId w:val="9"/>
        </w:numPr>
        <w:tabs>
          <w:tab w:val="clear" w:pos="0"/>
        </w:tabs>
        <w:spacing w:line="276" w:lineRule="auto"/>
        <w:ind w:left="1134" w:hanging="1134"/>
        <w:contextualSpacing/>
        <w:jc w:val="both"/>
        <w:rPr>
          <w:rFonts w:ascii="Times New Roman" w:eastAsia="Times New Roman" w:hAnsi="Times New Roman" w:cs="Times New Roman"/>
          <w:sz w:val="24"/>
          <w:szCs w:val="24"/>
        </w:rPr>
      </w:pPr>
      <w:bookmarkStart w:id="6" w:name="_Ref319674295"/>
      <w:r w:rsidRPr="00E711D8">
        <w:rPr>
          <w:rFonts w:ascii="Times New Roman" w:eastAsia="Times New Roman" w:hAnsi="Times New Roman" w:cs="Times New Roman"/>
          <w:b/>
          <w:sz w:val="24"/>
          <w:szCs w:val="24"/>
        </w:rPr>
        <w:t>Определение победителя Запроса котировок и заключение с ним договора</w:t>
      </w:r>
    </w:p>
    <w:p w14:paraId="37AD75BE" w14:textId="77777777" w:rsidR="00720F18" w:rsidRPr="00E711D8" w:rsidRDefault="008965CF"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В течение одного рабочего дня после направления оператором электронной площадки результатов сопоставления ценовых предложений комиссия выбирает победителя запроса котировок в электронной форме, составляет итоговый протокол и размещает его на электронной площадке и в единой информационной системе.</w:t>
      </w:r>
    </w:p>
    <w:p w14:paraId="148AC9AD" w14:textId="77777777" w:rsidR="00720F18" w:rsidRPr="00E711D8" w:rsidRDefault="008965CF"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Победителем запроса котировок в электронной форме признается участник закупки, сделавший наименьшее предложение о цене и заявка которого не была отклонена по результатам рассмотрения заявок на участие в запросе котировок в электронной форме. В случае если в нескольких заявках содержатся одинаковые ценовые предложения меньший порядковый номер присваивается заявке, которая поступила ранее других.</w:t>
      </w:r>
    </w:p>
    <w:p w14:paraId="2B67A88C" w14:textId="77777777" w:rsidR="008965CF" w:rsidRPr="00E711D8" w:rsidRDefault="008965CF"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Если извещением о проведении запроса котировок в электронной форме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запросе котировок в электронной форме, содержащим лучшие условия поставки товаров, выполнения работ, оказания услуг. Число заявок на участие в запросе котировок в электронной форме, которым присвоен первый порядковый номер:</w:t>
      </w:r>
    </w:p>
    <w:p w14:paraId="42B9CD43" w14:textId="77777777" w:rsidR="008965CF" w:rsidRPr="00E711D8" w:rsidRDefault="008965CF" w:rsidP="008965CF">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 должно равняться установленному извещением о проведении запроса котировок в электронной форме количеству победителей, если число заявок на участие в запросе котировок в электронной форме, соответствующих требованиям извещения о проведении запроса котировок в электронной форме, равно установленному в извещении о проведении запроса котировок в электронной форме количеству победителей или превышает его; </w:t>
      </w:r>
    </w:p>
    <w:p w14:paraId="6D046B56" w14:textId="77777777" w:rsidR="008965CF" w:rsidRPr="00E711D8" w:rsidRDefault="008965CF" w:rsidP="008965CF">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должно равняться количеству заявок на участие в запросе котировок в электронной форме, cоответствующих требованиям извещения о проведении запроса котировок в электронной форме, если число таких заявок менее установленного извещением о проведении запроса котировок в электронной форме количества победителей.</w:t>
      </w:r>
    </w:p>
    <w:p w14:paraId="5D96C6F0" w14:textId="77777777" w:rsidR="00720F18" w:rsidRPr="00E711D8" w:rsidRDefault="00520CAC"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Итоговый протокол должен содержать следующие сведения:</w:t>
      </w:r>
    </w:p>
    <w:p w14:paraId="7C5AD966" w14:textId="77777777" w:rsidR="00520CAC" w:rsidRPr="00E711D8" w:rsidRDefault="00520CAC" w:rsidP="00520CAC">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1) дата подписания протокола;</w:t>
      </w:r>
    </w:p>
    <w:p w14:paraId="445313B1" w14:textId="77777777" w:rsidR="00520CAC" w:rsidRPr="00E711D8" w:rsidRDefault="00520CAC" w:rsidP="00520CAC">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2) сведения о каждом члене комиссии, присутствующим на процедуре выбора победителя запроса котировок в электронной форме;</w:t>
      </w:r>
    </w:p>
    <w:p w14:paraId="42274E09" w14:textId="77777777" w:rsidR="00520CAC" w:rsidRPr="00E711D8" w:rsidRDefault="00520CAC" w:rsidP="00520CAC">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3) количество поданных заявок на участие в закупке, а также дата и время регистрации каждой такой заявки;</w:t>
      </w:r>
    </w:p>
    <w:p w14:paraId="78E975D9" w14:textId="77777777" w:rsidR="00520CAC" w:rsidRPr="00E711D8" w:rsidRDefault="00520CAC" w:rsidP="00520CAC">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4) 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14:paraId="2F5B0A15" w14:textId="77777777" w:rsidR="00520CAC" w:rsidRPr="00E711D8" w:rsidRDefault="00520CAC" w:rsidP="00520CAC">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5)  результаты рассмотрения заявок на участие в закупке;</w:t>
      </w:r>
    </w:p>
    <w:p w14:paraId="529E9208" w14:textId="77777777" w:rsidR="00720F18" w:rsidRPr="00E711D8" w:rsidRDefault="00520CAC" w:rsidP="00520CAC">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lastRenderedPageBreak/>
        <w:t>6) причины, по которым закупка признана несостоявшейся, в случае признания ее таковой.</w:t>
      </w:r>
    </w:p>
    <w:p w14:paraId="285524E9" w14:textId="77777777" w:rsidR="00720F18" w:rsidRPr="00E711D8" w:rsidRDefault="00720F18"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Указанный протокол размещается Заказчиком не позднее чем через 3 (три) дня со дня подписания на сайте </w:t>
      </w:r>
      <w:hyperlink r:id="rId11" w:history="1">
        <w:r w:rsidRPr="00E711D8">
          <w:rPr>
            <w:rFonts w:ascii="Times New Roman" w:eastAsia="Times New Roman" w:hAnsi="Times New Roman" w:cs="Times New Roman"/>
            <w:sz w:val="24"/>
            <w:szCs w:val="24"/>
            <w:u w:val="single"/>
            <w:lang w:val="en-US"/>
          </w:rPr>
          <w:t>http</w:t>
        </w:r>
        <w:r w:rsidRPr="00E711D8">
          <w:rPr>
            <w:rFonts w:ascii="Times New Roman" w:eastAsia="Times New Roman" w:hAnsi="Times New Roman" w:cs="Times New Roman"/>
            <w:sz w:val="24"/>
            <w:szCs w:val="24"/>
            <w:u w:val="single"/>
          </w:rPr>
          <w:t>://</w:t>
        </w:r>
        <w:r w:rsidRPr="00E711D8">
          <w:rPr>
            <w:rFonts w:ascii="Times New Roman" w:eastAsia="Times New Roman" w:hAnsi="Times New Roman" w:cs="Times New Roman"/>
            <w:sz w:val="24"/>
            <w:szCs w:val="24"/>
            <w:u w:val="single"/>
            <w:lang w:val="en-US"/>
          </w:rPr>
          <w:t>zakupki</w:t>
        </w:r>
        <w:r w:rsidRPr="00E711D8">
          <w:rPr>
            <w:rFonts w:ascii="Times New Roman" w:eastAsia="Times New Roman" w:hAnsi="Times New Roman" w:cs="Times New Roman"/>
            <w:sz w:val="24"/>
            <w:szCs w:val="24"/>
            <w:u w:val="single"/>
          </w:rPr>
          <w:t>.gov.ru</w:t>
        </w:r>
      </w:hyperlink>
      <w:r w:rsidRPr="00E711D8">
        <w:rPr>
          <w:rFonts w:ascii="Times New Roman" w:eastAsia="Times New Roman" w:hAnsi="Times New Roman" w:cs="Times New Roman"/>
          <w:sz w:val="24"/>
          <w:szCs w:val="24"/>
        </w:rPr>
        <w:t xml:space="preserve"> и ЭТП.</w:t>
      </w:r>
    </w:p>
    <w:p w14:paraId="6575B69D" w14:textId="77777777" w:rsidR="00720F18" w:rsidRPr="00E711D8" w:rsidRDefault="00720F18"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По результатам закупки товаров, работ, услуг между Заказчиком и победителем заключается договор, формируемый путем включения ценового предложения победителя, с которым заключается договор в проект договора, являющийся неотъемлемой частью извещения о закупке. По результатам Запроса котировок договор заключается с Победителем Запроса котировок.</w:t>
      </w:r>
    </w:p>
    <w:p w14:paraId="6FEB992C" w14:textId="77777777" w:rsidR="003F42D8" w:rsidRPr="00E711D8" w:rsidRDefault="004B6944"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Договор по результатам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электронной площадки.</w:t>
      </w:r>
    </w:p>
    <w:p w14:paraId="3C601BA7" w14:textId="77777777" w:rsidR="00720F18" w:rsidRPr="00E711D8" w:rsidRDefault="004B6944" w:rsidP="004C2491">
      <w:pPr>
        <w:numPr>
          <w:ilvl w:val="2"/>
          <w:numId w:val="9"/>
        </w:numPr>
        <w:tabs>
          <w:tab w:val="clear" w:pos="272"/>
        </w:tabs>
        <w:spacing w:after="0"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В случае, если договор по результатам закупки в электронной форме заключается с использованием программно-аппаратных средств электронной площадки, Заказчик направляет проект договора участнику, с которым такой договор заключается, в течение пяти дней со дня размещения в единой информационной системе итогового протокола. Последующий обмен электронными документами между Заказчиком и участником закупки при заключении договора осуществляется в трехдневный срок с соблюдением общего срока для заключения договора, предусмотренного настоящим извещением о закупке.</w:t>
      </w:r>
    </w:p>
    <w:p w14:paraId="4E11BA72" w14:textId="77777777" w:rsidR="00042524" w:rsidRPr="00E711D8" w:rsidRDefault="004B6944" w:rsidP="004C2491">
      <w:pPr>
        <w:pStyle w:val="affff1"/>
        <w:numPr>
          <w:ilvl w:val="2"/>
          <w:numId w:val="9"/>
        </w:numPr>
        <w:tabs>
          <w:tab w:val="clear" w:pos="272"/>
        </w:tabs>
        <w:spacing w:line="276" w:lineRule="auto"/>
        <w:ind w:left="1134" w:hanging="1134"/>
        <w:jc w:val="both"/>
      </w:pPr>
      <w:r w:rsidRPr="00E711D8">
        <w:rPr>
          <w:lang w:eastAsia="en-US"/>
        </w:rPr>
        <w:t>Договор с участником закупки, обязанным заключить договор, заключается после предоставления таким участником обеспечения исполнения договора, соответствующего требованиям извещения о проведении запроса котировок (если требование о предоставлении обеспечения исполнения договора было предусмотрено Заказчиком в извещении о проведении запроса котировок).</w:t>
      </w:r>
    </w:p>
    <w:p w14:paraId="192A8D05" w14:textId="77777777" w:rsidR="004257D4" w:rsidRPr="00E711D8" w:rsidRDefault="004257D4" w:rsidP="004C2491">
      <w:pPr>
        <w:pStyle w:val="affff1"/>
        <w:numPr>
          <w:ilvl w:val="2"/>
          <w:numId w:val="9"/>
        </w:numPr>
        <w:tabs>
          <w:tab w:val="clear" w:pos="272"/>
        </w:tabs>
        <w:spacing w:line="276" w:lineRule="auto"/>
        <w:ind w:left="1134" w:hanging="1134"/>
        <w:jc w:val="both"/>
      </w:pPr>
      <w:r w:rsidRPr="00E711D8">
        <w:rPr>
          <w:lang w:eastAsia="en-US"/>
        </w:rPr>
        <w:t xml:space="preserve">Размер обеспечения договора и порядок его внесения устанавливается Заказчиком в Информационной карте настоящего извещения о запросе котировок. </w:t>
      </w:r>
    </w:p>
    <w:p w14:paraId="1070B7FC" w14:textId="77777777" w:rsidR="004B6944" w:rsidRPr="00E711D8" w:rsidRDefault="004B6944" w:rsidP="004C2491">
      <w:pPr>
        <w:pStyle w:val="affff1"/>
        <w:numPr>
          <w:ilvl w:val="2"/>
          <w:numId w:val="9"/>
        </w:numPr>
        <w:tabs>
          <w:tab w:val="clear" w:pos="272"/>
        </w:tabs>
        <w:spacing w:line="276" w:lineRule="auto"/>
        <w:ind w:left="1134" w:hanging="1134"/>
        <w:jc w:val="both"/>
      </w:pPr>
      <w:r w:rsidRPr="00E711D8">
        <w:t>В случае если участник закупки, обязанный заключить договор, не предоставил Заказчику в срок, установленный Заказчиком, подписанный им договор, либо не предоставил надлежащее обеспечение исполнения договора, такой участник признается уклонившимся от заключения договора. В случае уклонения участника закупки от заключения договора внесенное обеспечение заявки не возвращается (если требование о предоставлении обеспечения заявки было предусмотрено Заказчиком в извещении о закупке).</w:t>
      </w:r>
    </w:p>
    <w:p w14:paraId="4F4EF6BE" w14:textId="77777777" w:rsidR="004B6944" w:rsidRPr="00E711D8" w:rsidRDefault="00552F32" w:rsidP="004C2491">
      <w:pPr>
        <w:pStyle w:val="affff1"/>
        <w:numPr>
          <w:ilvl w:val="2"/>
          <w:numId w:val="9"/>
        </w:numPr>
        <w:tabs>
          <w:tab w:val="clear" w:pos="272"/>
        </w:tabs>
        <w:spacing w:line="276" w:lineRule="auto"/>
        <w:ind w:left="1134" w:hanging="1134"/>
        <w:jc w:val="both"/>
      </w:pPr>
      <w:r w:rsidRPr="00E711D8">
        <w:t>В случае если участник закупки, обязанный заключить договор, признан уклонившимся от заключения договора, Заказчик вправе заключить договор с участником закупки, заявке которого присвоен следующий порядковый номер.</w:t>
      </w:r>
    </w:p>
    <w:p w14:paraId="235CB9B5" w14:textId="77777777" w:rsidR="00552F32" w:rsidRPr="00E711D8" w:rsidRDefault="00552F32" w:rsidP="004C2491">
      <w:pPr>
        <w:pStyle w:val="affff1"/>
        <w:numPr>
          <w:ilvl w:val="2"/>
          <w:numId w:val="9"/>
        </w:numPr>
        <w:tabs>
          <w:tab w:val="clear" w:pos="272"/>
        </w:tabs>
        <w:spacing w:line="276" w:lineRule="auto"/>
        <w:ind w:left="1134" w:hanging="1134"/>
        <w:jc w:val="both"/>
      </w:pPr>
      <w:r w:rsidRPr="00E711D8">
        <w:lastRenderedPageBreak/>
        <w:t>Сведения об участниках закупки, уклонившихся от заключения договоров, а также о поставщиках (исполнителях, подрядчиках), с которыми договоры по решению суда расторгнуты в связи с существенным нарушением ими договоров, направляются Заказчиком в реестр недобросовестных поставщиков в порядке, предусмотренном нормативным правовым актом Правительства Российской Федерации, принятым на основании части 3 статьи 5 Федерального закона № 223-ФЗ.</w:t>
      </w:r>
    </w:p>
    <w:p w14:paraId="374D10B3" w14:textId="77777777" w:rsidR="00552F32" w:rsidRPr="00E711D8" w:rsidRDefault="00552F32" w:rsidP="004C2491">
      <w:pPr>
        <w:pStyle w:val="affff1"/>
        <w:numPr>
          <w:ilvl w:val="2"/>
          <w:numId w:val="9"/>
        </w:numPr>
        <w:tabs>
          <w:tab w:val="clear" w:pos="272"/>
        </w:tabs>
        <w:spacing w:line="276" w:lineRule="auto"/>
        <w:ind w:left="1134" w:hanging="1134"/>
        <w:jc w:val="both"/>
      </w:pPr>
      <w:r w:rsidRPr="00E711D8">
        <w:t>При заключении и исполнении договора не допускается изменение его условий по сравнению с указанными в протоколе, составленном по результатам закупки, кроме случаев, предусмотренных настоящим извещением о закупке.</w:t>
      </w:r>
    </w:p>
    <w:p w14:paraId="2286627E" w14:textId="77777777" w:rsidR="00552F32" w:rsidRPr="00E711D8" w:rsidRDefault="00552F32" w:rsidP="004C2491">
      <w:pPr>
        <w:pStyle w:val="affff1"/>
        <w:numPr>
          <w:ilvl w:val="2"/>
          <w:numId w:val="9"/>
        </w:numPr>
        <w:tabs>
          <w:tab w:val="clear" w:pos="272"/>
        </w:tabs>
        <w:spacing w:line="276" w:lineRule="auto"/>
        <w:ind w:left="1134" w:hanging="1134"/>
        <w:jc w:val="both"/>
      </w:pPr>
      <w:r w:rsidRPr="00E711D8">
        <w:t>При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по следующим аспектам:</w:t>
      </w:r>
    </w:p>
    <w:p w14:paraId="187D4FD9" w14:textId="77777777" w:rsidR="00552F32" w:rsidRPr="00E711D8" w:rsidRDefault="00552F32" w:rsidP="00552F32">
      <w:pPr>
        <w:spacing w:after="0" w:line="276" w:lineRule="auto"/>
        <w:ind w:left="1134"/>
        <w:jc w:val="both"/>
        <w:rPr>
          <w:rFonts w:ascii="Times New Roman" w:hAnsi="Times New Roman" w:cs="Times New Roman"/>
          <w:sz w:val="24"/>
          <w:szCs w:val="24"/>
        </w:rPr>
      </w:pPr>
      <w:r w:rsidRPr="00E711D8">
        <w:rPr>
          <w:rFonts w:ascii="Times New Roman" w:hAnsi="Times New Roman" w:cs="Times New Roman"/>
          <w:sz w:val="24"/>
          <w:szCs w:val="24"/>
        </w:rPr>
        <w:t>1) снижение цены договора без изменения количества товаров (объема работ, услуг);</w:t>
      </w:r>
    </w:p>
    <w:p w14:paraId="1A6CE3AB" w14:textId="77777777" w:rsidR="00552F32" w:rsidRPr="00E711D8" w:rsidRDefault="00552F32" w:rsidP="00552F32">
      <w:pPr>
        <w:spacing w:after="0" w:line="276" w:lineRule="auto"/>
        <w:ind w:left="1134"/>
        <w:jc w:val="both"/>
        <w:rPr>
          <w:rFonts w:ascii="Times New Roman" w:hAnsi="Times New Roman" w:cs="Times New Roman"/>
          <w:sz w:val="24"/>
          <w:szCs w:val="24"/>
        </w:rPr>
      </w:pPr>
      <w:r w:rsidRPr="00E711D8">
        <w:rPr>
          <w:rFonts w:ascii="Times New Roman" w:hAnsi="Times New Roman" w:cs="Times New Roman"/>
          <w:sz w:val="24"/>
          <w:szCs w:val="24"/>
        </w:rPr>
        <w:t>2) увеличение количества товаров (объема работ, услуг) не более чем на 30% (тридцать процентов) без увеличения цены договора;</w:t>
      </w:r>
    </w:p>
    <w:p w14:paraId="5E66D490" w14:textId="77777777" w:rsidR="00552F32" w:rsidRPr="00E711D8" w:rsidRDefault="00552F32" w:rsidP="00552F32">
      <w:pPr>
        <w:spacing w:after="0" w:line="276" w:lineRule="auto"/>
        <w:ind w:left="1134"/>
        <w:jc w:val="both"/>
        <w:rPr>
          <w:rFonts w:ascii="Times New Roman" w:hAnsi="Times New Roman" w:cs="Times New Roman"/>
          <w:sz w:val="24"/>
          <w:szCs w:val="24"/>
        </w:rPr>
      </w:pPr>
      <w:r w:rsidRPr="00E711D8">
        <w:rPr>
          <w:rFonts w:ascii="Times New Roman" w:hAnsi="Times New Roman" w:cs="Times New Roman"/>
          <w:sz w:val="24"/>
          <w:szCs w:val="24"/>
        </w:rPr>
        <w:t>3) улучшение условий исполнения договора для Заказчика (сокращение сроков исполнения договора (его отдельных этапов), отмена или уменьшение аванса, предоставление отсрочки или рассрочки при оплате, улучшение характеристик товаров, работ, услуг, увеличение сроков и объема гарантии и т.п.);</w:t>
      </w:r>
    </w:p>
    <w:p w14:paraId="29F5700E" w14:textId="77777777" w:rsidR="00552F32" w:rsidRPr="00E711D8" w:rsidRDefault="00552F32" w:rsidP="00552F32">
      <w:pPr>
        <w:spacing w:after="0" w:line="276" w:lineRule="auto"/>
        <w:ind w:left="1134"/>
        <w:jc w:val="both"/>
        <w:rPr>
          <w:rFonts w:ascii="Times New Roman" w:hAnsi="Times New Roman" w:cs="Times New Roman"/>
          <w:sz w:val="24"/>
          <w:szCs w:val="24"/>
        </w:rPr>
      </w:pPr>
      <w:r w:rsidRPr="00E711D8">
        <w:rPr>
          <w:rFonts w:ascii="Times New Roman" w:hAnsi="Times New Roman" w:cs="Times New Roman"/>
          <w:sz w:val="24"/>
          <w:szCs w:val="24"/>
        </w:rPr>
        <w:t>4) уточнение сроков исполнения обязательств по договору, в случае если договор не был подписан в планируемые сроки в связи с рассмотрением жалобы, с административным производством, с судебным разбирательством и т.п.;</w:t>
      </w:r>
    </w:p>
    <w:p w14:paraId="47D89776" w14:textId="77777777" w:rsidR="00552F32" w:rsidRPr="00E711D8" w:rsidRDefault="00552F32" w:rsidP="00552F32">
      <w:pPr>
        <w:spacing w:after="0" w:line="276" w:lineRule="auto"/>
        <w:ind w:left="1134"/>
        <w:jc w:val="both"/>
        <w:rPr>
          <w:rFonts w:ascii="Times New Roman" w:hAnsi="Times New Roman" w:cs="Times New Roman"/>
          <w:sz w:val="24"/>
          <w:szCs w:val="24"/>
        </w:rPr>
      </w:pPr>
      <w:r w:rsidRPr="00E711D8">
        <w:rPr>
          <w:rFonts w:ascii="Times New Roman" w:hAnsi="Times New Roman" w:cs="Times New Roman"/>
          <w:sz w:val="24"/>
          <w:szCs w:val="24"/>
        </w:rPr>
        <w:t>5) включение условий, обусловленных изменениями законодательства Российской Федерации или предписаниями органов государственной власти, органов местного самоуправления;</w:t>
      </w:r>
    </w:p>
    <w:p w14:paraId="5B37638E" w14:textId="77777777" w:rsidR="00552F32" w:rsidRPr="00E711D8" w:rsidRDefault="00552F32" w:rsidP="00552F32">
      <w:pPr>
        <w:spacing w:after="0" w:line="276" w:lineRule="auto"/>
        <w:ind w:left="1134"/>
        <w:jc w:val="both"/>
        <w:rPr>
          <w:rFonts w:ascii="Times New Roman" w:hAnsi="Times New Roman" w:cs="Times New Roman"/>
          <w:sz w:val="24"/>
          <w:szCs w:val="24"/>
        </w:rPr>
      </w:pPr>
      <w:r w:rsidRPr="00E711D8">
        <w:rPr>
          <w:rFonts w:ascii="Times New Roman" w:hAnsi="Times New Roman" w:cs="Times New Roman"/>
          <w:sz w:val="24"/>
          <w:szCs w:val="24"/>
        </w:rPr>
        <w:t>6) уточнение условий договора, которые не были зафиксированы в документации о закупке и заявке лица, с которым заключается договор, при условии, что это не меняет существенные условия договора, а также условия, являвшиеся критериями оценки.</w:t>
      </w:r>
    </w:p>
    <w:p w14:paraId="76F328AE" w14:textId="77777777" w:rsidR="00552F32" w:rsidRPr="00E711D8" w:rsidRDefault="00552F32"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Преддоговорные переговоры должны входить в сроки заключения договоров. Результаты преддоговорных переговоров должны быть учтены в итоговом тексте заключаемого договора.</w:t>
      </w:r>
    </w:p>
    <w:p w14:paraId="696CA334" w14:textId="77777777" w:rsidR="00552F32" w:rsidRPr="00E711D8" w:rsidRDefault="00552F32"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В случае если Заказчиком в извещении о проведении запроса котировок были предусмотрены начальные единичные расценки по отдельным товарам (работам, услугам), их этапам, группам и т.п., Заказчик включает соответствующие расценки в текст договора (в смету, спецификацию, иное приложение) с сохранением пропорционального соотношения этих расценок путем применения к начальным единичным расценкам понижающего коэффициента. Понижающий коэффициент рассчитывается путем деления цены, предложенной в ходе проведения закупки участником закупки, обязанным заключить договор, на начальную цену договора. Заказчик и поставщик вправе согласовать единичные расценки и определить их иным способом, кроме случая, указанного в пункте 2.13.17 настоящего извещения о закупке.</w:t>
      </w:r>
    </w:p>
    <w:p w14:paraId="07BDF5CF" w14:textId="77777777" w:rsidR="00720F18" w:rsidRPr="00E711D8" w:rsidRDefault="00552F32"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При установлении в извещении о проведении запроса котировок начальных единичных расценок по отдельным товарам (работам, услугам), их этапам, группам и т.п., извещением о проведении запроса котировок с учётом специфики закупаемой продукции может быть также предусмотрено, что договор заключается с победителем </w:t>
      </w:r>
      <w:r w:rsidRPr="00E711D8">
        <w:rPr>
          <w:rFonts w:ascii="Times New Roman" w:eastAsia="Times New Roman" w:hAnsi="Times New Roman" w:cs="Times New Roman"/>
          <w:sz w:val="24"/>
          <w:szCs w:val="24"/>
        </w:rPr>
        <w:lastRenderedPageBreak/>
        <w:t>закупки (иным лицом, с которым заключается договор по результатам закупки) с включением в договор начальной (максимальной) цены договора в качестве предельного (максимального) значения цены договора. При этом в извещении о проведении запроса котировок, проекте договора указывается, что оплата по договору будет осуществляться, исходя из количества (объема) фактически поставленного товара (выполненных работ, оказанных услуг), в размере, не превышающем предельного (максимального) значения цены договора (начальной (максимальной) цены договора). В этом случае предложение участника закупки о цене договора применяется для определения понижающего коэффициента к начальным единичным расценкам на закупаемую продукцию путем деления цены, предложенной в ходе проведения закупки участником закупки, с которым заключается договор, на начальную цену договора.</w:t>
      </w:r>
    </w:p>
    <w:p w14:paraId="1D8BB99A" w14:textId="77777777" w:rsidR="00720F18" w:rsidRPr="00E711D8" w:rsidRDefault="00720F18" w:rsidP="00720F18">
      <w:pPr>
        <w:tabs>
          <w:tab w:val="left" w:pos="1276"/>
        </w:tabs>
        <w:spacing w:before="60"/>
        <w:ind w:left="1224"/>
        <w:contextualSpacing/>
        <w:jc w:val="both"/>
        <w:rPr>
          <w:rFonts w:ascii="Times New Roman" w:eastAsia="Times New Roman" w:hAnsi="Times New Roman" w:cs="Times New Roman"/>
          <w:sz w:val="24"/>
          <w:szCs w:val="24"/>
        </w:rPr>
      </w:pPr>
    </w:p>
    <w:p w14:paraId="145C13A7" w14:textId="77777777" w:rsidR="00720F18" w:rsidRPr="00E711D8" w:rsidRDefault="00720F18" w:rsidP="004C2491">
      <w:pPr>
        <w:numPr>
          <w:ilvl w:val="0"/>
          <w:numId w:val="9"/>
        </w:numPr>
        <w:tabs>
          <w:tab w:val="clear" w:pos="0"/>
        </w:tabs>
        <w:spacing w:before="60"/>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ТРЕБОВАНИЯ, ПРЕДЪЯВЛЯЕМЫЕ К УЧАСТНИКАМ ЗАПРОСА КОТИРОВОК</w:t>
      </w:r>
    </w:p>
    <w:p w14:paraId="2B6AA4D1" w14:textId="77777777" w:rsidR="00720F18" w:rsidRPr="00E711D8" w:rsidRDefault="00720F18" w:rsidP="004C2491">
      <w:pPr>
        <w:numPr>
          <w:ilvl w:val="1"/>
          <w:numId w:val="9"/>
        </w:numPr>
        <w:tabs>
          <w:tab w:val="clear" w:pos="0"/>
        </w:tabs>
        <w:spacing w:before="60"/>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Участник закупки должен соответствовать следующим обязательным требованиям:</w:t>
      </w:r>
    </w:p>
    <w:p w14:paraId="3541B3C7" w14:textId="77777777" w:rsidR="00EE19F9" w:rsidRPr="00E711D8" w:rsidRDefault="00720F18" w:rsidP="00EE19F9">
      <w:pPr>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softHyphen/>
      </w:r>
      <w:r w:rsidR="00EE19F9" w:rsidRPr="00E711D8">
        <w:rPr>
          <w:rFonts w:ascii="Times New Roman" w:eastAsia="Times New Roman" w:hAnsi="Times New Roman" w:cs="Times New Roman"/>
          <w:sz w:val="24"/>
          <w:szCs w:val="24"/>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349AA891" w14:textId="77777777" w:rsidR="00EE19F9" w:rsidRPr="00E711D8" w:rsidRDefault="00EE19F9" w:rsidP="00EE19F9">
      <w:pPr>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C41A343" w14:textId="77777777" w:rsidR="00EE19F9" w:rsidRPr="00E711D8" w:rsidRDefault="00EE19F9" w:rsidP="00EE19F9">
      <w:pPr>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3) неприостановление деятельности участника закупки в порядке, предусмотренном Кодексом Российской Федерации об административных правонарушениях;</w:t>
      </w:r>
    </w:p>
    <w:p w14:paraId="6D20F9FC" w14:textId="77777777" w:rsidR="00EE19F9" w:rsidRPr="00E711D8" w:rsidRDefault="00EE19F9" w:rsidP="00EE19F9">
      <w:pPr>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25231EAD" w14:textId="77777777" w:rsidR="00EE19F9" w:rsidRPr="00E711D8" w:rsidRDefault="00EE19F9" w:rsidP="00EE19F9">
      <w:pPr>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F5C9C80" w14:textId="77777777" w:rsidR="00720F18" w:rsidRPr="00E711D8" w:rsidRDefault="00EE19F9" w:rsidP="00EE19F9">
      <w:pPr>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6) отсутствие между участником закупки и Заказчиком конфликта интересов, под которым понимаются случаи, при которых руководитель Заказчика одновременно </w:t>
      </w:r>
      <w:r w:rsidRPr="00E711D8">
        <w:rPr>
          <w:rFonts w:ascii="Times New Roman" w:eastAsia="Times New Roman" w:hAnsi="Times New Roman" w:cs="Times New Roman"/>
          <w:sz w:val="24"/>
          <w:szCs w:val="24"/>
        </w:rPr>
        <w:lastRenderedPageBreak/>
        <w:t>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EECC98C" w14:textId="77777777" w:rsidR="00F00A43" w:rsidRPr="00E711D8" w:rsidRDefault="00F00A43" w:rsidP="00F00A43">
      <w:pPr>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7) отсутствие сведений об участнике закупки в реестре недобросовестных поставщиков, предусмотренном Федеральным законом № 223-ФЗ.</w:t>
      </w:r>
    </w:p>
    <w:p w14:paraId="4CFCBAAD" w14:textId="77777777" w:rsidR="00F00A43" w:rsidRPr="00E711D8" w:rsidRDefault="00F00A43" w:rsidP="00F00A43">
      <w:pPr>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8) отсутствие сведений об участнике закупки в реестре недобросовестных поставщиков, предусмотренном Федеральным законом № 44-ФЗ.</w:t>
      </w:r>
    </w:p>
    <w:p w14:paraId="16926F3E" w14:textId="77777777" w:rsidR="00720F18" w:rsidRPr="00E711D8" w:rsidRDefault="00720F18" w:rsidP="004C2491">
      <w:pPr>
        <w:numPr>
          <w:ilvl w:val="1"/>
          <w:numId w:val="9"/>
        </w:numPr>
        <w:tabs>
          <w:tab w:val="clear" w:pos="0"/>
        </w:tabs>
        <w:spacing w:after="0" w:line="240"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Дополнительные квалификационные требования к Участникам закупки указаны в пункте 31 Раздела 2 </w:t>
      </w:r>
      <w:r w:rsidR="00267C28" w:rsidRPr="00E711D8">
        <w:rPr>
          <w:rFonts w:ascii="Times New Roman" w:eastAsia="Times New Roman" w:hAnsi="Times New Roman" w:cs="Times New Roman"/>
          <w:sz w:val="24"/>
          <w:szCs w:val="24"/>
        </w:rPr>
        <w:t>настоящему извещению</w:t>
      </w:r>
      <w:r w:rsidRPr="00E711D8">
        <w:rPr>
          <w:rFonts w:ascii="Times New Roman" w:eastAsia="Times New Roman" w:hAnsi="Times New Roman" w:cs="Times New Roman"/>
          <w:sz w:val="24"/>
          <w:szCs w:val="24"/>
        </w:rPr>
        <w:t xml:space="preserve"> о закупке.</w:t>
      </w:r>
    </w:p>
    <w:bookmarkEnd w:id="6"/>
    <w:p w14:paraId="0AC262B0" w14:textId="77777777" w:rsidR="00720F18" w:rsidRPr="00E711D8" w:rsidRDefault="00720F18" w:rsidP="004C2491">
      <w:pPr>
        <w:numPr>
          <w:ilvl w:val="1"/>
          <w:numId w:val="9"/>
        </w:numPr>
        <w:tabs>
          <w:tab w:val="clear" w:pos="0"/>
        </w:tabs>
        <w:spacing w:before="60"/>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Правила заполнения форм документов, входящих в состав заявки: Участник должен заполнить формы документов путем предоставления всех требуемых сведений.</w:t>
      </w:r>
    </w:p>
    <w:p w14:paraId="5E50A026" w14:textId="77777777" w:rsidR="00720F18" w:rsidRPr="00E711D8" w:rsidRDefault="00720F18" w:rsidP="004C2491">
      <w:pPr>
        <w:numPr>
          <w:ilvl w:val="1"/>
          <w:numId w:val="9"/>
        </w:numPr>
        <w:tabs>
          <w:tab w:val="clear" w:pos="0"/>
        </w:tabs>
        <w:spacing w:before="60"/>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Участник при заполнении Коммерческого предложения и форм документов, входящих в состав заявки не должен допускать двусмысленных формулировок и не должен совершать иные действия, которые направлены на введение в заблуждение.</w:t>
      </w:r>
    </w:p>
    <w:p w14:paraId="561CC412" w14:textId="77777777" w:rsidR="00720F18" w:rsidRPr="00E711D8" w:rsidRDefault="00720F18" w:rsidP="00720F18">
      <w:pPr>
        <w:spacing w:before="60"/>
        <w:ind w:left="709" w:hanging="1135"/>
        <w:contextualSpacing/>
        <w:jc w:val="both"/>
        <w:rPr>
          <w:rFonts w:ascii="Times New Roman" w:eastAsia="Times New Roman" w:hAnsi="Times New Roman" w:cs="Times New Roman"/>
          <w:sz w:val="24"/>
          <w:szCs w:val="24"/>
        </w:rPr>
      </w:pPr>
    </w:p>
    <w:p w14:paraId="289AC074" w14:textId="77777777" w:rsidR="00720F18" w:rsidRPr="00E711D8" w:rsidRDefault="00720F18" w:rsidP="004C2491">
      <w:pPr>
        <w:numPr>
          <w:ilvl w:val="0"/>
          <w:numId w:val="9"/>
        </w:numPr>
        <w:tabs>
          <w:tab w:val="clear" w:pos="0"/>
        </w:tabs>
        <w:ind w:left="1134" w:hanging="1134"/>
        <w:contextualSpacing/>
        <w:rPr>
          <w:rFonts w:ascii="Times New Roman" w:eastAsia="Times New Roman" w:hAnsi="Times New Roman" w:cs="Times New Roman"/>
          <w:b/>
          <w:sz w:val="24"/>
          <w:szCs w:val="24"/>
        </w:rPr>
      </w:pPr>
      <w:r w:rsidRPr="00E711D8">
        <w:rPr>
          <w:rFonts w:ascii="Times New Roman" w:eastAsia="Times New Roman" w:hAnsi="Times New Roman" w:cs="Times New Roman"/>
          <w:b/>
          <w:sz w:val="24"/>
          <w:szCs w:val="24"/>
        </w:rPr>
        <w:t>ТРЕБОВАНИЯ К ЗАЯВКЕ НА УЧАСТИЕ В ЗАКУПКЕ</w:t>
      </w:r>
    </w:p>
    <w:p w14:paraId="53D5FAC8" w14:textId="77777777" w:rsidR="00720F18" w:rsidRPr="00E711D8" w:rsidRDefault="00720F18" w:rsidP="004C2491">
      <w:pPr>
        <w:numPr>
          <w:ilvl w:val="1"/>
          <w:numId w:val="9"/>
        </w:numPr>
        <w:tabs>
          <w:tab w:val="clear" w:pos="0"/>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Общие требования к заявке на участие в закупке</w:t>
      </w:r>
    </w:p>
    <w:p w14:paraId="53029FEC"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Все требуемые документы в соответствии с условиями </w:t>
      </w:r>
      <w:r w:rsidR="00267C28" w:rsidRPr="00E711D8">
        <w:rPr>
          <w:rFonts w:ascii="Times New Roman" w:eastAsia="Times New Roman" w:hAnsi="Times New Roman" w:cs="Times New Roman"/>
          <w:sz w:val="24"/>
          <w:szCs w:val="24"/>
        </w:rPr>
        <w:t>настоящему извещению</w:t>
      </w:r>
      <w:r w:rsidRPr="00E711D8">
        <w:rPr>
          <w:rFonts w:ascii="Times New Roman" w:eastAsia="Times New Roman" w:hAnsi="Times New Roman" w:cs="Times New Roman"/>
          <w:sz w:val="24"/>
          <w:szCs w:val="24"/>
        </w:rPr>
        <w:t xml:space="preserve"> о закупке должны быть представлены Участником закупки на ЭТП в форме электронных документов, подписанных электронной цифровой подписью. Каждый документ должен быть представлен в отдельном файле, наименование файла должно содержать информацию о наименовании документа. Предоставляемые в составе заявки на участие в закупке документы должны быть четко напечатаны.</w:t>
      </w:r>
    </w:p>
    <w:p w14:paraId="26BE15B3"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Участник закупки должен подать заявку на участие в Запросе котировок, включающую следующие документы:</w:t>
      </w:r>
    </w:p>
    <w:p w14:paraId="65533C42" w14:textId="77777777" w:rsidR="00720F18" w:rsidRPr="00E711D8" w:rsidRDefault="00720F18" w:rsidP="004C2491">
      <w:pPr>
        <w:numPr>
          <w:ilvl w:val="0"/>
          <w:numId w:val="5"/>
        </w:numPr>
        <w:tabs>
          <w:tab w:val="clear" w:pos="0"/>
        </w:tabs>
        <w:spacing w:after="0" w:line="240" w:lineRule="auto"/>
        <w:ind w:left="1134" w:right="57" w:firstLine="0"/>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Заявка на участие в Запросе котировок с приложениями по форме и в соответствии с Разделом 3 «Образцы форм и документов для заполнения участниками закупки» </w:t>
      </w:r>
      <w:r w:rsidR="00267C28" w:rsidRPr="00E711D8">
        <w:rPr>
          <w:rFonts w:ascii="Times New Roman" w:eastAsia="Times New Roman" w:hAnsi="Times New Roman" w:cs="Times New Roman"/>
          <w:sz w:val="24"/>
          <w:szCs w:val="24"/>
        </w:rPr>
        <w:t>настоящему извещению</w:t>
      </w:r>
      <w:r w:rsidRPr="00E711D8">
        <w:rPr>
          <w:rFonts w:ascii="Times New Roman" w:eastAsia="Times New Roman" w:hAnsi="Times New Roman" w:cs="Times New Roman"/>
          <w:sz w:val="24"/>
          <w:szCs w:val="24"/>
        </w:rPr>
        <w:t xml:space="preserve">, в том числе коммерческое предложение, заполненное в соответствии с Техническим заданием и проектом Договора, являющимися неотъемлемыми частями </w:t>
      </w:r>
      <w:r w:rsidR="00267C28" w:rsidRPr="00E711D8">
        <w:rPr>
          <w:rFonts w:ascii="Times New Roman" w:eastAsia="Times New Roman" w:hAnsi="Times New Roman" w:cs="Times New Roman"/>
          <w:sz w:val="24"/>
          <w:szCs w:val="24"/>
        </w:rPr>
        <w:t>настоящему извещению</w:t>
      </w:r>
      <w:r w:rsidRPr="00E711D8">
        <w:rPr>
          <w:rFonts w:ascii="Times New Roman" w:eastAsia="Times New Roman" w:hAnsi="Times New Roman" w:cs="Times New Roman"/>
          <w:sz w:val="24"/>
          <w:szCs w:val="24"/>
        </w:rPr>
        <w:t xml:space="preserve"> о закупке;</w:t>
      </w:r>
    </w:p>
    <w:p w14:paraId="453B8DB6" w14:textId="77777777" w:rsidR="00720F18" w:rsidRPr="00E711D8" w:rsidRDefault="00720F18" w:rsidP="004C2491">
      <w:pPr>
        <w:numPr>
          <w:ilvl w:val="0"/>
          <w:numId w:val="5"/>
        </w:numPr>
        <w:tabs>
          <w:tab w:val="clear" w:pos="0"/>
        </w:tabs>
        <w:spacing w:after="0" w:line="240" w:lineRule="auto"/>
        <w:ind w:left="1134" w:right="57" w:firstLine="0"/>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анкету Участника закупки по форме и в соответствии с разделом 3 «Образцы форм и документов для заполнения участниками закупки» </w:t>
      </w:r>
      <w:r w:rsidR="00267C28" w:rsidRPr="00E711D8">
        <w:rPr>
          <w:rFonts w:ascii="Times New Roman" w:eastAsia="Times New Roman" w:hAnsi="Times New Roman" w:cs="Times New Roman"/>
          <w:sz w:val="24"/>
          <w:szCs w:val="24"/>
        </w:rPr>
        <w:t>настоящему извещению</w:t>
      </w:r>
      <w:r w:rsidRPr="00E711D8">
        <w:rPr>
          <w:rFonts w:ascii="Times New Roman" w:eastAsia="Times New Roman" w:hAnsi="Times New Roman" w:cs="Times New Roman"/>
          <w:sz w:val="24"/>
          <w:szCs w:val="24"/>
        </w:rPr>
        <w:t>;</w:t>
      </w:r>
    </w:p>
    <w:p w14:paraId="18B861E0" w14:textId="77777777" w:rsidR="00720F18" w:rsidRPr="00E711D8" w:rsidRDefault="00720F18" w:rsidP="004C2491">
      <w:pPr>
        <w:numPr>
          <w:ilvl w:val="0"/>
          <w:numId w:val="5"/>
        </w:numPr>
        <w:tabs>
          <w:tab w:val="clear" w:pos="0"/>
        </w:tabs>
        <w:spacing w:after="0" w:line="240" w:lineRule="auto"/>
        <w:ind w:left="1134" w:right="57" w:firstLine="0"/>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копии учредительных документов с приложением имеющихся изменений (для юридических лиц) в актуальной редакции;</w:t>
      </w:r>
    </w:p>
    <w:p w14:paraId="748F9148" w14:textId="77777777" w:rsidR="00720F18" w:rsidRPr="00E711D8" w:rsidRDefault="00856A32" w:rsidP="004C2491">
      <w:pPr>
        <w:numPr>
          <w:ilvl w:val="0"/>
          <w:numId w:val="5"/>
        </w:numPr>
        <w:tabs>
          <w:tab w:val="clear" w:pos="0"/>
        </w:tabs>
        <w:spacing w:after="0" w:line="240" w:lineRule="auto"/>
        <w:ind w:left="1134" w:right="57" w:firstLine="0"/>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lastRenderedPageBreak/>
        <w:t xml:space="preserve">отсканированный оригинал </w:t>
      </w:r>
      <w:r w:rsidRPr="00E711D8">
        <w:rPr>
          <w:rFonts w:ascii="Times New Roman" w:eastAsia="Times New Roman" w:hAnsi="Times New Roman" w:cs="Times New Roman"/>
          <w:sz w:val="24"/>
          <w:szCs w:val="24"/>
          <w:lang w:eastAsia="ru-RU"/>
        </w:rPr>
        <w:t>полученной не ранее чем за три месяца до дня размещения в ЕИС извещения о проведении закупки</w:t>
      </w:r>
      <w:r w:rsidRPr="00E711D8">
        <w:rPr>
          <w:rFonts w:ascii="Courier New" w:eastAsia="Courier New" w:hAnsi="Courier New" w:cs="Courier New"/>
          <w:sz w:val="24"/>
          <w:szCs w:val="24"/>
          <w:lang w:eastAsia="ru-RU" w:bidi="ru-RU"/>
        </w:rPr>
        <w:t xml:space="preserve"> </w:t>
      </w:r>
      <w:r w:rsidRPr="00E711D8">
        <w:rPr>
          <w:rFonts w:ascii="Times New Roman" w:eastAsia="Times New Roman" w:hAnsi="Times New Roman" w:cs="Times New Roman"/>
          <w:sz w:val="24"/>
          <w:szCs w:val="24"/>
          <w:lang w:eastAsia="ru-RU"/>
        </w:rPr>
        <w:t>конкурентным способом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три месяца до дня размещения в ЕИС извещения о проведении закупки конкурентным способом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три месяца до дня размещения в ЕИС извещения о проведении закупки конкурентным способом. Допускается предоставление участником запроса котировок указанной в настоящем пункте выписки путем предоставления электронного документа, созданного по результатам автоматической выгрузки из электронных баз данных без сканирования с использованием сервисов государственных органов, подписанного электронной подписью налогового органа</w:t>
      </w:r>
      <w:r w:rsidR="00720F18" w:rsidRPr="00E711D8">
        <w:rPr>
          <w:rFonts w:ascii="Times New Roman" w:eastAsia="Times New Roman" w:hAnsi="Times New Roman" w:cs="Times New Roman"/>
          <w:sz w:val="24"/>
          <w:szCs w:val="24"/>
        </w:rPr>
        <w:t xml:space="preserve">; </w:t>
      </w:r>
    </w:p>
    <w:p w14:paraId="42C57F3A" w14:textId="77777777" w:rsidR="00720F18" w:rsidRPr="00E711D8" w:rsidRDefault="00720F18" w:rsidP="004C2491">
      <w:pPr>
        <w:numPr>
          <w:ilvl w:val="0"/>
          <w:numId w:val="5"/>
        </w:numPr>
        <w:tabs>
          <w:tab w:val="clear" w:pos="0"/>
        </w:tabs>
        <w:spacing w:after="0" w:line="240" w:lineRule="auto"/>
        <w:ind w:left="1134" w:right="57" w:firstLine="0"/>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lang w:eastAsia="ru-RU"/>
        </w:rPr>
        <w:t>документ, подтверждающий в соответствии с законодательством Российской Федерации и учредительными документами участника закупки полномочия лица на осуществление действий от имени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для целей настоящего раздела – руководитель). В случае, если от имени юридического лица действует иное лицо, заявка на участие в закупке, осуществляемой конкурентным способом, должна содержать также соответствующую доверенность, подписанную руководителем юридического лица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заявка на участие в закупке, осуществляемой конкурентным способом, должна содержать также документ, подтверждающий полномочия такого лица;</w:t>
      </w:r>
    </w:p>
    <w:p w14:paraId="2DAEA884" w14:textId="77777777" w:rsidR="00720F18" w:rsidRPr="00E711D8" w:rsidRDefault="00720F18" w:rsidP="004C2491">
      <w:pPr>
        <w:numPr>
          <w:ilvl w:val="0"/>
          <w:numId w:val="5"/>
        </w:numPr>
        <w:tabs>
          <w:tab w:val="clear" w:pos="0"/>
        </w:tabs>
        <w:spacing w:after="0" w:line="240" w:lineRule="auto"/>
        <w:ind w:left="1134" w:right="57" w:firstLine="0"/>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отсканированные оригиналы или копии документов, удостоверяющих личность (для физических лиц);</w:t>
      </w:r>
    </w:p>
    <w:p w14:paraId="20839EA1" w14:textId="77777777" w:rsidR="00720F18" w:rsidRPr="00E711D8" w:rsidRDefault="00720F18" w:rsidP="004C2491">
      <w:pPr>
        <w:numPr>
          <w:ilvl w:val="0"/>
          <w:numId w:val="5"/>
        </w:numPr>
        <w:tabs>
          <w:tab w:val="clear" w:pos="0"/>
        </w:tabs>
        <w:spacing w:after="0" w:line="240" w:lineRule="auto"/>
        <w:ind w:left="1134" w:right="57" w:firstLine="0"/>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декларацию соответствия Участника Запроса котировок по форме установленной Разделом 3 «Образцы форм и документов для заполнения участниками закупки»;</w:t>
      </w:r>
    </w:p>
    <w:p w14:paraId="746955AF" w14:textId="77777777" w:rsidR="00720F18" w:rsidRPr="00E711D8" w:rsidRDefault="00720F18" w:rsidP="004C2491">
      <w:pPr>
        <w:numPr>
          <w:ilvl w:val="0"/>
          <w:numId w:val="5"/>
        </w:numPr>
        <w:tabs>
          <w:tab w:val="clear" w:pos="0"/>
        </w:tabs>
        <w:spacing w:after="0" w:line="240" w:lineRule="auto"/>
        <w:ind w:left="1134" w:right="57" w:firstLine="0"/>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отсканированный оригинал или копия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или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является крупной сделкой. В случае если планируемый к заключению договор не является для Участника закупки крупной сделкой и решение о её одобрении не требуется, Участник закупки должен продекларировать указанный факт в письменном виде. В случае если получение указанного решения до истечения срока подачи заявок на участие для Участника закупки невозможно в силу необходимости соблюдения установленного порядка созыва заседания органа, к компетенции которого относится вопрос об одобрении крупных сделок, Участник </w:t>
      </w:r>
      <w:r w:rsidRPr="00E711D8">
        <w:rPr>
          <w:rFonts w:ascii="Times New Roman" w:eastAsia="Times New Roman" w:hAnsi="Times New Roman" w:cs="Times New Roman"/>
          <w:sz w:val="24"/>
          <w:szCs w:val="24"/>
        </w:rPr>
        <w:lastRenderedPageBreak/>
        <w:t>закупки обязан представить письмо, содержащее обязательство в случае признания его победителем закупки представить вышеуказанное решение до момента заключения договора;</w:t>
      </w:r>
    </w:p>
    <w:p w14:paraId="08091A8E" w14:textId="77777777" w:rsidR="00720F18" w:rsidRPr="00E711D8" w:rsidRDefault="00720F18" w:rsidP="004C2491">
      <w:pPr>
        <w:numPr>
          <w:ilvl w:val="0"/>
          <w:numId w:val="5"/>
        </w:numPr>
        <w:tabs>
          <w:tab w:val="clear" w:pos="0"/>
        </w:tabs>
        <w:spacing w:after="0" w:line="240" w:lineRule="auto"/>
        <w:ind w:left="1134" w:right="57" w:firstLine="0"/>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согласие об обработке персональных данных Участника Запроса котировок (для физических лиц) по форме установленной Разделом 3 «Образцы форм и документов для заполнения участниками закупки».</w:t>
      </w:r>
    </w:p>
    <w:p w14:paraId="604C765A" w14:textId="77777777" w:rsidR="00720F18" w:rsidRPr="00E711D8" w:rsidRDefault="00720F18" w:rsidP="004C2491">
      <w:pPr>
        <w:numPr>
          <w:ilvl w:val="0"/>
          <w:numId w:val="5"/>
        </w:numPr>
        <w:tabs>
          <w:tab w:val="clear" w:pos="0"/>
        </w:tabs>
        <w:spacing w:after="0" w:line="240" w:lineRule="auto"/>
        <w:ind w:left="1134" w:right="57" w:firstLine="0"/>
        <w:jc w:val="both"/>
        <w:rPr>
          <w:rFonts w:ascii="Times New Roman" w:eastAsia="Times New Roman" w:hAnsi="Times New Roman" w:cs="Times New Roman"/>
          <w:sz w:val="28"/>
          <w:szCs w:val="24"/>
        </w:rPr>
      </w:pPr>
      <w:r w:rsidRPr="00E711D8">
        <w:rPr>
          <w:rFonts w:ascii="Times New Roman" w:eastAsia="Times New Roman" w:hAnsi="Times New Roman" w:cs="Times New Roman"/>
          <w:sz w:val="24"/>
        </w:rPr>
        <w:t xml:space="preserve">иные документы, предусмотренные данной </w:t>
      </w:r>
      <w:r w:rsidR="00267C28" w:rsidRPr="00E711D8">
        <w:rPr>
          <w:rFonts w:ascii="Times New Roman" w:eastAsia="Times New Roman" w:hAnsi="Times New Roman" w:cs="Times New Roman"/>
          <w:sz w:val="24"/>
        </w:rPr>
        <w:t>извещением</w:t>
      </w:r>
      <w:r w:rsidRPr="00E711D8">
        <w:rPr>
          <w:rFonts w:ascii="Times New Roman" w:eastAsia="Times New Roman" w:hAnsi="Times New Roman" w:cs="Times New Roman"/>
          <w:sz w:val="24"/>
        </w:rPr>
        <w:t xml:space="preserve"> о закупке (Раздел 2 Информационная карта запроса котировок).</w:t>
      </w:r>
    </w:p>
    <w:p w14:paraId="70654072"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b/>
          <w:sz w:val="24"/>
          <w:szCs w:val="24"/>
        </w:rPr>
      </w:pPr>
      <w:r w:rsidRPr="00E711D8">
        <w:rPr>
          <w:rFonts w:ascii="Times New Roman" w:eastAsia="Times New Roman" w:hAnsi="Times New Roman" w:cs="Times New Roman"/>
          <w:sz w:val="24"/>
          <w:szCs w:val="24"/>
        </w:rPr>
        <w:t xml:space="preserve">В случае если по каким-либо причинам Участник закупки не может предоставить требуемый документ, он должен приложить составленную в произвольной форме справку, объясняющую причину отсутствия требуемого документа. Предоставление указанной справки не является подтверждением требований, установленных в </w:t>
      </w:r>
      <w:r w:rsidR="007A26D7" w:rsidRPr="00E711D8">
        <w:rPr>
          <w:rFonts w:ascii="Times New Roman" w:eastAsia="Times New Roman" w:hAnsi="Times New Roman" w:cs="Times New Roman"/>
          <w:sz w:val="24"/>
          <w:szCs w:val="24"/>
        </w:rPr>
        <w:t>извещении</w:t>
      </w:r>
      <w:r w:rsidRPr="00E711D8">
        <w:rPr>
          <w:rFonts w:ascii="Times New Roman" w:eastAsia="Times New Roman" w:hAnsi="Times New Roman" w:cs="Times New Roman"/>
          <w:sz w:val="24"/>
          <w:szCs w:val="24"/>
        </w:rPr>
        <w:t xml:space="preserve"> о закупке.</w:t>
      </w:r>
    </w:p>
    <w:p w14:paraId="776648E0" w14:textId="77777777" w:rsidR="00720F18" w:rsidRPr="00E711D8" w:rsidRDefault="00720F18" w:rsidP="004C2491">
      <w:pPr>
        <w:numPr>
          <w:ilvl w:val="1"/>
          <w:numId w:val="9"/>
        </w:numPr>
        <w:tabs>
          <w:tab w:val="clear" w:pos="0"/>
        </w:tabs>
        <w:ind w:left="1134" w:hanging="1134"/>
        <w:contextualSpacing/>
        <w:jc w:val="both"/>
        <w:rPr>
          <w:rFonts w:ascii="Times New Roman" w:eastAsia="Times New Roman" w:hAnsi="Times New Roman" w:cs="Times New Roman"/>
          <w:b/>
          <w:sz w:val="24"/>
          <w:szCs w:val="24"/>
        </w:rPr>
      </w:pPr>
      <w:r w:rsidRPr="00E711D8">
        <w:rPr>
          <w:rFonts w:ascii="Times New Roman" w:eastAsia="Times New Roman" w:hAnsi="Times New Roman" w:cs="Times New Roman"/>
          <w:sz w:val="24"/>
          <w:szCs w:val="24"/>
        </w:rPr>
        <w:t>В случае, если на стороне одного участника закупки выступает несколько лиц, заявка на участие в закупке, осуществляемой конкурентным способом, должна также включать в себя соглашение лиц, участвующих на стороне такого участника закупки, содержащее следующие сведения:</w:t>
      </w:r>
    </w:p>
    <w:p w14:paraId="2A06B622" w14:textId="77777777" w:rsidR="00720F18" w:rsidRPr="00E711D8" w:rsidRDefault="00720F18" w:rsidP="00720F18">
      <w:pPr>
        <w:ind w:left="1134"/>
        <w:contextualSpacing/>
        <w:jc w:val="both"/>
        <w:rPr>
          <w:rFonts w:ascii="Times New Roman" w:eastAsia="Times New Roman" w:hAnsi="Times New Roman" w:cs="Times New Roman"/>
          <w:b/>
          <w:sz w:val="24"/>
          <w:szCs w:val="24"/>
        </w:rPr>
      </w:pPr>
      <w:r w:rsidRPr="00E711D8">
        <w:rPr>
          <w:rFonts w:ascii="Times New Roman" w:eastAsia="Times New Roman" w:hAnsi="Times New Roman" w:cs="Times New Roman"/>
          <w:sz w:val="24"/>
          <w:szCs w:val="24"/>
        </w:rPr>
        <w:t>-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закупки, осуществляемой конкурентным способом, будет заключен договор;</w:t>
      </w:r>
    </w:p>
    <w:p w14:paraId="5E85FA76" w14:textId="77777777" w:rsidR="00720F18" w:rsidRPr="00E711D8" w:rsidRDefault="00720F18" w:rsidP="00720F18">
      <w:pPr>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о распределении между ними сумм денежных средств, подлежащих оплате Заказчиком в рамках заключенного с участником закупки договора, в случае, если участником закупки, на стороне которого выступают указанные лица, и Заказчиком по результатам проведения закупки, осуществляемой конкурентным способом, будет заключен договор; распределение сумм денежных средств указывается в соглашении в процентах от цены договора, предложенной участником закупки в заявке на участие в закупке, осуществляемой конкурентным способом;</w:t>
      </w:r>
    </w:p>
    <w:p w14:paraId="54E65EFA" w14:textId="77777777" w:rsidR="00720F18" w:rsidRPr="00E711D8" w:rsidRDefault="00720F18" w:rsidP="00720F18">
      <w:pPr>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 о распределении между ними обязанности по внесению денежных средств в качестве обеспечения заявки на участие в закупке, осуществляемой конкурентным способом, в случае, если в </w:t>
      </w:r>
      <w:r w:rsidR="007A26D7" w:rsidRPr="00E711D8">
        <w:rPr>
          <w:rFonts w:ascii="Times New Roman" w:eastAsia="Times New Roman" w:hAnsi="Times New Roman" w:cs="Times New Roman"/>
          <w:sz w:val="24"/>
          <w:szCs w:val="24"/>
        </w:rPr>
        <w:t>извещении</w:t>
      </w:r>
      <w:r w:rsidRPr="00E711D8">
        <w:rPr>
          <w:rFonts w:ascii="Times New Roman" w:eastAsia="Times New Roman" w:hAnsi="Times New Roman" w:cs="Times New Roman"/>
          <w:sz w:val="24"/>
          <w:szCs w:val="24"/>
        </w:rPr>
        <w:t xml:space="preserve"> о закупке содержится требование об обеспечении такой заявки; сведения о распределении такой обязанности указываются в соглашении путем определения конкретных сумм денежных средств, которые должны быть перечислены одним или несколькими лицами, выступающими на стороне одного участника закупки;</w:t>
      </w:r>
    </w:p>
    <w:p w14:paraId="24D67C0E" w14:textId="77777777" w:rsidR="00720F18" w:rsidRPr="00E711D8" w:rsidRDefault="00720F18" w:rsidP="00720F18">
      <w:pPr>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 о предоставляемом способе обеспечения исполнения договора, если Заказчиком в </w:t>
      </w:r>
      <w:r w:rsidR="007A26D7" w:rsidRPr="00E711D8">
        <w:rPr>
          <w:rFonts w:ascii="Times New Roman" w:eastAsia="Times New Roman" w:hAnsi="Times New Roman" w:cs="Times New Roman"/>
          <w:sz w:val="24"/>
          <w:szCs w:val="24"/>
        </w:rPr>
        <w:t>извещении</w:t>
      </w:r>
      <w:r w:rsidRPr="00E711D8">
        <w:rPr>
          <w:rFonts w:ascii="Times New Roman" w:eastAsia="Times New Roman" w:hAnsi="Times New Roman" w:cs="Times New Roman"/>
          <w:sz w:val="24"/>
          <w:szCs w:val="24"/>
        </w:rPr>
        <w:t xml:space="preserve"> о закупке предусмотрено два варианта способа обеспечения, и лица (из числа лиц, выступающих на стороне одного участника закупки), на которого возлагается обязанность по предоставлению такого обеспечения.</w:t>
      </w:r>
    </w:p>
    <w:p w14:paraId="5361F9C1" w14:textId="77777777" w:rsidR="00720F18" w:rsidRPr="00E711D8" w:rsidRDefault="00720F18" w:rsidP="00720F18">
      <w:pPr>
        <w:ind w:left="1134"/>
        <w:contextualSpacing/>
        <w:jc w:val="both"/>
        <w:rPr>
          <w:rFonts w:ascii="Times New Roman" w:eastAsia="Times New Roman" w:hAnsi="Times New Roman" w:cs="Times New Roman"/>
          <w:b/>
          <w:sz w:val="24"/>
          <w:szCs w:val="24"/>
        </w:rPr>
      </w:pPr>
    </w:p>
    <w:p w14:paraId="70B744B1" w14:textId="77777777" w:rsidR="00720F18" w:rsidRPr="00E711D8" w:rsidRDefault="00720F18" w:rsidP="004C2491">
      <w:pPr>
        <w:numPr>
          <w:ilvl w:val="1"/>
          <w:numId w:val="9"/>
        </w:numPr>
        <w:tabs>
          <w:tab w:val="clear" w:pos="0"/>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Официальный язык Запроса котировок</w:t>
      </w:r>
    </w:p>
    <w:p w14:paraId="41D32380"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Заявка на участие в закупке, подготовленная Участником закупки, а также вся корреспонденция и документация, связанная с Запросом котировок, которыми обмениваются Участники закупки и Заказчик должны быть написаны на русском языке.</w:t>
      </w:r>
    </w:p>
    <w:p w14:paraId="5C05C03D"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Любые вспомогательные документы и печатные материалы, представленные Участником закупки, могут быть составлены на иностранном языке, если такие </w:t>
      </w:r>
      <w:r w:rsidRPr="00E711D8">
        <w:rPr>
          <w:rFonts w:ascii="Times New Roman" w:eastAsia="Times New Roman" w:hAnsi="Times New Roman" w:cs="Times New Roman"/>
          <w:sz w:val="24"/>
          <w:szCs w:val="24"/>
        </w:rPr>
        <w:lastRenderedPageBreak/>
        <w:t>материалы сопровождаются точным, нотариально заверенным переводом на русский язык.</w:t>
      </w:r>
    </w:p>
    <w:p w14:paraId="63ACBCB9"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b/>
          <w:sz w:val="24"/>
          <w:szCs w:val="24"/>
        </w:rPr>
      </w:pPr>
      <w:r w:rsidRPr="00E711D8">
        <w:rPr>
          <w:rFonts w:ascii="Times New Roman" w:eastAsia="Times New Roman" w:hAnsi="Times New Roman" w:cs="Times New Roman"/>
          <w:sz w:val="24"/>
          <w:szCs w:val="24"/>
        </w:rPr>
        <w:t xml:space="preserve">Использование других языков для подготовки заявки на участие в закупке за исключением случаев, предусмотренных пунктами 4.2.2, может быть расценено Комиссией по закупкам как несоответствие заявки на участие в закупке требованиям, установленным </w:t>
      </w:r>
      <w:r w:rsidR="00267C28" w:rsidRPr="00E711D8">
        <w:rPr>
          <w:rFonts w:ascii="Times New Roman" w:eastAsia="Times New Roman" w:hAnsi="Times New Roman" w:cs="Times New Roman"/>
          <w:sz w:val="24"/>
          <w:szCs w:val="24"/>
        </w:rPr>
        <w:t>извещением</w:t>
      </w:r>
      <w:r w:rsidRPr="00E711D8">
        <w:rPr>
          <w:rFonts w:ascii="Times New Roman" w:eastAsia="Times New Roman" w:hAnsi="Times New Roman" w:cs="Times New Roman"/>
          <w:sz w:val="24"/>
          <w:szCs w:val="24"/>
        </w:rPr>
        <w:t xml:space="preserve"> по закупкам.</w:t>
      </w:r>
    </w:p>
    <w:p w14:paraId="74D0F9DE" w14:textId="77777777" w:rsidR="00720F18" w:rsidRPr="00E711D8" w:rsidRDefault="00720F18" w:rsidP="00720F18">
      <w:pPr>
        <w:ind w:left="1134"/>
        <w:contextualSpacing/>
        <w:jc w:val="both"/>
        <w:rPr>
          <w:rFonts w:ascii="Times New Roman" w:eastAsia="Times New Roman" w:hAnsi="Times New Roman" w:cs="Times New Roman"/>
          <w:b/>
          <w:sz w:val="24"/>
          <w:szCs w:val="24"/>
        </w:rPr>
      </w:pPr>
    </w:p>
    <w:p w14:paraId="100EB2BC" w14:textId="77777777" w:rsidR="00720F18" w:rsidRPr="00E711D8" w:rsidRDefault="00720F18" w:rsidP="004C2491">
      <w:pPr>
        <w:numPr>
          <w:ilvl w:val="1"/>
          <w:numId w:val="9"/>
        </w:numPr>
        <w:tabs>
          <w:tab w:val="clear" w:pos="0"/>
        </w:tabs>
        <w:ind w:left="1134" w:hanging="1134"/>
        <w:contextualSpacing/>
        <w:jc w:val="both"/>
        <w:rPr>
          <w:rFonts w:ascii="Times New Roman" w:eastAsia="Times New Roman" w:hAnsi="Times New Roman" w:cs="Times New Roman"/>
          <w:b/>
          <w:sz w:val="24"/>
          <w:szCs w:val="24"/>
        </w:rPr>
      </w:pPr>
      <w:r w:rsidRPr="00E711D8">
        <w:rPr>
          <w:rFonts w:ascii="Times New Roman" w:eastAsia="Times New Roman" w:hAnsi="Times New Roman" w:cs="Times New Roman"/>
          <w:b/>
          <w:sz w:val="24"/>
          <w:szCs w:val="24"/>
        </w:rPr>
        <w:t>Валюта Запроса котировок</w:t>
      </w:r>
    </w:p>
    <w:p w14:paraId="1EEB9E28"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Все суммы денежных средств, указанных в документах, входящих в заявку на участие в Запросе котировок, должны быть выражены в валюте, указанной в «Информационной карте Запроса котировок».</w:t>
      </w:r>
    </w:p>
    <w:p w14:paraId="501F1F6D"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b/>
          <w:sz w:val="24"/>
          <w:szCs w:val="24"/>
        </w:rPr>
      </w:pPr>
      <w:r w:rsidRPr="00E711D8">
        <w:rPr>
          <w:rFonts w:ascii="Times New Roman" w:eastAsia="Times New Roman" w:hAnsi="Times New Roman" w:cs="Times New Roman"/>
          <w:sz w:val="24"/>
          <w:szCs w:val="24"/>
        </w:rPr>
        <w:t>Если в качестве валюты заявки установлены рубли Российской Федерации, документы, оригиналы которых выданы Участнику третьими лицами, могут быть представлены с выражением сумм денежных средств в иностранной валюте при условии, что к этим документам будут приложены комментарии с переводом указанных сумм в рубли Российской Федерации. Перевод осуществляется с учетом Официального курса иностранной валюты, установленного Центральным банком Российской Федерации, с указанием курса и даты его установления.</w:t>
      </w:r>
    </w:p>
    <w:p w14:paraId="55056998" w14:textId="77777777" w:rsidR="00720F18" w:rsidRPr="00E711D8" w:rsidRDefault="00720F18" w:rsidP="00720F18">
      <w:pPr>
        <w:ind w:left="1134"/>
        <w:contextualSpacing/>
        <w:jc w:val="both"/>
        <w:rPr>
          <w:rFonts w:ascii="Times New Roman" w:eastAsia="Times New Roman" w:hAnsi="Times New Roman" w:cs="Times New Roman"/>
          <w:b/>
          <w:sz w:val="24"/>
          <w:szCs w:val="24"/>
        </w:rPr>
      </w:pPr>
    </w:p>
    <w:p w14:paraId="4BB0D39F" w14:textId="77777777" w:rsidR="00720F18" w:rsidRPr="00E711D8" w:rsidRDefault="00720F18" w:rsidP="004C2491">
      <w:pPr>
        <w:numPr>
          <w:ilvl w:val="1"/>
          <w:numId w:val="9"/>
        </w:numPr>
        <w:tabs>
          <w:tab w:val="clear" w:pos="0"/>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Начальная (максимальная) цена договора (цена лота)</w:t>
      </w:r>
    </w:p>
    <w:p w14:paraId="59B347B6"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b/>
          <w:sz w:val="24"/>
          <w:szCs w:val="24"/>
        </w:rPr>
      </w:pPr>
      <w:r w:rsidRPr="00E711D8">
        <w:rPr>
          <w:rFonts w:ascii="Times New Roman" w:eastAsia="Times New Roman" w:hAnsi="Times New Roman" w:cs="Times New Roman"/>
          <w:sz w:val="24"/>
          <w:szCs w:val="24"/>
        </w:rPr>
        <w:t>Предложение о цене договора участника (общая цена Договора, который предлагает заключить Участник) не должно превышать начальную (максимальную) цену предмета закупки, указанную в «Информационной карте Запроса котировок» и в извещении о проведении Запроса котировок.</w:t>
      </w:r>
    </w:p>
    <w:p w14:paraId="4DD2FFDC"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b/>
          <w:sz w:val="24"/>
          <w:szCs w:val="24"/>
        </w:rPr>
      </w:pPr>
      <w:r w:rsidRPr="00E711D8">
        <w:rPr>
          <w:rFonts w:ascii="Times New Roman" w:eastAsia="Times New Roman" w:hAnsi="Times New Roman" w:cs="Times New Roman"/>
          <w:sz w:val="24"/>
          <w:szCs w:val="24"/>
        </w:rPr>
        <w:t xml:space="preserve">В </w:t>
      </w:r>
      <w:r w:rsidR="007A26D7" w:rsidRPr="00E711D8">
        <w:rPr>
          <w:rFonts w:ascii="Times New Roman" w:eastAsia="Times New Roman" w:hAnsi="Times New Roman" w:cs="Times New Roman"/>
          <w:sz w:val="24"/>
          <w:szCs w:val="24"/>
        </w:rPr>
        <w:t>извещении</w:t>
      </w:r>
      <w:r w:rsidRPr="00E711D8">
        <w:rPr>
          <w:rFonts w:ascii="Times New Roman" w:eastAsia="Times New Roman" w:hAnsi="Times New Roman" w:cs="Times New Roman"/>
          <w:sz w:val="24"/>
          <w:szCs w:val="24"/>
        </w:rPr>
        <w:t xml:space="preserve"> указывается обоснование (определение) начальной (максимальной) цены договора (ЧАСТЬ 4 «Обоснование начальной (максимальной) цены договора»).</w:t>
      </w:r>
    </w:p>
    <w:p w14:paraId="32AE8698" w14:textId="77777777" w:rsidR="00720F18" w:rsidRPr="00E711D8" w:rsidRDefault="00720F18" w:rsidP="00720F18">
      <w:pPr>
        <w:ind w:left="1134"/>
        <w:contextualSpacing/>
        <w:jc w:val="both"/>
        <w:rPr>
          <w:rFonts w:ascii="Times New Roman" w:eastAsia="Times New Roman" w:hAnsi="Times New Roman" w:cs="Times New Roman"/>
          <w:b/>
          <w:sz w:val="24"/>
          <w:szCs w:val="24"/>
        </w:rPr>
      </w:pPr>
    </w:p>
    <w:p w14:paraId="6C6E4FBB" w14:textId="77777777" w:rsidR="00720F18" w:rsidRPr="00E711D8" w:rsidRDefault="00720F18" w:rsidP="004C2491">
      <w:pPr>
        <w:numPr>
          <w:ilvl w:val="1"/>
          <w:numId w:val="9"/>
        </w:numPr>
        <w:tabs>
          <w:tab w:val="clear" w:pos="0"/>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Цена заявки на участие в закупке и договора</w:t>
      </w:r>
    </w:p>
    <w:p w14:paraId="5EF5A2F5"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Цена заявки на участие в закупке должна включать в себя все расходы и риски, связанные с выполнением работ, оказанием услуг, поставкой товаров на условиях, определенных в договоре. При этом в цену заявки на участие в закупке включаются все налоги, сборы и пошлины, расходы и риски, связанные с выполнением договора, в т.ч. гарантийного срока эксплуатации товара и другие затраты.</w:t>
      </w:r>
    </w:p>
    <w:p w14:paraId="10796BBF"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Участник закупки в своей заявке на участие в закупке устанавливает цену заявки, которая является твердой (фиксированной), и включает учет инфляции и иных финансовых рисков на весь период выполнения договора. Корректировка цены договора в связи с инфляцией и изменением курсов валют в период действия договора не производится.</w:t>
      </w:r>
    </w:p>
    <w:p w14:paraId="037FDF29" w14:textId="0270E864" w:rsidR="00720F18" w:rsidRPr="00793DAB" w:rsidRDefault="00720F18" w:rsidP="00720F18">
      <w:pPr>
        <w:numPr>
          <w:ilvl w:val="2"/>
          <w:numId w:val="9"/>
        </w:numPr>
        <w:tabs>
          <w:tab w:val="clear" w:pos="272"/>
        </w:tabs>
        <w:ind w:left="1134" w:hanging="1134"/>
        <w:contextualSpacing/>
        <w:jc w:val="both"/>
        <w:rPr>
          <w:rFonts w:ascii="Times New Roman" w:eastAsia="Times New Roman" w:hAnsi="Times New Roman" w:cs="Times New Roman"/>
          <w:b/>
          <w:sz w:val="24"/>
          <w:szCs w:val="24"/>
        </w:rPr>
      </w:pPr>
      <w:r w:rsidRPr="00E711D8">
        <w:rPr>
          <w:rFonts w:ascii="Times New Roman" w:eastAsia="Times New Roman" w:hAnsi="Times New Roman" w:cs="Times New Roman"/>
          <w:sz w:val="24"/>
          <w:szCs w:val="24"/>
        </w:rPr>
        <w:t>Участник закупки при подготовке заявки на участие в закупке самостоятельно должен учитывать все риски связанные с возможностью увеличения своих расходов по исполнению договора.</w:t>
      </w:r>
    </w:p>
    <w:p w14:paraId="5BA0D440" w14:textId="77777777" w:rsidR="00720F18" w:rsidRPr="00E711D8" w:rsidRDefault="00720F18" w:rsidP="004C2491">
      <w:pPr>
        <w:numPr>
          <w:ilvl w:val="1"/>
          <w:numId w:val="9"/>
        </w:numPr>
        <w:tabs>
          <w:tab w:val="clear" w:pos="0"/>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Привлечение соисполнителей (субподрядчиков)</w:t>
      </w:r>
    </w:p>
    <w:p w14:paraId="43FB8978"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Возможность привлечения соисполнителей (субподрядчиков) указана в пункте 34 Раздела 2 </w:t>
      </w:r>
      <w:r w:rsidR="00267C28" w:rsidRPr="00E711D8">
        <w:rPr>
          <w:rFonts w:ascii="Times New Roman" w:eastAsia="Times New Roman" w:hAnsi="Times New Roman" w:cs="Times New Roman"/>
          <w:sz w:val="24"/>
          <w:szCs w:val="24"/>
        </w:rPr>
        <w:t>настоящему извещению</w:t>
      </w:r>
      <w:r w:rsidRPr="00E711D8">
        <w:rPr>
          <w:rFonts w:ascii="Times New Roman" w:eastAsia="Times New Roman" w:hAnsi="Times New Roman" w:cs="Times New Roman"/>
          <w:sz w:val="24"/>
          <w:szCs w:val="24"/>
        </w:rPr>
        <w:t xml:space="preserve"> о закупке.</w:t>
      </w:r>
    </w:p>
    <w:p w14:paraId="23D5A1DA" w14:textId="77777777" w:rsidR="003C2983" w:rsidRPr="004E2367" w:rsidRDefault="00720F18" w:rsidP="003C2983">
      <w:pPr>
        <w:numPr>
          <w:ilvl w:val="2"/>
          <w:numId w:val="9"/>
        </w:numPr>
        <w:tabs>
          <w:tab w:val="clear" w:pos="272"/>
        </w:tabs>
        <w:ind w:left="1134" w:hanging="1134"/>
        <w:contextualSpacing/>
        <w:jc w:val="both"/>
        <w:rPr>
          <w:rFonts w:ascii="Times New Roman" w:eastAsia="Times New Roman" w:hAnsi="Times New Roman" w:cs="Times New Roman"/>
          <w:b/>
          <w:sz w:val="24"/>
          <w:szCs w:val="24"/>
        </w:rPr>
      </w:pPr>
      <w:r w:rsidRPr="00E711D8">
        <w:rPr>
          <w:rFonts w:ascii="Times New Roman" w:eastAsia="Times New Roman" w:hAnsi="Times New Roman" w:cs="Times New Roman"/>
          <w:sz w:val="24"/>
          <w:szCs w:val="24"/>
        </w:rPr>
        <w:t>Если настоящ</w:t>
      </w:r>
      <w:r w:rsidR="00267C28" w:rsidRPr="00E711D8">
        <w:rPr>
          <w:rFonts w:ascii="Times New Roman" w:eastAsia="Times New Roman" w:hAnsi="Times New Roman" w:cs="Times New Roman"/>
          <w:sz w:val="24"/>
          <w:szCs w:val="24"/>
        </w:rPr>
        <w:t>им</w:t>
      </w:r>
      <w:r w:rsidRPr="00E711D8">
        <w:rPr>
          <w:rFonts w:ascii="Times New Roman" w:eastAsia="Times New Roman" w:hAnsi="Times New Roman" w:cs="Times New Roman"/>
          <w:sz w:val="24"/>
          <w:szCs w:val="24"/>
        </w:rPr>
        <w:t xml:space="preserve"> </w:t>
      </w:r>
      <w:r w:rsidR="00267C28" w:rsidRPr="00E711D8">
        <w:rPr>
          <w:rFonts w:ascii="Times New Roman" w:eastAsia="Times New Roman" w:hAnsi="Times New Roman" w:cs="Times New Roman"/>
          <w:sz w:val="24"/>
          <w:szCs w:val="24"/>
        </w:rPr>
        <w:t>извещением</w:t>
      </w:r>
      <w:r w:rsidRPr="00E711D8">
        <w:rPr>
          <w:rFonts w:ascii="Times New Roman" w:eastAsia="Times New Roman" w:hAnsi="Times New Roman" w:cs="Times New Roman"/>
          <w:sz w:val="24"/>
          <w:szCs w:val="24"/>
        </w:rPr>
        <w:t xml:space="preserve"> предусмотрена возможность привлечения соисполнителей (субподрядчиков), требования к Участникам, установленные в </w:t>
      </w:r>
      <w:r w:rsidR="00267C28" w:rsidRPr="00E711D8">
        <w:rPr>
          <w:rFonts w:ascii="Times New Roman" w:eastAsia="Times New Roman" w:hAnsi="Times New Roman" w:cs="Times New Roman"/>
          <w:sz w:val="24"/>
          <w:szCs w:val="24"/>
        </w:rPr>
        <w:t>настоящему извещению</w:t>
      </w:r>
      <w:r w:rsidRPr="00E711D8">
        <w:rPr>
          <w:rFonts w:ascii="Times New Roman" w:eastAsia="Times New Roman" w:hAnsi="Times New Roman" w:cs="Times New Roman"/>
          <w:sz w:val="24"/>
          <w:szCs w:val="24"/>
        </w:rPr>
        <w:t>, распространяются на соисполнителей (субподрядчиков)</w:t>
      </w:r>
    </w:p>
    <w:p w14:paraId="55AEF931" w14:textId="77777777" w:rsidR="003C2983" w:rsidRDefault="003C2983" w:rsidP="003C2983">
      <w:pPr>
        <w:contextualSpacing/>
        <w:jc w:val="both"/>
        <w:rPr>
          <w:rFonts w:ascii="Times New Roman" w:eastAsia="Times New Roman" w:hAnsi="Times New Roman" w:cs="Times New Roman"/>
          <w:sz w:val="24"/>
          <w:szCs w:val="24"/>
        </w:rPr>
      </w:pPr>
    </w:p>
    <w:p w14:paraId="760218ED" w14:textId="77777777" w:rsidR="00D32FD9" w:rsidRDefault="00D32FD9" w:rsidP="003C2983">
      <w:pPr>
        <w:contextualSpacing/>
        <w:jc w:val="both"/>
        <w:rPr>
          <w:rFonts w:ascii="Times New Roman" w:eastAsia="Times New Roman" w:hAnsi="Times New Roman" w:cs="Times New Roman"/>
          <w:sz w:val="24"/>
          <w:szCs w:val="24"/>
        </w:rPr>
      </w:pPr>
    </w:p>
    <w:p w14:paraId="4983424B" w14:textId="77777777" w:rsidR="00C35070" w:rsidRPr="00E711D8" w:rsidRDefault="00C35070" w:rsidP="00720F18">
      <w:pPr>
        <w:spacing w:line="360" w:lineRule="auto"/>
        <w:jc w:val="center"/>
        <w:rPr>
          <w:rFonts w:ascii="Times New Roman" w:eastAsia="Times New Roman" w:hAnsi="Times New Roman" w:cs="Times New Roman"/>
          <w:b/>
          <w:sz w:val="24"/>
          <w:szCs w:val="24"/>
        </w:rPr>
      </w:pPr>
      <w:r w:rsidRPr="00E711D8">
        <w:rPr>
          <w:rFonts w:ascii="Times New Roman" w:eastAsia="Times New Roman" w:hAnsi="Times New Roman" w:cs="Times New Roman"/>
          <w:b/>
          <w:sz w:val="24"/>
          <w:szCs w:val="24"/>
        </w:rPr>
        <w:t xml:space="preserve">РАЗДЕЛ 2. ИНФОРМАЦИОННАЯ КАРТА ЗАПРОСА </w:t>
      </w:r>
      <w:bookmarkEnd w:id="1"/>
      <w:r w:rsidRPr="00E711D8">
        <w:rPr>
          <w:rFonts w:ascii="Times New Roman" w:eastAsia="Times New Roman" w:hAnsi="Times New Roman" w:cs="Times New Roman"/>
          <w:b/>
          <w:sz w:val="24"/>
          <w:szCs w:val="24"/>
        </w:rPr>
        <w:t>КОТИРОВОК</w:t>
      </w:r>
    </w:p>
    <w:tbl>
      <w:tblPr>
        <w:tblW w:w="10292" w:type="dxa"/>
        <w:tblInd w:w="-176" w:type="dxa"/>
        <w:tblLayout w:type="fixed"/>
        <w:tblLook w:val="0000" w:firstRow="0" w:lastRow="0" w:firstColumn="0" w:lastColumn="0" w:noHBand="0" w:noVBand="0"/>
      </w:tblPr>
      <w:tblGrid>
        <w:gridCol w:w="571"/>
        <w:gridCol w:w="3427"/>
        <w:gridCol w:w="6294"/>
      </w:tblGrid>
      <w:tr w:rsidR="008772D5" w:rsidRPr="00E711D8" w14:paraId="6F6B2248" w14:textId="77777777" w:rsidTr="001035F4">
        <w:trPr>
          <w:trHeight w:val="19"/>
        </w:trPr>
        <w:tc>
          <w:tcPr>
            <w:tcW w:w="571" w:type="dxa"/>
            <w:tcBorders>
              <w:top w:val="single" w:sz="4" w:space="0" w:color="000000"/>
              <w:left w:val="single" w:sz="4" w:space="0" w:color="000000"/>
              <w:bottom w:val="single" w:sz="4" w:space="0" w:color="000000"/>
            </w:tcBorders>
            <w:shd w:val="clear" w:color="auto" w:fill="D9D9D9"/>
            <w:vAlign w:val="center"/>
          </w:tcPr>
          <w:p w14:paraId="4B931D5F" w14:textId="77777777" w:rsidR="008772D5" w:rsidRPr="00E711D8" w:rsidRDefault="008772D5" w:rsidP="008772D5">
            <w:pPr>
              <w:pStyle w:val="Style12"/>
              <w:tabs>
                <w:tab w:val="left" w:leader="underscore" w:pos="9864"/>
              </w:tabs>
              <w:spacing w:after="0" w:line="240" w:lineRule="auto"/>
              <w:ind w:firstLine="0"/>
              <w:jc w:val="center"/>
              <w:rPr>
                <w:rStyle w:val="FontStyle128"/>
                <w:color w:val="auto"/>
                <w:sz w:val="24"/>
                <w:szCs w:val="24"/>
              </w:rPr>
            </w:pPr>
            <w:r w:rsidRPr="00E711D8">
              <w:rPr>
                <w:rStyle w:val="FontStyle128"/>
                <w:color w:val="auto"/>
                <w:sz w:val="24"/>
                <w:szCs w:val="24"/>
              </w:rPr>
              <w:t>№ п/п</w:t>
            </w:r>
          </w:p>
        </w:tc>
        <w:tc>
          <w:tcPr>
            <w:tcW w:w="3427" w:type="dxa"/>
            <w:tcBorders>
              <w:top w:val="single" w:sz="4" w:space="0" w:color="000000"/>
              <w:left w:val="single" w:sz="4" w:space="0" w:color="000000"/>
              <w:bottom w:val="single" w:sz="4" w:space="0" w:color="000000"/>
            </w:tcBorders>
            <w:shd w:val="clear" w:color="auto" w:fill="D9D9D9"/>
            <w:vAlign w:val="center"/>
          </w:tcPr>
          <w:p w14:paraId="65DAB574" w14:textId="77777777" w:rsidR="008772D5" w:rsidRPr="00E711D8" w:rsidRDefault="008772D5" w:rsidP="008772D5">
            <w:pPr>
              <w:pStyle w:val="Style12"/>
              <w:tabs>
                <w:tab w:val="left" w:leader="underscore" w:pos="9864"/>
              </w:tabs>
              <w:spacing w:after="0" w:line="240" w:lineRule="auto"/>
              <w:ind w:firstLine="0"/>
              <w:jc w:val="center"/>
              <w:rPr>
                <w:rStyle w:val="FontStyle128"/>
                <w:color w:val="auto"/>
                <w:sz w:val="24"/>
                <w:szCs w:val="24"/>
              </w:rPr>
            </w:pPr>
            <w:r w:rsidRPr="00E711D8">
              <w:rPr>
                <w:rStyle w:val="FontStyle128"/>
                <w:color w:val="auto"/>
                <w:sz w:val="24"/>
                <w:szCs w:val="24"/>
              </w:rPr>
              <w:t>Наименование</w:t>
            </w:r>
          </w:p>
        </w:tc>
        <w:tc>
          <w:tcPr>
            <w:tcW w:w="62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700B38" w14:textId="77777777" w:rsidR="008772D5" w:rsidRPr="00E711D8" w:rsidRDefault="008772D5" w:rsidP="008772D5">
            <w:pPr>
              <w:pStyle w:val="Style12"/>
              <w:tabs>
                <w:tab w:val="left" w:leader="underscore" w:pos="9864"/>
              </w:tabs>
              <w:spacing w:after="0" w:line="240" w:lineRule="auto"/>
              <w:ind w:firstLine="0"/>
              <w:jc w:val="center"/>
              <w:rPr>
                <w:rFonts w:ascii="Times New Roman" w:hAnsi="Times New Roman"/>
                <w:sz w:val="24"/>
                <w:szCs w:val="24"/>
              </w:rPr>
            </w:pPr>
            <w:r w:rsidRPr="00E711D8">
              <w:rPr>
                <w:rStyle w:val="FontStyle128"/>
                <w:color w:val="auto"/>
                <w:sz w:val="24"/>
                <w:szCs w:val="24"/>
              </w:rPr>
              <w:t>Содержание</w:t>
            </w:r>
          </w:p>
        </w:tc>
      </w:tr>
      <w:tr w:rsidR="008772D5" w:rsidRPr="00E711D8" w14:paraId="049A6F5D" w14:textId="77777777" w:rsidTr="001035F4">
        <w:trPr>
          <w:trHeight w:val="19"/>
        </w:trPr>
        <w:tc>
          <w:tcPr>
            <w:tcW w:w="571" w:type="dxa"/>
            <w:tcBorders>
              <w:top w:val="single" w:sz="4" w:space="0" w:color="000000"/>
              <w:left w:val="single" w:sz="4" w:space="0" w:color="000000"/>
              <w:bottom w:val="single" w:sz="4" w:space="0" w:color="000000"/>
            </w:tcBorders>
            <w:shd w:val="clear" w:color="auto" w:fill="D9D9D9"/>
            <w:vAlign w:val="center"/>
          </w:tcPr>
          <w:p w14:paraId="7C0F142C" w14:textId="77777777" w:rsidR="008772D5" w:rsidRPr="00E711D8" w:rsidRDefault="008772D5" w:rsidP="008772D5">
            <w:pPr>
              <w:pStyle w:val="Style12"/>
              <w:tabs>
                <w:tab w:val="left" w:leader="underscore" w:pos="9864"/>
              </w:tabs>
              <w:spacing w:after="0" w:line="240" w:lineRule="auto"/>
              <w:ind w:firstLine="0"/>
              <w:jc w:val="center"/>
              <w:rPr>
                <w:rStyle w:val="FontStyle128"/>
                <w:color w:val="auto"/>
                <w:sz w:val="24"/>
                <w:szCs w:val="24"/>
              </w:rPr>
            </w:pPr>
            <w:r w:rsidRPr="00E711D8">
              <w:rPr>
                <w:rStyle w:val="FontStyle128"/>
                <w:color w:val="auto"/>
                <w:sz w:val="24"/>
                <w:szCs w:val="24"/>
              </w:rPr>
              <w:t>1</w:t>
            </w:r>
          </w:p>
        </w:tc>
        <w:tc>
          <w:tcPr>
            <w:tcW w:w="3427" w:type="dxa"/>
            <w:tcBorders>
              <w:top w:val="single" w:sz="4" w:space="0" w:color="000000"/>
              <w:left w:val="single" w:sz="4" w:space="0" w:color="000000"/>
              <w:bottom w:val="single" w:sz="4" w:space="0" w:color="000000"/>
            </w:tcBorders>
            <w:shd w:val="clear" w:color="auto" w:fill="D9D9D9"/>
            <w:vAlign w:val="center"/>
          </w:tcPr>
          <w:p w14:paraId="6985CB1A" w14:textId="77777777" w:rsidR="008772D5" w:rsidRPr="00E711D8" w:rsidRDefault="008772D5" w:rsidP="008772D5">
            <w:pPr>
              <w:pStyle w:val="Style12"/>
              <w:tabs>
                <w:tab w:val="left" w:leader="underscore" w:pos="9864"/>
              </w:tabs>
              <w:spacing w:after="0" w:line="240" w:lineRule="auto"/>
              <w:ind w:firstLine="0"/>
              <w:jc w:val="center"/>
              <w:rPr>
                <w:rFonts w:ascii="Times New Roman" w:hAnsi="Times New Roman"/>
                <w:sz w:val="24"/>
                <w:szCs w:val="24"/>
              </w:rPr>
            </w:pPr>
            <w:r w:rsidRPr="00E711D8">
              <w:rPr>
                <w:rStyle w:val="FontStyle128"/>
                <w:color w:val="auto"/>
                <w:sz w:val="24"/>
                <w:szCs w:val="24"/>
              </w:rPr>
              <w:t>2</w:t>
            </w:r>
          </w:p>
        </w:tc>
        <w:tc>
          <w:tcPr>
            <w:tcW w:w="62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CD8CAC" w14:textId="77777777" w:rsidR="008772D5" w:rsidRPr="00E711D8" w:rsidRDefault="008772D5" w:rsidP="008772D5">
            <w:pPr>
              <w:pStyle w:val="Style12"/>
              <w:tabs>
                <w:tab w:val="left" w:leader="underscore" w:pos="9864"/>
              </w:tabs>
              <w:spacing w:after="0" w:line="240" w:lineRule="auto"/>
              <w:ind w:firstLine="0"/>
              <w:jc w:val="center"/>
              <w:rPr>
                <w:rFonts w:ascii="Times New Roman" w:hAnsi="Times New Roman"/>
                <w:sz w:val="24"/>
                <w:szCs w:val="24"/>
              </w:rPr>
            </w:pPr>
            <w:r w:rsidRPr="00E711D8">
              <w:rPr>
                <w:rFonts w:ascii="Times New Roman" w:hAnsi="Times New Roman"/>
                <w:sz w:val="24"/>
                <w:szCs w:val="24"/>
              </w:rPr>
              <w:t>3</w:t>
            </w:r>
          </w:p>
        </w:tc>
      </w:tr>
      <w:tr w:rsidR="008772D5" w:rsidRPr="00E711D8" w14:paraId="5C40E1F5" w14:textId="77777777" w:rsidTr="0067679D">
        <w:trPr>
          <w:trHeight w:val="19"/>
          <w:tblHeader/>
        </w:trPr>
        <w:tc>
          <w:tcPr>
            <w:tcW w:w="102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3AF0433" w14:textId="77777777" w:rsidR="008772D5" w:rsidRPr="00E711D8" w:rsidRDefault="008772D5" w:rsidP="008772D5">
            <w:pPr>
              <w:pStyle w:val="Style12"/>
              <w:tabs>
                <w:tab w:val="left" w:leader="underscore" w:pos="9864"/>
              </w:tabs>
              <w:spacing w:after="0" w:line="240" w:lineRule="auto"/>
              <w:ind w:firstLine="0"/>
              <w:jc w:val="center"/>
              <w:rPr>
                <w:rFonts w:ascii="Times New Roman" w:hAnsi="Times New Roman"/>
                <w:sz w:val="24"/>
                <w:szCs w:val="24"/>
              </w:rPr>
            </w:pPr>
            <w:r w:rsidRPr="00E711D8">
              <w:rPr>
                <w:rFonts w:ascii="Times New Roman" w:hAnsi="Times New Roman"/>
                <w:b/>
                <w:bCs/>
                <w:sz w:val="24"/>
                <w:szCs w:val="24"/>
              </w:rPr>
              <w:t>Сведения о способе закупки</w:t>
            </w:r>
          </w:p>
        </w:tc>
      </w:tr>
      <w:tr w:rsidR="008772D5" w:rsidRPr="00E711D8" w14:paraId="3205C1A2" w14:textId="77777777" w:rsidTr="001035F4">
        <w:trPr>
          <w:trHeight w:val="19"/>
        </w:trPr>
        <w:tc>
          <w:tcPr>
            <w:tcW w:w="571" w:type="dxa"/>
            <w:tcBorders>
              <w:left w:val="single" w:sz="4" w:space="0" w:color="000000"/>
              <w:bottom w:val="single" w:sz="4" w:space="0" w:color="000000"/>
            </w:tcBorders>
            <w:shd w:val="clear" w:color="auto" w:fill="auto"/>
            <w:vAlign w:val="center"/>
          </w:tcPr>
          <w:p w14:paraId="40294E25" w14:textId="77777777" w:rsidR="008772D5" w:rsidRPr="00E711D8" w:rsidRDefault="008772D5"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left w:val="single" w:sz="4" w:space="0" w:color="000000"/>
              <w:bottom w:val="single" w:sz="4" w:space="0" w:color="000000"/>
            </w:tcBorders>
            <w:shd w:val="clear" w:color="auto" w:fill="auto"/>
            <w:vAlign w:val="center"/>
          </w:tcPr>
          <w:p w14:paraId="0BA7A8A0" w14:textId="77777777" w:rsidR="008772D5" w:rsidRPr="00E711D8" w:rsidRDefault="008772D5" w:rsidP="008772D5">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Вид и способ закупки</w:t>
            </w:r>
          </w:p>
        </w:tc>
        <w:tc>
          <w:tcPr>
            <w:tcW w:w="6294" w:type="dxa"/>
            <w:tcBorders>
              <w:left w:val="single" w:sz="4" w:space="0" w:color="000000"/>
              <w:bottom w:val="single" w:sz="4" w:space="0" w:color="000000"/>
              <w:right w:val="single" w:sz="4" w:space="0" w:color="000000"/>
            </w:tcBorders>
            <w:shd w:val="clear" w:color="auto" w:fill="auto"/>
            <w:vAlign w:val="center"/>
          </w:tcPr>
          <w:p w14:paraId="39FCCB08" w14:textId="77777777" w:rsidR="008772D5" w:rsidRPr="00E711D8" w:rsidRDefault="008772D5" w:rsidP="008772D5">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Запрос котировок в электронной форме</w:t>
            </w:r>
          </w:p>
        </w:tc>
      </w:tr>
      <w:tr w:rsidR="008772D5" w:rsidRPr="00E711D8" w14:paraId="7B2CB199" w14:textId="77777777" w:rsidTr="0067679D">
        <w:trPr>
          <w:trHeight w:val="19"/>
        </w:trPr>
        <w:tc>
          <w:tcPr>
            <w:tcW w:w="102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1E22185" w14:textId="77777777" w:rsidR="008772D5" w:rsidRPr="00E711D8" w:rsidRDefault="008772D5" w:rsidP="008772D5">
            <w:pPr>
              <w:pStyle w:val="Style12"/>
              <w:tabs>
                <w:tab w:val="left" w:leader="underscore" w:pos="9864"/>
              </w:tabs>
              <w:spacing w:after="0" w:line="240" w:lineRule="auto"/>
              <w:ind w:firstLine="0"/>
              <w:jc w:val="center"/>
              <w:rPr>
                <w:rFonts w:ascii="Times New Roman" w:hAnsi="Times New Roman"/>
                <w:sz w:val="24"/>
                <w:szCs w:val="24"/>
              </w:rPr>
            </w:pPr>
            <w:r w:rsidRPr="00E711D8">
              <w:rPr>
                <w:rFonts w:ascii="Times New Roman" w:hAnsi="Times New Roman"/>
                <w:b/>
                <w:sz w:val="24"/>
                <w:szCs w:val="24"/>
              </w:rPr>
              <w:t>Сведения о заказчике</w:t>
            </w:r>
          </w:p>
        </w:tc>
      </w:tr>
      <w:tr w:rsidR="008772D5" w:rsidRPr="00E711D8" w14:paraId="588212CE"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7CA622F4" w14:textId="77777777" w:rsidR="008772D5" w:rsidRPr="00E711D8" w:rsidRDefault="008772D5"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0C97EBE5" w14:textId="77777777" w:rsidR="008772D5" w:rsidRPr="00E711D8" w:rsidRDefault="008772D5" w:rsidP="008772D5">
            <w:pPr>
              <w:pStyle w:val="Style12"/>
              <w:tabs>
                <w:tab w:val="left" w:leader="underscore" w:pos="9864"/>
              </w:tabs>
              <w:spacing w:after="0" w:line="240" w:lineRule="auto"/>
              <w:ind w:firstLine="0"/>
              <w:jc w:val="left"/>
              <w:rPr>
                <w:rFonts w:ascii="Times New Roman" w:hAnsi="Times New Roman"/>
                <w:bCs/>
                <w:sz w:val="24"/>
                <w:szCs w:val="24"/>
              </w:rPr>
            </w:pPr>
            <w:r w:rsidRPr="00E711D8">
              <w:rPr>
                <w:rFonts w:ascii="Times New Roman" w:hAnsi="Times New Roman"/>
                <w:sz w:val="24"/>
                <w:szCs w:val="24"/>
              </w:rPr>
              <w:t>Наименование заказчика</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17068" w14:textId="77777777" w:rsidR="008772D5" w:rsidRPr="00E711D8" w:rsidRDefault="00354311" w:rsidP="008772D5">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Федеральное государственное бюджетное учреждение науки «Ордена Трудового Красного Знамени Никитский ботанический сад — Национальный научный центр РАН»</w:t>
            </w:r>
          </w:p>
        </w:tc>
      </w:tr>
      <w:tr w:rsidR="008772D5" w:rsidRPr="00E711D8" w14:paraId="7B393C7B"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11185E8D" w14:textId="77777777" w:rsidR="008772D5" w:rsidRPr="00E711D8" w:rsidRDefault="008772D5"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6EF00868" w14:textId="77777777" w:rsidR="008772D5" w:rsidRPr="00E711D8" w:rsidRDefault="008772D5" w:rsidP="008772D5">
            <w:pPr>
              <w:pStyle w:val="Style12"/>
              <w:tabs>
                <w:tab w:val="left" w:leader="underscore" w:pos="9864"/>
              </w:tabs>
              <w:spacing w:after="0" w:line="240" w:lineRule="auto"/>
              <w:ind w:firstLine="0"/>
              <w:jc w:val="left"/>
              <w:rPr>
                <w:rFonts w:ascii="Times New Roman" w:hAnsi="Times New Roman"/>
                <w:sz w:val="24"/>
                <w:szCs w:val="24"/>
              </w:rPr>
            </w:pPr>
            <w:r w:rsidRPr="00E711D8">
              <w:rPr>
                <w:rFonts w:ascii="Times New Roman" w:hAnsi="Times New Roman"/>
                <w:sz w:val="24"/>
                <w:szCs w:val="24"/>
              </w:rPr>
              <w:t>Место нахождения заказчика</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F7F09" w14:textId="77777777" w:rsidR="008772D5" w:rsidRPr="00E711D8" w:rsidRDefault="008772D5" w:rsidP="008772D5">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298648, Российская Федерация, Республика Крым, г. Ялта, пгт. Никита, спуск Никитский, д. 52</w:t>
            </w:r>
          </w:p>
        </w:tc>
      </w:tr>
      <w:tr w:rsidR="008772D5" w:rsidRPr="00E711D8" w14:paraId="6269275C"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5DD22E12" w14:textId="77777777" w:rsidR="008772D5" w:rsidRPr="00E711D8" w:rsidRDefault="008772D5"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633E5E40" w14:textId="77777777" w:rsidR="008772D5" w:rsidRPr="00E711D8" w:rsidRDefault="008772D5" w:rsidP="008772D5">
            <w:pPr>
              <w:pStyle w:val="Style12"/>
              <w:tabs>
                <w:tab w:val="left" w:leader="underscore" w:pos="9864"/>
              </w:tabs>
              <w:spacing w:after="0" w:line="240" w:lineRule="auto"/>
              <w:ind w:firstLine="0"/>
              <w:jc w:val="left"/>
              <w:rPr>
                <w:rFonts w:ascii="Times New Roman" w:hAnsi="Times New Roman"/>
                <w:sz w:val="24"/>
                <w:szCs w:val="24"/>
              </w:rPr>
            </w:pPr>
            <w:r w:rsidRPr="00E711D8">
              <w:rPr>
                <w:rFonts w:ascii="Times New Roman" w:hAnsi="Times New Roman"/>
                <w:sz w:val="24"/>
                <w:szCs w:val="24"/>
              </w:rPr>
              <w:t>Почтовый адрес:</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2A4CC" w14:textId="77777777" w:rsidR="008772D5" w:rsidRPr="00E711D8" w:rsidRDefault="008772D5" w:rsidP="008772D5">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298648, Республика Крым,</w:t>
            </w:r>
            <w:r w:rsidR="000045B9" w:rsidRPr="00E711D8">
              <w:rPr>
                <w:rFonts w:ascii="Times New Roman" w:hAnsi="Times New Roman"/>
                <w:sz w:val="24"/>
                <w:szCs w:val="24"/>
              </w:rPr>
              <w:t xml:space="preserve"> Республика Крым,</w:t>
            </w:r>
            <w:r w:rsidRPr="00E711D8">
              <w:rPr>
                <w:rFonts w:ascii="Times New Roman" w:hAnsi="Times New Roman"/>
                <w:sz w:val="24"/>
                <w:szCs w:val="24"/>
              </w:rPr>
              <w:t xml:space="preserve"> г. Ялта, пгт. Никита, спуск Никитский, д. 52</w:t>
            </w:r>
          </w:p>
        </w:tc>
      </w:tr>
      <w:tr w:rsidR="008772D5" w:rsidRPr="00E711D8" w14:paraId="15656D0D"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7717DAEC" w14:textId="77777777" w:rsidR="008772D5" w:rsidRPr="00E711D8" w:rsidRDefault="008772D5"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69367C27" w14:textId="77777777" w:rsidR="008772D5" w:rsidRPr="00E711D8" w:rsidRDefault="008772D5" w:rsidP="008772D5">
            <w:pPr>
              <w:pStyle w:val="Style12"/>
              <w:tabs>
                <w:tab w:val="left" w:leader="underscore" w:pos="9864"/>
              </w:tabs>
              <w:spacing w:after="0" w:line="240" w:lineRule="auto"/>
              <w:ind w:firstLine="0"/>
              <w:jc w:val="left"/>
              <w:rPr>
                <w:rFonts w:ascii="Times New Roman" w:hAnsi="Times New Roman"/>
                <w:sz w:val="24"/>
                <w:szCs w:val="24"/>
              </w:rPr>
            </w:pPr>
            <w:r w:rsidRPr="00E711D8">
              <w:rPr>
                <w:rFonts w:ascii="Times New Roman" w:hAnsi="Times New Roman"/>
                <w:sz w:val="24"/>
                <w:szCs w:val="24"/>
              </w:rPr>
              <w:t>Адрес электронной почты:</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5DE13" w14:textId="77777777" w:rsidR="008772D5" w:rsidRPr="00E711D8" w:rsidRDefault="002C379B" w:rsidP="008772D5">
            <w:pPr>
              <w:pStyle w:val="Style12"/>
              <w:tabs>
                <w:tab w:val="left" w:leader="underscore" w:pos="9864"/>
              </w:tabs>
              <w:spacing w:after="0" w:line="240" w:lineRule="auto"/>
              <w:ind w:firstLine="0"/>
              <w:rPr>
                <w:rFonts w:ascii="Times New Roman" w:hAnsi="Times New Roman"/>
                <w:sz w:val="24"/>
                <w:szCs w:val="24"/>
                <w:lang w:val="en-US"/>
              </w:rPr>
            </w:pPr>
            <w:r w:rsidRPr="00E711D8">
              <w:rPr>
                <w:rFonts w:ascii="Times New Roman" w:hAnsi="Times New Roman"/>
                <w:sz w:val="24"/>
                <w:szCs w:val="24"/>
              </w:rPr>
              <w:t>zakupkinbs@mail.ru</w:t>
            </w:r>
          </w:p>
        </w:tc>
      </w:tr>
      <w:tr w:rsidR="008772D5" w:rsidRPr="00E711D8" w14:paraId="29CA30D1"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6F153FA5" w14:textId="77777777" w:rsidR="008772D5" w:rsidRPr="00E711D8" w:rsidRDefault="008772D5"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1D37986D" w14:textId="77777777" w:rsidR="008772D5" w:rsidRPr="00E711D8" w:rsidRDefault="008772D5" w:rsidP="008772D5">
            <w:pPr>
              <w:pStyle w:val="Style12"/>
              <w:tabs>
                <w:tab w:val="left" w:leader="underscore" w:pos="9864"/>
              </w:tabs>
              <w:spacing w:after="0" w:line="240" w:lineRule="auto"/>
              <w:ind w:firstLine="0"/>
              <w:jc w:val="left"/>
              <w:rPr>
                <w:rStyle w:val="FontStyle128"/>
                <w:color w:val="auto"/>
                <w:sz w:val="24"/>
                <w:szCs w:val="24"/>
              </w:rPr>
            </w:pPr>
            <w:r w:rsidRPr="00E711D8">
              <w:rPr>
                <w:rFonts w:ascii="Times New Roman" w:hAnsi="Times New Roman"/>
                <w:sz w:val="24"/>
                <w:szCs w:val="24"/>
              </w:rPr>
              <w:t>Номер контактного телефона заказчика</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DF4E42" w14:textId="77777777" w:rsidR="008772D5" w:rsidRPr="00E711D8" w:rsidRDefault="008772D5" w:rsidP="0068419A">
            <w:pPr>
              <w:pStyle w:val="Style12"/>
              <w:tabs>
                <w:tab w:val="left" w:leader="underscore" w:pos="9864"/>
              </w:tabs>
              <w:spacing w:after="0" w:line="240" w:lineRule="auto"/>
              <w:ind w:firstLine="0"/>
              <w:rPr>
                <w:rFonts w:ascii="Times New Roman" w:hAnsi="Times New Roman"/>
                <w:sz w:val="24"/>
                <w:szCs w:val="24"/>
              </w:rPr>
            </w:pPr>
            <w:r w:rsidRPr="00E711D8">
              <w:rPr>
                <w:rStyle w:val="FontStyle128"/>
                <w:color w:val="auto"/>
                <w:sz w:val="24"/>
                <w:szCs w:val="24"/>
              </w:rPr>
              <w:t xml:space="preserve">+7 (3654) </w:t>
            </w:r>
            <w:r w:rsidR="0068419A" w:rsidRPr="00E711D8">
              <w:rPr>
                <w:rFonts w:ascii="Times New Roman" w:hAnsi="Times New Roman"/>
                <w:sz w:val="24"/>
                <w:szCs w:val="24"/>
              </w:rPr>
              <w:t>250-685</w:t>
            </w:r>
          </w:p>
        </w:tc>
      </w:tr>
      <w:tr w:rsidR="008772D5" w:rsidRPr="00E711D8" w14:paraId="12A5C789"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4CBF78B3" w14:textId="77777777" w:rsidR="008772D5" w:rsidRPr="00E711D8" w:rsidRDefault="008772D5"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68863C66" w14:textId="77777777" w:rsidR="008772D5" w:rsidRPr="00E711D8" w:rsidRDefault="008772D5" w:rsidP="008772D5">
            <w:pPr>
              <w:pStyle w:val="Style12"/>
              <w:tabs>
                <w:tab w:val="left" w:leader="underscore" w:pos="9864"/>
              </w:tabs>
              <w:spacing w:after="0" w:line="240" w:lineRule="auto"/>
              <w:ind w:firstLine="0"/>
              <w:jc w:val="left"/>
              <w:rPr>
                <w:rStyle w:val="FontStyle128"/>
                <w:color w:val="auto"/>
                <w:sz w:val="24"/>
                <w:szCs w:val="24"/>
              </w:rPr>
            </w:pPr>
            <w:r w:rsidRPr="00E711D8">
              <w:rPr>
                <w:rFonts w:ascii="Times New Roman" w:hAnsi="Times New Roman"/>
                <w:sz w:val="24"/>
                <w:szCs w:val="24"/>
              </w:rPr>
              <w:t>Контактное лицо:</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7F8F0" w14:textId="77777777" w:rsidR="008772D5" w:rsidRPr="00E711D8" w:rsidRDefault="008772D5" w:rsidP="008772D5">
            <w:pPr>
              <w:pStyle w:val="Style12"/>
              <w:tabs>
                <w:tab w:val="left" w:leader="underscore" w:pos="9864"/>
              </w:tabs>
              <w:spacing w:after="0" w:line="240" w:lineRule="auto"/>
              <w:ind w:firstLine="0"/>
              <w:rPr>
                <w:rFonts w:ascii="Times New Roman" w:hAnsi="Times New Roman"/>
                <w:sz w:val="24"/>
                <w:szCs w:val="24"/>
              </w:rPr>
            </w:pPr>
            <w:r w:rsidRPr="00E711D8">
              <w:rPr>
                <w:rStyle w:val="FontStyle128"/>
                <w:color w:val="auto"/>
                <w:sz w:val="24"/>
                <w:szCs w:val="24"/>
              </w:rPr>
              <w:t>Паштецкий Андрей Владимирович</w:t>
            </w:r>
          </w:p>
        </w:tc>
      </w:tr>
      <w:tr w:rsidR="008772D5" w:rsidRPr="00E711D8" w14:paraId="734B3E9F"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7CE49D05" w14:textId="77777777" w:rsidR="008772D5" w:rsidRPr="00E711D8" w:rsidRDefault="008772D5"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6968D4BE" w14:textId="77777777" w:rsidR="008772D5" w:rsidRPr="00E711D8" w:rsidRDefault="008772D5" w:rsidP="008772D5">
            <w:pPr>
              <w:pStyle w:val="Style12"/>
              <w:tabs>
                <w:tab w:val="left" w:leader="underscore" w:pos="9864"/>
              </w:tabs>
              <w:spacing w:after="0" w:line="240" w:lineRule="auto"/>
              <w:ind w:firstLine="0"/>
              <w:jc w:val="left"/>
              <w:rPr>
                <w:rStyle w:val="FontStyle128"/>
                <w:color w:val="auto"/>
                <w:sz w:val="24"/>
                <w:szCs w:val="24"/>
              </w:rPr>
            </w:pPr>
            <w:r w:rsidRPr="00E711D8">
              <w:rPr>
                <w:rStyle w:val="FontStyle128"/>
                <w:color w:val="auto"/>
                <w:sz w:val="24"/>
                <w:szCs w:val="24"/>
              </w:rPr>
              <w:t>Нормативный документ, в соответствии с которым проводится закупка</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67249" w14:textId="77777777" w:rsidR="008772D5" w:rsidRPr="00E711D8" w:rsidRDefault="008772D5" w:rsidP="008772D5">
            <w:pPr>
              <w:pStyle w:val="Style12"/>
              <w:tabs>
                <w:tab w:val="left" w:leader="underscore" w:pos="9864"/>
              </w:tabs>
              <w:spacing w:after="0" w:line="240" w:lineRule="auto"/>
              <w:ind w:firstLine="0"/>
              <w:rPr>
                <w:rFonts w:ascii="Times New Roman" w:hAnsi="Times New Roman"/>
                <w:sz w:val="24"/>
                <w:szCs w:val="24"/>
              </w:rPr>
            </w:pPr>
            <w:r w:rsidRPr="00E711D8">
              <w:rPr>
                <w:rStyle w:val="FontStyle128"/>
                <w:color w:val="auto"/>
                <w:sz w:val="24"/>
                <w:szCs w:val="24"/>
              </w:rPr>
              <w:t>Положение о закупк</w:t>
            </w:r>
            <w:r w:rsidR="00B25651" w:rsidRPr="00E711D8">
              <w:rPr>
                <w:rStyle w:val="FontStyle128"/>
                <w:color w:val="auto"/>
                <w:sz w:val="24"/>
                <w:szCs w:val="24"/>
              </w:rPr>
              <w:t>е</w:t>
            </w:r>
            <w:r w:rsidRPr="00E711D8">
              <w:rPr>
                <w:rFonts w:ascii="Times New Roman" w:hAnsi="Times New Roman"/>
                <w:sz w:val="24"/>
                <w:szCs w:val="24"/>
              </w:rPr>
              <w:t xml:space="preserve"> </w:t>
            </w:r>
            <w:r w:rsidR="00F50222" w:rsidRPr="00E711D8">
              <w:rPr>
                <w:rFonts w:ascii="Times New Roman" w:hAnsi="Times New Roman"/>
                <w:sz w:val="24"/>
                <w:szCs w:val="24"/>
              </w:rPr>
              <w:t>Федерального государственного бюджетного учреждения науки «Ордена Трудового Красного Знамени Никитский ботанический сад — Национальный научный центр РАН»</w:t>
            </w:r>
          </w:p>
        </w:tc>
      </w:tr>
      <w:tr w:rsidR="008772D5" w:rsidRPr="00E711D8" w14:paraId="41DB4034" w14:textId="77777777" w:rsidTr="0067679D">
        <w:trPr>
          <w:trHeight w:val="19"/>
        </w:trPr>
        <w:tc>
          <w:tcPr>
            <w:tcW w:w="102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8AE4D61" w14:textId="77777777" w:rsidR="008772D5" w:rsidRPr="00E711D8" w:rsidRDefault="008772D5" w:rsidP="008772D5">
            <w:pPr>
              <w:pStyle w:val="Style12"/>
              <w:tabs>
                <w:tab w:val="left" w:leader="underscore" w:pos="9864"/>
              </w:tabs>
              <w:spacing w:after="0" w:line="240" w:lineRule="auto"/>
              <w:ind w:firstLine="0"/>
              <w:jc w:val="center"/>
              <w:rPr>
                <w:rFonts w:ascii="Times New Roman" w:hAnsi="Times New Roman"/>
                <w:sz w:val="24"/>
                <w:szCs w:val="24"/>
              </w:rPr>
            </w:pPr>
            <w:r w:rsidRPr="00E711D8">
              <w:rPr>
                <w:rFonts w:ascii="Times New Roman" w:hAnsi="Times New Roman"/>
                <w:b/>
                <w:bCs/>
                <w:sz w:val="24"/>
                <w:szCs w:val="24"/>
              </w:rPr>
              <w:t>Сведения о предмете закупки</w:t>
            </w:r>
          </w:p>
        </w:tc>
      </w:tr>
      <w:tr w:rsidR="008772D5" w:rsidRPr="00E711D8" w14:paraId="713D91C2"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133AED0D" w14:textId="77777777" w:rsidR="008772D5" w:rsidRPr="00E711D8" w:rsidRDefault="008772D5"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56A4BD40" w14:textId="77777777" w:rsidR="008772D5" w:rsidRPr="00E711D8" w:rsidRDefault="008772D5" w:rsidP="008772D5">
            <w:pPr>
              <w:pStyle w:val="Style12"/>
              <w:tabs>
                <w:tab w:val="left" w:leader="underscore" w:pos="9864"/>
              </w:tabs>
              <w:spacing w:after="0" w:line="240" w:lineRule="auto"/>
              <w:ind w:firstLine="0"/>
              <w:jc w:val="left"/>
              <w:rPr>
                <w:rFonts w:ascii="Times New Roman" w:hAnsi="Times New Roman"/>
                <w:sz w:val="24"/>
                <w:szCs w:val="24"/>
              </w:rPr>
            </w:pPr>
            <w:r w:rsidRPr="00E711D8">
              <w:rPr>
                <w:rStyle w:val="FontStyle128"/>
                <w:color w:val="auto"/>
                <w:sz w:val="24"/>
                <w:szCs w:val="24"/>
              </w:rPr>
              <w:t>Предмет закупки и договора</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FD1C91" w14:textId="3DA15556" w:rsidR="008772D5" w:rsidRPr="00587CB8" w:rsidRDefault="00587CB8" w:rsidP="006F3B56">
            <w:pPr>
              <w:spacing w:after="0" w:line="240" w:lineRule="auto"/>
              <w:jc w:val="both"/>
              <w:rPr>
                <w:rFonts w:ascii="Times New Roman" w:hAnsi="Times New Roman" w:cs="Times New Roman"/>
                <w:bCs/>
                <w:sz w:val="24"/>
                <w:szCs w:val="24"/>
              </w:rPr>
            </w:pPr>
            <w:r w:rsidRPr="00587CB8">
              <w:rPr>
                <w:rFonts w:ascii="Times New Roman" w:hAnsi="Times New Roman" w:cs="Times New Roman"/>
                <w:bCs/>
                <w:sz w:val="24"/>
                <w:szCs w:val="24"/>
              </w:rPr>
              <w:t>Поставка комплекса для пробоподготовки и работы системы блоттинг-электрофорез в комплекте для нужд ФГБУН «НБС-ННЦ»</w:t>
            </w:r>
          </w:p>
        </w:tc>
      </w:tr>
      <w:tr w:rsidR="008772D5" w:rsidRPr="00E711D8" w14:paraId="77F5A9FE" w14:textId="77777777" w:rsidTr="001035F4">
        <w:trPr>
          <w:trHeight w:val="368"/>
        </w:trPr>
        <w:tc>
          <w:tcPr>
            <w:tcW w:w="571" w:type="dxa"/>
            <w:tcBorders>
              <w:top w:val="single" w:sz="4" w:space="0" w:color="000000"/>
              <w:left w:val="single" w:sz="4" w:space="0" w:color="000000"/>
              <w:bottom w:val="single" w:sz="4" w:space="0" w:color="000000"/>
            </w:tcBorders>
            <w:shd w:val="clear" w:color="auto" w:fill="auto"/>
            <w:vAlign w:val="center"/>
          </w:tcPr>
          <w:p w14:paraId="620DAA53" w14:textId="77777777" w:rsidR="008772D5" w:rsidRPr="00E711D8" w:rsidRDefault="008772D5"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414C0CE4" w14:textId="77777777" w:rsidR="008772D5" w:rsidRPr="00E711D8" w:rsidRDefault="008772D5" w:rsidP="008772D5">
            <w:pPr>
              <w:pStyle w:val="Style12"/>
              <w:tabs>
                <w:tab w:val="left" w:leader="underscore" w:pos="9864"/>
              </w:tabs>
              <w:spacing w:after="0" w:line="240" w:lineRule="auto"/>
              <w:ind w:firstLine="0"/>
              <w:jc w:val="left"/>
              <w:rPr>
                <w:rStyle w:val="FontStyle128"/>
                <w:color w:val="auto"/>
                <w:sz w:val="24"/>
                <w:szCs w:val="24"/>
              </w:rPr>
            </w:pPr>
            <w:r w:rsidRPr="00E711D8">
              <w:rPr>
                <w:rStyle w:val="FontStyle128"/>
                <w:color w:val="auto"/>
                <w:sz w:val="24"/>
                <w:szCs w:val="24"/>
              </w:rPr>
              <w:t>Объем поставляемого товара</w:t>
            </w:r>
          </w:p>
          <w:p w14:paraId="1D975F65" w14:textId="77777777" w:rsidR="008772D5" w:rsidRPr="00E711D8" w:rsidRDefault="008772D5" w:rsidP="008772D5">
            <w:pPr>
              <w:pStyle w:val="Style12"/>
              <w:tabs>
                <w:tab w:val="left" w:leader="underscore" w:pos="9864"/>
              </w:tabs>
              <w:spacing w:after="0" w:line="240" w:lineRule="auto"/>
              <w:ind w:firstLine="0"/>
              <w:jc w:val="left"/>
              <w:rPr>
                <w:rFonts w:ascii="Times New Roman" w:hAnsi="Times New Roman"/>
                <w:sz w:val="24"/>
                <w:szCs w:val="24"/>
              </w:rPr>
            </w:pPr>
            <w:r w:rsidRPr="00E711D8">
              <w:rPr>
                <w:rStyle w:val="FontStyle128"/>
                <w:color w:val="auto"/>
                <w:sz w:val="24"/>
                <w:szCs w:val="24"/>
              </w:rPr>
              <w:t>(выполнения работ/оказания услуг)</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373FE" w14:textId="77777777" w:rsidR="007B2F90" w:rsidRPr="00E711D8" w:rsidRDefault="00DB6815" w:rsidP="00B15BFB">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lang w:eastAsia="zh-CN"/>
              </w:rPr>
              <w:t>В соответствии с условиями технического задания.</w:t>
            </w:r>
          </w:p>
        </w:tc>
      </w:tr>
      <w:tr w:rsidR="00DB522A" w:rsidRPr="00E711D8" w14:paraId="4CE31036" w14:textId="77777777" w:rsidTr="001035F4">
        <w:trPr>
          <w:trHeight w:val="1074"/>
        </w:trPr>
        <w:tc>
          <w:tcPr>
            <w:tcW w:w="571" w:type="dxa"/>
            <w:tcBorders>
              <w:top w:val="single" w:sz="4" w:space="0" w:color="000000"/>
              <w:left w:val="single" w:sz="4" w:space="0" w:color="000000"/>
              <w:bottom w:val="single" w:sz="4" w:space="0" w:color="000000"/>
            </w:tcBorders>
            <w:shd w:val="clear" w:color="auto" w:fill="auto"/>
            <w:vAlign w:val="center"/>
          </w:tcPr>
          <w:p w14:paraId="2687637F" w14:textId="77777777" w:rsidR="00DB522A" w:rsidRPr="00E711D8" w:rsidRDefault="00DB522A"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3300BA1B" w14:textId="77777777" w:rsidR="00DB522A" w:rsidRPr="0036036E" w:rsidRDefault="00DB522A" w:rsidP="00DB522A">
            <w:pPr>
              <w:pStyle w:val="Style12"/>
              <w:tabs>
                <w:tab w:val="left" w:leader="underscore" w:pos="9864"/>
              </w:tabs>
              <w:spacing w:after="0" w:line="240" w:lineRule="auto"/>
              <w:ind w:firstLine="0"/>
              <w:jc w:val="left"/>
              <w:rPr>
                <w:rStyle w:val="FontStyle128"/>
                <w:color w:val="auto"/>
                <w:sz w:val="24"/>
                <w:szCs w:val="24"/>
              </w:rPr>
            </w:pPr>
            <w:r w:rsidRPr="0036036E">
              <w:rPr>
                <w:rStyle w:val="FontStyle128"/>
                <w:color w:val="auto"/>
                <w:sz w:val="24"/>
                <w:szCs w:val="24"/>
              </w:rPr>
              <w:t>Сроки поставки товара (выполнения работ/оказания услуг)</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075C6" w14:textId="6EA8253F" w:rsidR="00DB522A" w:rsidRPr="004D6CAC" w:rsidRDefault="0045549C" w:rsidP="00750443">
            <w:pPr>
              <w:suppressAutoHyphens/>
              <w:autoSpaceDE w:val="0"/>
              <w:autoSpaceDN w:val="0"/>
              <w:adjustRightInd w:val="0"/>
              <w:spacing w:after="0" w:line="240" w:lineRule="auto"/>
              <w:jc w:val="both"/>
              <w:rPr>
                <w:rFonts w:ascii="Times New Roman" w:eastAsia="Calibri" w:hAnsi="Times New Roman" w:cs="Times New Roman"/>
                <w:b/>
                <w:sz w:val="24"/>
                <w:szCs w:val="24"/>
                <w:lang w:eastAsia="zh-CN"/>
              </w:rPr>
            </w:pPr>
            <w:r w:rsidRPr="004D6CAC">
              <w:rPr>
                <w:rFonts w:ascii="Times New Roman" w:hAnsi="Times New Roman"/>
                <w:b/>
                <w:sz w:val="24"/>
                <w:szCs w:val="24"/>
              </w:rPr>
              <w:t xml:space="preserve">Поставка осуществляется в срок до 15.12.2021г. </w:t>
            </w:r>
            <w:r w:rsidR="00587CB8" w:rsidRPr="004D6CAC">
              <w:rPr>
                <w:rFonts w:ascii="Times New Roman" w:hAnsi="Times New Roman"/>
                <w:b/>
                <w:sz w:val="24"/>
                <w:szCs w:val="24"/>
              </w:rPr>
              <w:t>Товар, поставленный с нарушением срока поставки, приемке не подлежит, оплата за такой товар Заказчиком не производится.</w:t>
            </w:r>
            <w:r w:rsidR="00E02F10">
              <w:rPr>
                <w:rFonts w:ascii="Times New Roman" w:hAnsi="Times New Roman"/>
                <w:b/>
                <w:sz w:val="24"/>
                <w:szCs w:val="24"/>
              </w:rPr>
              <w:t xml:space="preserve"> </w:t>
            </w:r>
            <w:r w:rsidR="00587CB8" w:rsidRPr="004D6CAC">
              <w:rPr>
                <w:rFonts w:ascii="Times New Roman" w:hAnsi="Times New Roman"/>
                <w:b/>
                <w:sz w:val="24"/>
                <w:szCs w:val="24"/>
              </w:rPr>
              <w:t>Возврат товара Поставщику осуществляется за счет средств Поставщика.</w:t>
            </w:r>
          </w:p>
        </w:tc>
      </w:tr>
      <w:tr w:rsidR="00DB522A" w:rsidRPr="00E711D8" w14:paraId="33B0192D" w14:textId="77777777" w:rsidTr="001035F4">
        <w:trPr>
          <w:trHeight w:val="817"/>
        </w:trPr>
        <w:tc>
          <w:tcPr>
            <w:tcW w:w="571" w:type="dxa"/>
            <w:tcBorders>
              <w:top w:val="single" w:sz="4" w:space="0" w:color="000000"/>
              <w:left w:val="single" w:sz="4" w:space="0" w:color="000000"/>
              <w:bottom w:val="single" w:sz="4" w:space="0" w:color="000000"/>
            </w:tcBorders>
            <w:shd w:val="clear" w:color="auto" w:fill="auto"/>
            <w:vAlign w:val="center"/>
          </w:tcPr>
          <w:p w14:paraId="3DF1B4F2" w14:textId="77777777" w:rsidR="00DB522A" w:rsidRPr="00E711D8" w:rsidRDefault="00DB522A"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7CB76CC5" w14:textId="77777777" w:rsidR="00DB522A" w:rsidRPr="00E711D8" w:rsidRDefault="00DB522A" w:rsidP="00DB522A">
            <w:pPr>
              <w:pStyle w:val="Style12"/>
              <w:tabs>
                <w:tab w:val="left" w:leader="underscore" w:pos="9864"/>
              </w:tabs>
              <w:spacing w:after="0" w:line="240" w:lineRule="auto"/>
              <w:ind w:firstLine="0"/>
              <w:jc w:val="left"/>
              <w:rPr>
                <w:rFonts w:ascii="Times New Roman" w:hAnsi="Times New Roman"/>
                <w:sz w:val="24"/>
                <w:szCs w:val="24"/>
              </w:rPr>
            </w:pPr>
            <w:r w:rsidRPr="00E711D8">
              <w:rPr>
                <w:rFonts w:ascii="Times New Roman" w:hAnsi="Times New Roman"/>
                <w:sz w:val="24"/>
                <w:szCs w:val="24"/>
              </w:rPr>
              <w:t xml:space="preserve">Условия поставки товара </w:t>
            </w:r>
            <w:r w:rsidRPr="00E711D8">
              <w:rPr>
                <w:rStyle w:val="FontStyle128"/>
                <w:color w:val="auto"/>
                <w:sz w:val="24"/>
                <w:szCs w:val="24"/>
              </w:rPr>
              <w:t>(выполнения работ/оказания услуг)</w:t>
            </w:r>
          </w:p>
        </w:tc>
        <w:tc>
          <w:tcPr>
            <w:tcW w:w="6294" w:type="dxa"/>
            <w:tcBorders>
              <w:top w:val="single" w:sz="4" w:space="0" w:color="000000"/>
              <w:left w:val="single" w:sz="4" w:space="0" w:color="000000"/>
              <w:bottom w:val="single" w:sz="4" w:space="0" w:color="000000"/>
              <w:right w:val="single" w:sz="4" w:space="0" w:color="000000"/>
            </w:tcBorders>
            <w:vAlign w:val="center"/>
          </w:tcPr>
          <w:p w14:paraId="23D4BF00" w14:textId="77777777" w:rsidR="00DB522A" w:rsidRPr="00E711D8" w:rsidRDefault="00E343B9" w:rsidP="00DB522A">
            <w:pPr>
              <w:tabs>
                <w:tab w:val="left" w:leader="underscore" w:pos="9864"/>
              </w:tabs>
              <w:suppressAutoHyphens/>
              <w:autoSpaceDE w:val="0"/>
              <w:spacing w:after="0" w:line="240" w:lineRule="auto"/>
              <w:contextualSpacing/>
              <w:jc w:val="both"/>
              <w:rPr>
                <w:rFonts w:ascii="Times New Roman" w:eastAsia="Times New Roman" w:hAnsi="Times New Roman" w:cs="Times New Roman"/>
                <w:sz w:val="24"/>
                <w:szCs w:val="24"/>
                <w:lang w:eastAsia="zh-CN"/>
              </w:rPr>
            </w:pPr>
            <w:r w:rsidRPr="00E711D8">
              <w:rPr>
                <w:rFonts w:ascii="Times New Roman" w:eastAsia="Times New Roman" w:hAnsi="Times New Roman" w:cs="Times New Roman"/>
                <w:sz w:val="24"/>
                <w:szCs w:val="24"/>
                <w:lang w:eastAsia="zh-CN"/>
              </w:rPr>
              <w:t>В соответствии с условиями технического задания</w:t>
            </w:r>
            <w:r w:rsidR="006C05E5" w:rsidRPr="00E711D8">
              <w:rPr>
                <w:rFonts w:ascii="Times New Roman" w:eastAsia="Times New Roman" w:hAnsi="Times New Roman" w:cs="Times New Roman"/>
                <w:sz w:val="24"/>
                <w:szCs w:val="24"/>
                <w:lang w:eastAsia="zh-CN"/>
              </w:rPr>
              <w:t>.</w:t>
            </w:r>
          </w:p>
        </w:tc>
      </w:tr>
      <w:tr w:rsidR="008772D5" w:rsidRPr="00E711D8" w14:paraId="17000796" w14:textId="77777777" w:rsidTr="00A434B1">
        <w:trPr>
          <w:trHeight w:val="986"/>
        </w:trPr>
        <w:tc>
          <w:tcPr>
            <w:tcW w:w="571" w:type="dxa"/>
            <w:tcBorders>
              <w:top w:val="single" w:sz="4" w:space="0" w:color="000000"/>
              <w:left w:val="single" w:sz="4" w:space="0" w:color="000000"/>
              <w:bottom w:val="single" w:sz="4" w:space="0" w:color="000000"/>
            </w:tcBorders>
            <w:shd w:val="clear" w:color="auto" w:fill="auto"/>
            <w:vAlign w:val="center"/>
          </w:tcPr>
          <w:p w14:paraId="05C29357" w14:textId="77777777" w:rsidR="008772D5" w:rsidRPr="00E711D8" w:rsidRDefault="008772D5"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149B28BB" w14:textId="77777777" w:rsidR="008772D5" w:rsidRPr="001F1BDE" w:rsidRDefault="008772D5" w:rsidP="008772D5">
            <w:pPr>
              <w:pStyle w:val="Style12"/>
              <w:tabs>
                <w:tab w:val="left" w:leader="underscore" w:pos="9864"/>
              </w:tabs>
              <w:spacing w:after="0" w:line="240" w:lineRule="auto"/>
              <w:ind w:firstLine="0"/>
              <w:jc w:val="left"/>
              <w:rPr>
                <w:rFonts w:ascii="Times New Roman" w:hAnsi="Times New Roman"/>
                <w:sz w:val="24"/>
                <w:szCs w:val="24"/>
              </w:rPr>
            </w:pPr>
            <w:r w:rsidRPr="001F1BDE">
              <w:rPr>
                <w:rStyle w:val="FontStyle128"/>
                <w:color w:val="auto"/>
                <w:sz w:val="24"/>
                <w:szCs w:val="24"/>
              </w:rPr>
              <w:t>Место поставки товара (выполнения работ/оказания услуг)</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764349" w14:textId="1ACE4F68" w:rsidR="008772D5" w:rsidRPr="001F1BDE" w:rsidRDefault="0045549C" w:rsidP="00DB6815">
            <w:pPr>
              <w:spacing w:after="0" w:line="240" w:lineRule="auto"/>
              <w:jc w:val="both"/>
              <w:rPr>
                <w:rFonts w:ascii="Times New Roman" w:hAnsi="Times New Roman"/>
                <w:sz w:val="24"/>
                <w:szCs w:val="24"/>
              </w:rPr>
            </w:pPr>
            <w:r w:rsidRPr="006C2864">
              <w:rPr>
                <w:rFonts w:ascii="Times New Roman" w:eastAsia="Times New Roman" w:hAnsi="Times New Roman" w:cs="Times New Roman"/>
                <w:sz w:val="24"/>
                <w:szCs w:val="24"/>
                <w:lang w:eastAsia="zh-CN"/>
              </w:rPr>
              <w:t>298648, Республика Крым, г. Ялта, пгт. Никита, спуск Никитский, д. 52</w:t>
            </w:r>
            <w:r w:rsidR="005D2370" w:rsidRPr="006C2864">
              <w:rPr>
                <w:rFonts w:ascii="Times New Roman" w:eastAsia="Times New Roman" w:hAnsi="Times New Roman" w:cs="Times New Roman"/>
                <w:sz w:val="24"/>
                <w:szCs w:val="24"/>
                <w:lang w:eastAsia="zh-CN"/>
              </w:rPr>
              <w:t xml:space="preserve"> (лабораторный корпус)</w:t>
            </w:r>
            <w:r w:rsidR="005D2370">
              <w:rPr>
                <w:rFonts w:ascii="Times New Roman" w:hAnsi="Times New Roman"/>
                <w:sz w:val="24"/>
                <w:szCs w:val="24"/>
              </w:rPr>
              <w:t xml:space="preserve"> </w:t>
            </w:r>
          </w:p>
        </w:tc>
      </w:tr>
      <w:tr w:rsidR="00DB522A" w:rsidRPr="00E711D8" w14:paraId="063D07D2"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772FC494" w14:textId="77777777" w:rsidR="00DB522A" w:rsidRPr="00E711D8" w:rsidRDefault="00DB522A"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7E955FB7" w14:textId="77777777" w:rsidR="00DB522A" w:rsidRPr="00E711D8" w:rsidRDefault="00DB522A" w:rsidP="00DB522A">
            <w:pPr>
              <w:spacing w:after="0" w:line="240" w:lineRule="auto"/>
              <w:rPr>
                <w:rFonts w:ascii="Times New Roman" w:hAnsi="Times New Roman"/>
                <w:sz w:val="24"/>
                <w:szCs w:val="24"/>
              </w:rPr>
            </w:pPr>
            <w:r w:rsidRPr="00E711D8">
              <w:rPr>
                <w:rFonts w:ascii="Times New Roman" w:hAnsi="Times New Roman"/>
                <w:sz w:val="24"/>
                <w:szCs w:val="24"/>
              </w:rPr>
              <w:t>Общие технические требования, предъявляемые заказчиком к товарам, работам, услугам</w:t>
            </w:r>
          </w:p>
        </w:tc>
        <w:tc>
          <w:tcPr>
            <w:tcW w:w="6294" w:type="dxa"/>
            <w:tcBorders>
              <w:top w:val="single" w:sz="4" w:space="0" w:color="000000"/>
              <w:left w:val="single" w:sz="4" w:space="0" w:color="000000"/>
              <w:bottom w:val="single" w:sz="4" w:space="0" w:color="000000"/>
              <w:right w:val="single" w:sz="4" w:space="0" w:color="000000"/>
            </w:tcBorders>
            <w:vAlign w:val="center"/>
          </w:tcPr>
          <w:p w14:paraId="4385FCB8" w14:textId="17BE95F5" w:rsidR="00D176EF" w:rsidRPr="00E711D8" w:rsidRDefault="00D739E7" w:rsidP="00D32FD9">
            <w:pPr>
              <w:tabs>
                <w:tab w:val="left" w:pos="993"/>
              </w:tabs>
              <w:spacing w:after="0" w:line="240" w:lineRule="auto"/>
              <w:jc w:val="both"/>
              <w:rPr>
                <w:rFonts w:ascii="Times New Roman" w:eastAsia="Times New Roman" w:hAnsi="Times New Roman" w:cs="Times New Roman"/>
                <w:sz w:val="24"/>
                <w:szCs w:val="24"/>
                <w:lang w:eastAsia="zh-CN"/>
              </w:rPr>
            </w:pPr>
            <w:r w:rsidRPr="00D739E7">
              <w:rPr>
                <w:rFonts w:ascii="Times New Roman" w:eastAsia="Times New Roman" w:hAnsi="Times New Roman" w:cs="Times New Roman"/>
                <w:sz w:val="24"/>
                <w:szCs w:val="24"/>
                <w:lang w:eastAsia="zh-CN"/>
              </w:rPr>
              <w:t xml:space="preserve">Товар должен содержаться в индивидуальной упаковке, соответствующей установленным требованиям и обеспечивающей его сохранность при транспортировке, погрузочно-разгрузочных работах и его дальнейшем хранении. Упаковка поставляемого товара не должна иметь механических повреждений. Кроме того, Товар должен соответствовать требованиям ГОСТ/ТУ и иметь копии действующих деклараций о соответствии, сертификаты </w:t>
            </w:r>
            <w:r w:rsidRPr="00D739E7">
              <w:rPr>
                <w:rFonts w:ascii="Times New Roman" w:eastAsia="Times New Roman" w:hAnsi="Times New Roman" w:cs="Times New Roman"/>
                <w:sz w:val="24"/>
                <w:szCs w:val="24"/>
                <w:lang w:eastAsia="zh-CN"/>
              </w:rPr>
              <w:lastRenderedPageBreak/>
              <w:t>качества и прочие требуемые документы на поставляемый Товар.</w:t>
            </w:r>
          </w:p>
        </w:tc>
      </w:tr>
      <w:tr w:rsidR="00FC7270" w:rsidRPr="00E711D8" w14:paraId="50768EFA" w14:textId="77777777" w:rsidTr="00A434B1">
        <w:trPr>
          <w:trHeight w:val="420"/>
        </w:trPr>
        <w:tc>
          <w:tcPr>
            <w:tcW w:w="571" w:type="dxa"/>
            <w:tcBorders>
              <w:top w:val="single" w:sz="4" w:space="0" w:color="000000"/>
              <w:left w:val="single" w:sz="4" w:space="0" w:color="000000"/>
              <w:bottom w:val="single" w:sz="4" w:space="0" w:color="000000"/>
            </w:tcBorders>
            <w:shd w:val="clear" w:color="auto" w:fill="auto"/>
            <w:vAlign w:val="center"/>
          </w:tcPr>
          <w:p w14:paraId="6E61C91F" w14:textId="77777777" w:rsidR="00FC7270" w:rsidRPr="00E711D8" w:rsidRDefault="00FC7270" w:rsidP="00FC7270">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386D8F31" w14:textId="77777777" w:rsidR="00FC7270" w:rsidRPr="00E711D8" w:rsidRDefault="00FC7270" w:rsidP="00FC7270">
            <w:pPr>
              <w:pStyle w:val="Style12"/>
              <w:tabs>
                <w:tab w:val="left" w:leader="underscore" w:pos="9864"/>
              </w:tabs>
              <w:spacing w:after="0" w:line="240" w:lineRule="auto"/>
              <w:ind w:firstLine="0"/>
              <w:jc w:val="left"/>
              <w:rPr>
                <w:rStyle w:val="FontStyle128"/>
                <w:color w:val="auto"/>
                <w:sz w:val="24"/>
                <w:szCs w:val="24"/>
              </w:rPr>
            </w:pPr>
            <w:r w:rsidRPr="00E711D8">
              <w:rPr>
                <w:rStyle w:val="FontStyle128"/>
                <w:color w:val="auto"/>
                <w:sz w:val="24"/>
                <w:szCs w:val="24"/>
              </w:rPr>
              <w:t>Порядок оплаты</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B180D" w14:textId="48B7D851" w:rsidR="00FC7270" w:rsidRPr="00E711D8" w:rsidRDefault="00FC7270" w:rsidP="00FC7270">
            <w:pPr>
              <w:jc w:val="both"/>
              <w:rPr>
                <w:rFonts w:ascii="Times New Roman" w:hAnsi="Times New Roman"/>
                <w:sz w:val="24"/>
                <w:szCs w:val="24"/>
              </w:rPr>
            </w:pPr>
            <w:r>
              <w:rPr>
                <w:rFonts w:ascii="Times New Roman" w:eastAsia="Times New Roman" w:hAnsi="Times New Roman" w:cs="Times New Roman"/>
                <w:sz w:val="24"/>
                <w:szCs w:val="24"/>
                <w:lang w:eastAsia="zh-CN"/>
              </w:rPr>
              <w:t>Расчеты по настоящему Договору осуществляются в форме безналичного перечисления денежных средств с расчетного счёта Заказчика на расчетный счет Поставщика в течение 10 (десяти) рабочих дней с момента подписания Акта приема-передачи товара на основании счета, товарной накладной, счета-фактуры (в случае применения Поставщиком упрощенной системы налогообложения счет-фактура не предоставляется). Оплата производится в рублях Российской Федерации.</w:t>
            </w:r>
          </w:p>
        </w:tc>
      </w:tr>
      <w:tr w:rsidR="00692AE2" w:rsidRPr="00E711D8" w14:paraId="73C1688C" w14:textId="77777777" w:rsidTr="001035F4">
        <w:trPr>
          <w:trHeight w:val="966"/>
        </w:trPr>
        <w:tc>
          <w:tcPr>
            <w:tcW w:w="571" w:type="dxa"/>
            <w:tcBorders>
              <w:top w:val="single" w:sz="4" w:space="0" w:color="000000"/>
              <w:left w:val="single" w:sz="4" w:space="0" w:color="000000"/>
              <w:bottom w:val="single" w:sz="4" w:space="0" w:color="000000"/>
            </w:tcBorders>
            <w:shd w:val="clear" w:color="auto" w:fill="auto"/>
            <w:vAlign w:val="center"/>
          </w:tcPr>
          <w:p w14:paraId="6F57E801"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1A6C70BE" w14:textId="77777777" w:rsidR="00692AE2" w:rsidRPr="00C466AE" w:rsidRDefault="00692AE2" w:rsidP="00692AE2">
            <w:pPr>
              <w:pStyle w:val="Style12"/>
              <w:tabs>
                <w:tab w:val="left" w:leader="underscore" w:pos="9864"/>
              </w:tabs>
              <w:spacing w:after="0" w:line="240" w:lineRule="auto"/>
              <w:ind w:firstLine="0"/>
              <w:jc w:val="left"/>
              <w:rPr>
                <w:rFonts w:ascii="Times New Roman" w:hAnsi="Times New Roman"/>
                <w:sz w:val="24"/>
                <w:szCs w:val="24"/>
                <w:shd w:val="clear" w:color="auto" w:fill="FFFF00"/>
              </w:rPr>
            </w:pPr>
            <w:r w:rsidRPr="00C466AE">
              <w:rPr>
                <w:rStyle w:val="FontStyle128"/>
                <w:color w:val="auto"/>
                <w:sz w:val="24"/>
                <w:szCs w:val="24"/>
              </w:rPr>
              <w:t>Сведения о начальной (максимальной) цене договора (лота)</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DDE99" w14:textId="203BC9AA" w:rsidR="00692AE2" w:rsidRPr="00F03EF8" w:rsidRDefault="00692AE2" w:rsidP="006D2BE2">
            <w:pPr>
              <w:pStyle w:val="Style12"/>
              <w:tabs>
                <w:tab w:val="left" w:leader="underscore" w:pos="9864"/>
              </w:tabs>
              <w:spacing w:after="0" w:line="240" w:lineRule="auto"/>
              <w:ind w:firstLine="0"/>
              <w:rPr>
                <w:rFonts w:ascii="Times New Roman" w:hAnsi="Times New Roman"/>
                <w:sz w:val="24"/>
                <w:szCs w:val="24"/>
              </w:rPr>
            </w:pPr>
            <w:r w:rsidRPr="00F03EF8">
              <w:rPr>
                <w:rFonts w:ascii="Times New Roman" w:hAnsi="Times New Roman"/>
                <w:sz w:val="24"/>
                <w:szCs w:val="24"/>
              </w:rPr>
              <w:t>Начальная (максимальная) цена договора составляет:</w:t>
            </w:r>
            <w:r w:rsidRPr="00F03EF8">
              <w:t xml:space="preserve"> </w:t>
            </w:r>
            <w:r w:rsidRPr="00F03EF8">
              <w:br/>
            </w:r>
            <w:r w:rsidR="006D2BE2" w:rsidRPr="006D2BE2">
              <w:rPr>
                <w:rFonts w:ascii="Times New Roman" w:hAnsi="Times New Roman"/>
                <w:b/>
                <w:sz w:val="24"/>
                <w:szCs w:val="24"/>
                <w:lang w:eastAsia="ru-RU"/>
              </w:rPr>
              <w:t>493 062,34</w:t>
            </w:r>
            <w:r w:rsidR="0045549C">
              <w:rPr>
                <w:rFonts w:ascii="Times New Roman" w:hAnsi="Times New Roman"/>
                <w:b/>
                <w:sz w:val="24"/>
                <w:szCs w:val="24"/>
                <w:lang w:eastAsia="ru-RU"/>
              </w:rPr>
              <w:t xml:space="preserve"> </w:t>
            </w:r>
            <w:r w:rsidR="00E54B0D" w:rsidRPr="00F03EF8">
              <w:rPr>
                <w:rFonts w:ascii="Times New Roman" w:hAnsi="Times New Roman"/>
                <w:b/>
                <w:sz w:val="24"/>
                <w:szCs w:val="24"/>
                <w:lang w:eastAsia="ru-RU"/>
              </w:rPr>
              <w:t>руб. (</w:t>
            </w:r>
            <w:r w:rsidR="006D2BE2">
              <w:rPr>
                <w:rFonts w:ascii="Times New Roman" w:hAnsi="Times New Roman"/>
                <w:b/>
                <w:sz w:val="24"/>
                <w:szCs w:val="24"/>
                <w:lang w:eastAsia="ru-RU"/>
              </w:rPr>
              <w:t>четыреста девяносто три тысячи шестьдесят два</w:t>
            </w:r>
            <w:r w:rsidR="00F03EF8" w:rsidRPr="00F03EF8">
              <w:rPr>
                <w:rFonts w:ascii="Times New Roman" w:hAnsi="Times New Roman"/>
                <w:b/>
                <w:sz w:val="24"/>
                <w:szCs w:val="24"/>
                <w:lang w:eastAsia="ru-RU"/>
              </w:rPr>
              <w:t xml:space="preserve"> рубля</w:t>
            </w:r>
            <w:r w:rsidR="00E54B0D" w:rsidRPr="00F03EF8">
              <w:rPr>
                <w:rFonts w:ascii="Times New Roman" w:hAnsi="Times New Roman"/>
                <w:b/>
                <w:sz w:val="24"/>
                <w:szCs w:val="24"/>
                <w:lang w:eastAsia="ru-RU"/>
              </w:rPr>
              <w:t xml:space="preserve"> </w:t>
            </w:r>
            <w:r w:rsidR="006D2BE2">
              <w:rPr>
                <w:rFonts w:ascii="Times New Roman" w:hAnsi="Times New Roman"/>
                <w:b/>
                <w:sz w:val="24"/>
                <w:szCs w:val="24"/>
                <w:lang w:eastAsia="ru-RU"/>
              </w:rPr>
              <w:t>34</w:t>
            </w:r>
            <w:r w:rsidR="00E54B0D" w:rsidRPr="00F03EF8">
              <w:rPr>
                <w:rFonts w:ascii="Times New Roman" w:hAnsi="Times New Roman"/>
                <w:b/>
                <w:sz w:val="24"/>
                <w:szCs w:val="24"/>
                <w:lang w:eastAsia="ru-RU"/>
              </w:rPr>
              <w:t xml:space="preserve"> копе</w:t>
            </w:r>
            <w:r w:rsidR="0045549C">
              <w:rPr>
                <w:rFonts w:ascii="Times New Roman" w:hAnsi="Times New Roman"/>
                <w:b/>
                <w:sz w:val="24"/>
                <w:szCs w:val="24"/>
                <w:lang w:eastAsia="ru-RU"/>
              </w:rPr>
              <w:t>й</w:t>
            </w:r>
            <w:r w:rsidR="00E54B0D" w:rsidRPr="00F03EF8">
              <w:rPr>
                <w:rFonts w:ascii="Times New Roman" w:hAnsi="Times New Roman"/>
                <w:b/>
                <w:sz w:val="24"/>
                <w:szCs w:val="24"/>
                <w:lang w:eastAsia="ru-RU"/>
              </w:rPr>
              <w:t>к</w:t>
            </w:r>
            <w:r w:rsidR="0045549C">
              <w:rPr>
                <w:rFonts w:ascii="Times New Roman" w:hAnsi="Times New Roman"/>
                <w:b/>
                <w:sz w:val="24"/>
                <w:szCs w:val="24"/>
                <w:lang w:eastAsia="ru-RU"/>
              </w:rPr>
              <w:t>и</w:t>
            </w:r>
            <w:r w:rsidR="00E54B0D" w:rsidRPr="00F03EF8">
              <w:rPr>
                <w:rFonts w:ascii="Times New Roman" w:hAnsi="Times New Roman"/>
                <w:b/>
                <w:sz w:val="24"/>
                <w:szCs w:val="24"/>
                <w:lang w:eastAsia="ru-RU"/>
              </w:rPr>
              <w:t>), в т.ч. НДС</w:t>
            </w:r>
            <w:r w:rsidRPr="00F03EF8">
              <w:rPr>
                <w:rFonts w:ascii="Times New Roman" w:hAnsi="Times New Roman"/>
                <w:sz w:val="24"/>
                <w:szCs w:val="24"/>
              </w:rPr>
              <w:t>.</w:t>
            </w:r>
          </w:p>
        </w:tc>
      </w:tr>
      <w:tr w:rsidR="00692AE2" w:rsidRPr="00E711D8" w14:paraId="3734D2C7" w14:textId="77777777" w:rsidTr="001035F4">
        <w:trPr>
          <w:trHeight w:val="966"/>
        </w:trPr>
        <w:tc>
          <w:tcPr>
            <w:tcW w:w="571" w:type="dxa"/>
            <w:tcBorders>
              <w:top w:val="single" w:sz="4" w:space="0" w:color="000000"/>
              <w:left w:val="single" w:sz="4" w:space="0" w:color="000000"/>
              <w:bottom w:val="single" w:sz="4" w:space="0" w:color="000000"/>
            </w:tcBorders>
            <w:shd w:val="clear" w:color="auto" w:fill="auto"/>
            <w:vAlign w:val="center"/>
          </w:tcPr>
          <w:p w14:paraId="5DD4C250"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462F4FDA" w14:textId="77777777" w:rsidR="00692AE2" w:rsidRPr="00E711D8" w:rsidRDefault="00692AE2" w:rsidP="00692AE2">
            <w:pPr>
              <w:pStyle w:val="Style12"/>
              <w:tabs>
                <w:tab w:val="left" w:leader="underscore" w:pos="9864"/>
              </w:tabs>
              <w:spacing w:after="0" w:line="240" w:lineRule="auto"/>
              <w:ind w:firstLine="0"/>
              <w:jc w:val="left"/>
              <w:rPr>
                <w:rStyle w:val="FontStyle128"/>
                <w:color w:val="auto"/>
                <w:sz w:val="24"/>
                <w:szCs w:val="24"/>
              </w:rPr>
            </w:pPr>
            <w:r w:rsidRPr="00E711D8">
              <w:rPr>
                <w:rStyle w:val="FontStyle128"/>
                <w:color w:val="auto"/>
                <w:sz w:val="24"/>
                <w:szCs w:val="24"/>
              </w:rPr>
              <w:t>Порядок формирования цены договора</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74167" w14:textId="4936251F" w:rsidR="00692AE2" w:rsidRPr="00E711D8" w:rsidRDefault="00692AE2" w:rsidP="00692AE2">
            <w:pPr>
              <w:pStyle w:val="Style12"/>
              <w:tabs>
                <w:tab w:val="left" w:leader="underscore" w:pos="9864"/>
              </w:tabs>
              <w:spacing w:after="0" w:line="240" w:lineRule="auto"/>
              <w:ind w:firstLine="0"/>
              <w:rPr>
                <w:rFonts w:ascii="Times New Roman" w:hAnsi="Times New Roman"/>
                <w:sz w:val="24"/>
                <w:szCs w:val="24"/>
              </w:rPr>
            </w:pPr>
            <w:r w:rsidRPr="00511414">
              <w:rPr>
                <w:rStyle w:val="FontStyle128"/>
                <w:color w:val="auto"/>
                <w:sz w:val="24"/>
                <w:szCs w:val="24"/>
              </w:rPr>
              <w:t>В цену договора включена стоимость товара, указанного в Техническом задании (Приложение №</w:t>
            </w:r>
            <w:r w:rsidR="005D2370">
              <w:rPr>
                <w:rStyle w:val="FontStyle128"/>
                <w:color w:val="auto"/>
                <w:sz w:val="24"/>
                <w:szCs w:val="24"/>
              </w:rPr>
              <w:t xml:space="preserve"> 2</w:t>
            </w:r>
            <w:r w:rsidRPr="00511414">
              <w:rPr>
                <w:rStyle w:val="FontStyle128"/>
                <w:color w:val="auto"/>
                <w:sz w:val="24"/>
                <w:szCs w:val="24"/>
              </w:rPr>
              <w:t xml:space="preserve"> к настоящей документации), расходы на перевозку, погрузку, разгрузку, доставку товара до места назначения,</w:t>
            </w:r>
            <w:r>
              <w:rPr>
                <w:rStyle w:val="FontStyle128"/>
                <w:color w:val="auto"/>
                <w:sz w:val="24"/>
                <w:szCs w:val="24"/>
              </w:rPr>
              <w:t xml:space="preserve"> установку и</w:t>
            </w:r>
            <w:r w:rsidRPr="00511414">
              <w:rPr>
                <w:rStyle w:val="FontStyle128"/>
                <w:color w:val="auto"/>
                <w:sz w:val="24"/>
                <w:szCs w:val="24"/>
              </w:rPr>
              <w:t xml:space="preserve"> все расходы по страхованию, гарантийные обязательства, расходы на уплату налогов (в том числе НДС), сборов и других обязательных платежей. Неучтенные затраты </w:t>
            </w:r>
            <w:r>
              <w:rPr>
                <w:rStyle w:val="FontStyle128"/>
                <w:color w:val="auto"/>
                <w:sz w:val="24"/>
                <w:szCs w:val="24"/>
              </w:rPr>
              <w:t>Поставщика</w:t>
            </w:r>
            <w:r w:rsidRPr="00511414">
              <w:rPr>
                <w:rStyle w:val="FontStyle128"/>
                <w:color w:val="auto"/>
                <w:sz w:val="24"/>
                <w:szCs w:val="24"/>
              </w:rPr>
              <w:t xml:space="preserve"> по договору, связанные с исполнением договора, но не включенные в предлагаемую цену договора, не подлежат оплате Заказчиком.</w:t>
            </w:r>
          </w:p>
        </w:tc>
      </w:tr>
      <w:tr w:rsidR="00692AE2" w:rsidRPr="00E711D8" w14:paraId="590E281B"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0086E547"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5216851F" w14:textId="77777777" w:rsidR="00692AE2" w:rsidRPr="00E711D8" w:rsidRDefault="00692AE2" w:rsidP="00692AE2">
            <w:pPr>
              <w:pStyle w:val="Style12"/>
              <w:tabs>
                <w:tab w:val="left" w:leader="underscore" w:pos="9864"/>
              </w:tabs>
              <w:spacing w:after="0" w:line="240" w:lineRule="auto"/>
              <w:ind w:firstLine="0"/>
              <w:jc w:val="left"/>
              <w:rPr>
                <w:rStyle w:val="FontStyle128"/>
                <w:color w:val="auto"/>
                <w:sz w:val="24"/>
                <w:szCs w:val="24"/>
              </w:rPr>
            </w:pPr>
            <w:r w:rsidRPr="00E711D8">
              <w:rPr>
                <w:rStyle w:val="FontStyle128"/>
                <w:color w:val="auto"/>
                <w:sz w:val="24"/>
                <w:szCs w:val="24"/>
              </w:rPr>
              <w:t>Валюта Запроса котировок</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DD62C" w14:textId="77777777" w:rsidR="00692AE2" w:rsidRPr="00E711D8" w:rsidRDefault="00692AE2" w:rsidP="00692AE2">
            <w:pPr>
              <w:spacing w:after="0" w:line="240" w:lineRule="auto"/>
              <w:jc w:val="both"/>
              <w:rPr>
                <w:rFonts w:ascii="Times New Roman" w:hAnsi="Times New Roman"/>
                <w:sz w:val="24"/>
                <w:szCs w:val="24"/>
                <w:lang w:eastAsia="ru-RU"/>
              </w:rPr>
            </w:pPr>
            <w:r w:rsidRPr="00E711D8">
              <w:rPr>
                <w:rFonts w:ascii="Times New Roman" w:hAnsi="Times New Roman"/>
                <w:sz w:val="24"/>
                <w:szCs w:val="24"/>
                <w:lang w:eastAsia="ru-RU"/>
              </w:rPr>
              <w:t>Российский рубль</w:t>
            </w:r>
          </w:p>
        </w:tc>
      </w:tr>
      <w:tr w:rsidR="00692AE2" w:rsidRPr="00E711D8" w14:paraId="2A5F45CE" w14:textId="77777777" w:rsidTr="0067679D">
        <w:trPr>
          <w:trHeight w:val="19"/>
        </w:trPr>
        <w:tc>
          <w:tcPr>
            <w:tcW w:w="102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F2570A6" w14:textId="77777777" w:rsidR="00692AE2" w:rsidRPr="00E711D8" w:rsidRDefault="00692AE2" w:rsidP="00692AE2">
            <w:pPr>
              <w:pStyle w:val="Style12"/>
              <w:tabs>
                <w:tab w:val="left" w:leader="underscore" w:pos="9864"/>
              </w:tabs>
              <w:spacing w:after="0" w:line="240" w:lineRule="auto"/>
              <w:ind w:firstLine="0"/>
              <w:jc w:val="center"/>
              <w:rPr>
                <w:rFonts w:ascii="Times New Roman" w:hAnsi="Times New Roman"/>
                <w:sz w:val="24"/>
                <w:szCs w:val="24"/>
              </w:rPr>
            </w:pPr>
            <w:r w:rsidRPr="00E711D8">
              <w:rPr>
                <w:rFonts w:ascii="Times New Roman" w:hAnsi="Times New Roman"/>
                <w:b/>
                <w:bCs/>
                <w:sz w:val="24"/>
                <w:szCs w:val="24"/>
              </w:rPr>
              <w:t>Сведения о размещении</w:t>
            </w:r>
          </w:p>
        </w:tc>
      </w:tr>
      <w:tr w:rsidR="00692AE2" w:rsidRPr="00E711D8" w14:paraId="5C56D3F1"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2405BDD7"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0B5097F5"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z w:val="24"/>
                <w:szCs w:val="24"/>
              </w:rPr>
            </w:pPr>
            <w:r w:rsidRPr="00E711D8">
              <w:rPr>
                <w:rStyle w:val="FontStyle128"/>
                <w:color w:val="auto"/>
                <w:sz w:val="24"/>
                <w:szCs w:val="24"/>
              </w:rPr>
              <w:t>Официальный сайт</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243FC" w14:textId="77777777" w:rsidR="00692AE2" w:rsidRPr="00E711D8" w:rsidRDefault="00692AE2" w:rsidP="00692AE2">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 xml:space="preserve">http://zakupki.gov.ru </w:t>
            </w:r>
          </w:p>
        </w:tc>
      </w:tr>
      <w:tr w:rsidR="00692AE2" w:rsidRPr="00E711D8" w14:paraId="4F7961BF"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0A0DA3A3"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484B6AF2"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z w:val="24"/>
                <w:szCs w:val="24"/>
              </w:rPr>
            </w:pPr>
            <w:r w:rsidRPr="00E711D8">
              <w:rPr>
                <w:rStyle w:val="FontStyle128"/>
                <w:color w:val="auto"/>
                <w:sz w:val="24"/>
                <w:szCs w:val="24"/>
              </w:rPr>
              <w:t>Сайт электронной торговой площадки</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52B1BD" w14:textId="77777777" w:rsidR="00692AE2" w:rsidRPr="00E711D8" w:rsidRDefault="00692AE2" w:rsidP="00692AE2">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http</w:t>
            </w:r>
            <w:r w:rsidRPr="00E711D8">
              <w:rPr>
                <w:rFonts w:ascii="Times New Roman" w:hAnsi="Times New Roman"/>
                <w:sz w:val="24"/>
                <w:szCs w:val="24"/>
                <w:lang w:val="en-US"/>
              </w:rPr>
              <w:t>s</w:t>
            </w:r>
            <w:r w:rsidRPr="00E711D8">
              <w:rPr>
                <w:rFonts w:ascii="Times New Roman" w:hAnsi="Times New Roman"/>
                <w:sz w:val="24"/>
                <w:szCs w:val="24"/>
              </w:rPr>
              <w:t>://</w:t>
            </w:r>
            <w:hyperlink r:id="rId12" w:history="1">
              <w:r w:rsidRPr="00E711D8">
                <w:rPr>
                  <w:rStyle w:val="aa"/>
                  <w:rFonts w:ascii="Times New Roman" w:hAnsi="Times New Roman"/>
                  <w:color w:val="auto"/>
                  <w:sz w:val="24"/>
                  <w:szCs w:val="24"/>
                  <w:u w:val="none"/>
                </w:rPr>
                <w:t>torgi82.ru</w:t>
              </w:r>
            </w:hyperlink>
            <w:r w:rsidRPr="00E711D8">
              <w:rPr>
                <w:rFonts w:ascii="Times New Roman" w:hAnsi="Times New Roman"/>
                <w:sz w:val="24"/>
                <w:szCs w:val="24"/>
              </w:rPr>
              <w:t xml:space="preserve"> </w:t>
            </w:r>
          </w:p>
        </w:tc>
      </w:tr>
      <w:tr w:rsidR="00692AE2" w:rsidRPr="00E711D8" w14:paraId="5835F4C8"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7EA7BE2A"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0437530A"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z w:val="24"/>
                <w:szCs w:val="24"/>
              </w:rPr>
            </w:pPr>
            <w:r w:rsidRPr="00E711D8">
              <w:rPr>
                <w:rStyle w:val="FontStyle128"/>
                <w:color w:val="auto"/>
                <w:sz w:val="24"/>
                <w:szCs w:val="24"/>
              </w:rPr>
              <w:t>Порядок и место подачи заявок на участие в закупке</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794AD2" w14:textId="77777777" w:rsidR="00692AE2" w:rsidRPr="00E711D8" w:rsidRDefault="00692AE2" w:rsidP="00692AE2">
            <w:pPr>
              <w:pStyle w:val="Style12"/>
              <w:spacing w:after="0" w:line="240" w:lineRule="auto"/>
              <w:ind w:firstLine="0"/>
              <w:rPr>
                <w:rFonts w:ascii="Times New Roman" w:hAnsi="Times New Roman"/>
                <w:sz w:val="24"/>
                <w:szCs w:val="24"/>
              </w:rPr>
            </w:pPr>
            <w:r w:rsidRPr="00E711D8">
              <w:rPr>
                <w:rFonts w:ascii="Times New Roman" w:hAnsi="Times New Roman"/>
                <w:sz w:val="24"/>
                <w:szCs w:val="24"/>
              </w:rPr>
              <w:t>Порядок подачи заявок, установлен инструкциями и регламентом работы электронной торговой площадки.</w:t>
            </w:r>
          </w:p>
          <w:p w14:paraId="1D38503B" w14:textId="77777777" w:rsidR="00692AE2" w:rsidRPr="00E711D8" w:rsidRDefault="00692AE2" w:rsidP="00692AE2">
            <w:pPr>
              <w:pStyle w:val="Style12"/>
              <w:spacing w:after="0" w:line="240" w:lineRule="auto"/>
              <w:ind w:firstLine="0"/>
              <w:rPr>
                <w:rFonts w:ascii="Times New Roman" w:hAnsi="Times New Roman"/>
                <w:sz w:val="24"/>
                <w:szCs w:val="24"/>
              </w:rPr>
            </w:pPr>
            <w:r w:rsidRPr="00E711D8">
              <w:rPr>
                <w:rFonts w:ascii="Times New Roman" w:hAnsi="Times New Roman"/>
                <w:sz w:val="24"/>
                <w:szCs w:val="24"/>
              </w:rPr>
              <w:t>Место подачи заявок - электронная торговая площадка:</w:t>
            </w:r>
          </w:p>
          <w:p w14:paraId="146A972A" w14:textId="77777777" w:rsidR="00692AE2" w:rsidRPr="00E711D8" w:rsidRDefault="00692AE2" w:rsidP="00692AE2">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http</w:t>
            </w:r>
            <w:r w:rsidRPr="00E711D8">
              <w:rPr>
                <w:rFonts w:ascii="Times New Roman" w:hAnsi="Times New Roman"/>
                <w:sz w:val="24"/>
                <w:szCs w:val="24"/>
                <w:lang w:val="en-US"/>
              </w:rPr>
              <w:t>s</w:t>
            </w:r>
            <w:r w:rsidRPr="00E711D8">
              <w:rPr>
                <w:rFonts w:ascii="Times New Roman" w:hAnsi="Times New Roman"/>
                <w:sz w:val="24"/>
                <w:szCs w:val="24"/>
              </w:rPr>
              <w:t>://</w:t>
            </w:r>
            <w:hyperlink r:id="rId13" w:history="1">
              <w:r w:rsidRPr="00E711D8">
                <w:rPr>
                  <w:rStyle w:val="aa"/>
                  <w:rFonts w:ascii="Times New Roman" w:hAnsi="Times New Roman"/>
                  <w:color w:val="auto"/>
                  <w:sz w:val="24"/>
                  <w:szCs w:val="24"/>
                  <w:u w:val="none"/>
                </w:rPr>
                <w:t>torgi82.ru</w:t>
              </w:r>
            </w:hyperlink>
          </w:p>
        </w:tc>
      </w:tr>
      <w:tr w:rsidR="00692AE2" w:rsidRPr="00E711D8" w14:paraId="5D356977"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28FC8449"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7A6BA002"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z w:val="24"/>
                <w:szCs w:val="24"/>
                <w:shd w:val="clear" w:color="auto" w:fill="FFFF00"/>
              </w:rPr>
            </w:pPr>
            <w:r w:rsidRPr="00E711D8">
              <w:rPr>
                <w:rFonts w:ascii="Times New Roman" w:hAnsi="Times New Roman"/>
                <w:sz w:val="24"/>
                <w:szCs w:val="24"/>
              </w:rPr>
              <w:t>Дата начала срока подачи заявок на участие в закупке в электронной форме</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67579" w14:textId="4C958D2D" w:rsidR="00692AE2" w:rsidRPr="00E711D8" w:rsidRDefault="006D2BE2" w:rsidP="006D2BE2">
            <w:pPr>
              <w:spacing w:after="0" w:line="240" w:lineRule="auto"/>
              <w:jc w:val="both"/>
              <w:rPr>
                <w:rFonts w:ascii="Times New Roman" w:hAnsi="Times New Roman"/>
                <w:sz w:val="24"/>
                <w:szCs w:val="24"/>
              </w:rPr>
            </w:pPr>
            <w:r>
              <w:rPr>
                <w:rFonts w:ascii="Times New Roman" w:hAnsi="Times New Roman"/>
                <w:b/>
                <w:sz w:val="24"/>
                <w:szCs w:val="24"/>
              </w:rPr>
              <w:t>0</w:t>
            </w:r>
            <w:r w:rsidR="00281FEF">
              <w:rPr>
                <w:rFonts w:ascii="Times New Roman" w:hAnsi="Times New Roman"/>
                <w:b/>
                <w:sz w:val="24"/>
                <w:szCs w:val="24"/>
              </w:rPr>
              <w:t>8</w:t>
            </w:r>
            <w:r w:rsidR="00692AE2">
              <w:rPr>
                <w:rFonts w:ascii="Times New Roman" w:hAnsi="Times New Roman"/>
                <w:b/>
                <w:sz w:val="24"/>
                <w:szCs w:val="24"/>
              </w:rPr>
              <w:t xml:space="preserve"> </w:t>
            </w:r>
            <w:r>
              <w:rPr>
                <w:rFonts w:ascii="Times New Roman" w:hAnsi="Times New Roman"/>
                <w:b/>
                <w:sz w:val="24"/>
                <w:szCs w:val="24"/>
              </w:rPr>
              <w:t>ноября</w:t>
            </w:r>
            <w:r w:rsidR="00692AE2" w:rsidRPr="00952BB0">
              <w:rPr>
                <w:rFonts w:ascii="Times New Roman" w:hAnsi="Times New Roman"/>
                <w:b/>
                <w:sz w:val="24"/>
                <w:szCs w:val="24"/>
              </w:rPr>
              <w:t xml:space="preserve"> </w:t>
            </w:r>
            <w:r w:rsidR="00692AE2">
              <w:rPr>
                <w:rFonts w:ascii="Times New Roman" w:hAnsi="Times New Roman"/>
                <w:b/>
                <w:sz w:val="24"/>
                <w:szCs w:val="24"/>
              </w:rPr>
              <w:t>2021</w:t>
            </w:r>
            <w:r w:rsidR="00692AE2" w:rsidRPr="00E711D8">
              <w:rPr>
                <w:rFonts w:ascii="Times New Roman" w:hAnsi="Times New Roman"/>
                <w:b/>
                <w:sz w:val="24"/>
                <w:szCs w:val="24"/>
              </w:rPr>
              <w:t xml:space="preserve"> года </w:t>
            </w:r>
          </w:p>
        </w:tc>
      </w:tr>
      <w:tr w:rsidR="00692AE2" w:rsidRPr="00E711D8" w14:paraId="73112419" w14:textId="77777777" w:rsidTr="001035F4">
        <w:trPr>
          <w:trHeight w:val="1537"/>
        </w:trPr>
        <w:tc>
          <w:tcPr>
            <w:tcW w:w="571" w:type="dxa"/>
            <w:tcBorders>
              <w:top w:val="single" w:sz="4" w:space="0" w:color="000000"/>
              <w:left w:val="single" w:sz="4" w:space="0" w:color="000000"/>
              <w:bottom w:val="single" w:sz="4" w:space="0" w:color="000000"/>
            </w:tcBorders>
            <w:shd w:val="clear" w:color="auto" w:fill="auto"/>
            <w:vAlign w:val="center"/>
          </w:tcPr>
          <w:p w14:paraId="651BD125"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77336D40" w14:textId="77777777" w:rsidR="00692AE2" w:rsidRPr="00E711D8" w:rsidRDefault="00692AE2" w:rsidP="00692AE2">
            <w:pPr>
              <w:spacing w:after="0" w:line="240" w:lineRule="auto"/>
              <w:rPr>
                <w:rStyle w:val="aff0"/>
                <w:rFonts w:ascii="Times New Roman" w:hAnsi="Times New Roman"/>
                <w:i w:val="0"/>
                <w:szCs w:val="24"/>
              </w:rPr>
            </w:pPr>
            <w:r w:rsidRPr="00E711D8">
              <w:rPr>
                <w:rStyle w:val="aff0"/>
                <w:rFonts w:ascii="Times New Roman" w:hAnsi="Times New Roman"/>
                <w:i w:val="0"/>
                <w:szCs w:val="24"/>
              </w:rPr>
              <w:t>Дата начала и дата окончания срока предоставления участникам процедуры закупки разъяснений положений извещения о проведении Запроса котировок</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33746" w14:textId="1985D63F" w:rsidR="00692AE2" w:rsidRPr="00D14795" w:rsidRDefault="00692AE2" w:rsidP="00692AE2">
            <w:pPr>
              <w:spacing w:after="0" w:line="240" w:lineRule="auto"/>
              <w:jc w:val="both"/>
              <w:rPr>
                <w:rFonts w:ascii="Times New Roman" w:hAnsi="Times New Roman" w:cs="Times New Roman"/>
                <w:sz w:val="24"/>
                <w:szCs w:val="24"/>
              </w:rPr>
            </w:pPr>
            <w:r w:rsidRPr="00E711D8">
              <w:rPr>
                <w:rStyle w:val="aff0"/>
                <w:rFonts w:ascii="Times New Roman" w:hAnsi="Times New Roman"/>
                <w:i w:val="0"/>
                <w:sz w:val="24"/>
                <w:szCs w:val="24"/>
              </w:rPr>
              <w:t xml:space="preserve">Начало </w:t>
            </w:r>
            <w:r w:rsidRPr="00D14795">
              <w:rPr>
                <w:rStyle w:val="aff0"/>
                <w:rFonts w:ascii="Times New Roman" w:hAnsi="Times New Roman" w:cs="Times New Roman"/>
                <w:i w:val="0"/>
                <w:sz w:val="24"/>
                <w:szCs w:val="24"/>
              </w:rPr>
              <w:t xml:space="preserve">срока – </w:t>
            </w:r>
            <w:r w:rsidR="006D2BE2">
              <w:rPr>
                <w:rFonts w:ascii="Times New Roman" w:hAnsi="Times New Roman" w:cs="Times New Roman"/>
                <w:b/>
                <w:sz w:val="24"/>
                <w:szCs w:val="24"/>
              </w:rPr>
              <w:t>0</w:t>
            </w:r>
            <w:r w:rsidR="00281FEF">
              <w:rPr>
                <w:rFonts w:ascii="Times New Roman" w:hAnsi="Times New Roman" w:cs="Times New Roman"/>
                <w:b/>
                <w:sz w:val="24"/>
                <w:szCs w:val="24"/>
              </w:rPr>
              <w:t>8</w:t>
            </w:r>
            <w:r w:rsidR="00D14795" w:rsidRPr="00D14795">
              <w:rPr>
                <w:rFonts w:ascii="Times New Roman" w:hAnsi="Times New Roman" w:cs="Times New Roman"/>
                <w:b/>
                <w:sz w:val="24"/>
                <w:szCs w:val="24"/>
              </w:rPr>
              <w:t xml:space="preserve"> </w:t>
            </w:r>
            <w:r w:rsidR="006D2BE2">
              <w:rPr>
                <w:rFonts w:ascii="Times New Roman" w:hAnsi="Times New Roman"/>
                <w:b/>
                <w:sz w:val="24"/>
                <w:szCs w:val="24"/>
              </w:rPr>
              <w:t>ноября</w:t>
            </w:r>
            <w:r w:rsidR="006D2BE2" w:rsidRPr="00952BB0">
              <w:rPr>
                <w:rFonts w:ascii="Times New Roman" w:hAnsi="Times New Roman"/>
                <w:b/>
                <w:sz w:val="24"/>
                <w:szCs w:val="24"/>
              </w:rPr>
              <w:t xml:space="preserve"> </w:t>
            </w:r>
            <w:r w:rsidRPr="00D14795">
              <w:rPr>
                <w:rFonts w:ascii="Times New Roman" w:hAnsi="Times New Roman" w:cs="Times New Roman"/>
                <w:b/>
                <w:sz w:val="24"/>
                <w:szCs w:val="24"/>
              </w:rPr>
              <w:t xml:space="preserve">2021 года </w:t>
            </w:r>
          </w:p>
          <w:p w14:paraId="2F9C3832" w14:textId="77777777" w:rsidR="00692AE2" w:rsidRPr="00D14795" w:rsidRDefault="00692AE2" w:rsidP="00692AE2">
            <w:pPr>
              <w:spacing w:after="0" w:line="240" w:lineRule="auto"/>
              <w:jc w:val="both"/>
              <w:rPr>
                <w:rFonts w:ascii="Times New Roman" w:hAnsi="Times New Roman" w:cs="Times New Roman"/>
                <w:sz w:val="24"/>
                <w:szCs w:val="24"/>
              </w:rPr>
            </w:pPr>
          </w:p>
          <w:p w14:paraId="17249FBF" w14:textId="23E157F3" w:rsidR="00692AE2" w:rsidRPr="00E711D8" w:rsidRDefault="00692AE2" w:rsidP="00D32FD9">
            <w:pPr>
              <w:spacing w:after="0" w:line="240" w:lineRule="auto"/>
              <w:jc w:val="both"/>
              <w:rPr>
                <w:rFonts w:ascii="Times New Roman" w:hAnsi="Times New Roman"/>
                <w:b/>
                <w:sz w:val="24"/>
                <w:szCs w:val="24"/>
              </w:rPr>
            </w:pPr>
            <w:r w:rsidRPr="00D14795">
              <w:rPr>
                <w:rStyle w:val="aff0"/>
                <w:rFonts w:ascii="Times New Roman" w:hAnsi="Times New Roman" w:cs="Times New Roman"/>
                <w:i w:val="0"/>
                <w:sz w:val="24"/>
                <w:szCs w:val="24"/>
              </w:rPr>
              <w:t xml:space="preserve">Окончание срока – </w:t>
            </w:r>
            <w:r w:rsidR="006D2BE2">
              <w:rPr>
                <w:rStyle w:val="aff0"/>
                <w:rFonts w:ascii="Times New Roman" w:hAnsi="Times New Roman" w:cs="Times New Roman"/>
                <w:b/>
                <w:bCs/>
                <w:i w:val="0"/>
                <w:sz w:val="24"/>
                <w:szCs w:val="24"/>
              </w:rPr>
              <w:t>1</w:t>
            </w:r>
            <w:r w:rsidR="00281FEF">
              <w:rPr>
                <w:rStyle w:val="aff0"/>
                <w:rFonts w:ascii="Times New Roman" w:hAnsi="Times New Roman" w:cs="Times New Roman"/>
                <w:b/>
                <w:bCs/>
                <w:i w:val="0"/>
                <w:sz w:val="24"/>
                <w:szCs w:val="24"/>
              </w:rPr>
              <w:t>1</w:t>
            </w:r>
            <w:r w:rsidRPr="00D14795">
              <w:rPr>
                <w:rFonts w:ascii="Times New Roman" w:hAnsi="Times New Roman" w:cs="Times New Roman"/>
                <w:b/>
                <w:bCs/>
                <w:sz w:val="24"/>
                <w:szCs w:val="24"/>
              </w:rPr>
              <w:t xml:space="preserve"> </w:t>
            </w:r>
            <w:r w:rsidR="006D2BE2">
              <w:rPr>
                <w:rFonts w:ascii="Times New Roman" w:hAnsi="Times New Roman"/>
                <w:b/>
                <w:sz w:val="24"/>
                <w:szCs w:val="24"/>
              </w:rPr>
              <w:t>ноября</w:t>
            </w:r>
            <w:r w:rsidR="006D2BE2" w:rsidRPr="00952BB0">
              <w:rPr>
                <w:rFonts w:ascii="Times New Roman" w:hAnsi="Times New Roman"/>
                <w:b/>
                <w:sz w:val="24"/>
                <w:szCs w:val="24"/>
              </w:rPr>
              <w:t xml:space="preserve"> </w:t>
            </w:r>
            <w:r>
              <w:rPr>
                <w:rFonts w:ascii="Times New Roman" w:hAnsi="Times New Roman"/>
                <w:b/>
                <w:sz w:val="24"/>
                <w:szCs w:val="24"/>
              </w:rPr>
              <w:t xml:space="preserve">2021 года </w:t>
            </w:r>
            <w:r w:rsidR="00D32FD9">
              <w:rPr>
                <w:rFonts w:ascii="Times New Roman" w:hAnsi="Times New Roman"/>
                <w:b/>
                <w:sz w:val="24"/>
                <w:szCs w:val="24"/>
              </w:rPr>
              <w:t>08</w:t>
            </w:r>
            <w:r w:rsidRPr="00E711D8">
              <w:rPr>
                <w:rFonts w:ascii="Times New Roman" w:hAnsi="Times New Roman"/>
                <w:b/>
                <w:sz w:val="24"/>
                <w:szCs w:val="24"/>
              </w:rPr>
              <w:t>:</w:t>
            </w:r>
            <w:r>
              <w:rPr>
                <w:rFonts w:ascii="Times New Roman" w:hAnsi="Times New Roman"/>
                <w:b/>
                <w:sz w:val="24"/>
                <w:szCs w:val="24"/>
              </w:rPr>
              <w:t>00</w:t>
            </w:r>
            <w:r w:rsidRPr="00E711D8">
              <w:rPr>
                <w:rFonts w:ascii="Times New Roman" w:hAnsi="Times New Roman"/>
                <w:sz w:val="24"/>
                <w:szCs w:val="24"/>
              </w:rPr>
              <w:t xml:space="preserve"> (время московское)</w:t>
            </w:r>
            <w:r w:rsidRPr="00E711D8">
              <w:rPr>
                <w:rFonts w:ascii="Times New Roman" w:hAnsi="Times New Roman"/>
                <w:color w:val="FF0000"/>
                <w:sz w:val="24"/>
                <w:szCs w:val="24"/>
              </w:rPr>
              <w:t xml:space="preserve"> </w:t>
            </w:r>
          </w:p>
        </w:tc>
      </w:tr>
      <w:tr w:rsidR="00692AE2" w:rsidRPr="00E711D8" w14:paraId="139D90B8"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73A2B862"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4488779F"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z w:val="24"/>
                <w:szCs w:val="24"/>
                <w:shd w:val="clear" w:color="auto" w:fill="FFFF00"/>
              </w:rPr>
            </w:pPr>
            <w:r w:rsidRPr="00E711D8">
              <w:rPr>
                <w:rFonts w:ascii="Times New Roman" w:hAnsi="Times New Roman"/>
                <w:sz w:val="24"/>
                <w:szCs w:val="24"/>
              </w:rPr>
              <w:t>Дата окончания срока подачи заявок на участие в закупке, открытия доступа к заявкам в электронной форме</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1D784" w14:textId="41767A17" w:rsidR="00692AE2" w:rsidRPr="00E711D8" w:rsidRDefault="00D14795" w:rsidP="00692AE2">
            <w:pPr>
              <w:spacing w:after="0" w:line="240" w:lineRule="auto"/>
              <w:jc w:val="both"/>
              <w:rPr>
                <w:rFonts w:ascii="Times New Roman" w:hAnsi="Times New Roman"/>
                <w:sz w:val="24"/>
                <w:szCs w:val="24"/>
              </w:rPr>
            </w:pPr>
            <w:r>
              <w:rPr>
                <w:rFonts w:ascii="Times New Roman" w:hAnsi="Times New Roman"/>
                <w:b/>
                <w:sz w:val="24"/>
                <w:szCs w:val="24"/>
              </w:rPr>
              <w:t>1</w:t>
            </w:r>
            <w:r w:rsidR="00281FEF">
              <w:rPr>
                <w:rFonts w:ascii="Times New Roman" w:hAnsi="Times New Roman"/>
                <w:b/>
                <w:sz w:val="24"/>
                <w:szCs w:val="24"/>
              </w:rPr>
              <w:t>6</w:t>
            </w:r>
            <w:r>
              <w:rPr>
                <w:rFonts w:ascii="Times New Roman" w:hAnsi="Times New Roman"/>
                <w:b/>
                <w:sz w:val="24"/>
                <w:szCs w:val="24"/>
              </w:rPr>
              <w:t xml:space="preserve"> ноября</w:t>
            </w:r>
            <w:r w:rsidR="00D32FD9" w:rsidRPr="00952BB0">
              <w:rPr>
                <w:rFonts w:ascii="Times New Roman" w:hAnsi="Times New Roman"/>
                <w:b/>
                <w:sz w:val="24"/>
                <w:szCs w:val="24"/>
              </w:rPr>
              <w:t xml:space="preserve"> </w:t>
            </w:r>
            <w:r w:rsidR="00692AE2">
              <w:rPr>
                <w:rFonts w:ascii="Times New Roman" w:hAnsi="Times New Roman"/>
                <w:b/>
                <w:sz w:val="24"/>
                <w:szCs w:val="24"/>
              </w:rPr>
              <w:t>2021</w:t>
            </w:r>
            <w:r w:rsidR="00692AE2" w:rsidRPr="00E711D8">
              <w:rPr>
                <w:rFonts w:ascii="Times New Roman" w:hAnsi="Times New Roman"/>
                <w:b/>
                <w:sz w:val="24"/>
                <w:szCs w:val="24"/>
              </w:rPr>
              <w:t xml:space="preserve"> года в </w:t>
            </w:r>
            <w:r w:rsidR="00692AE2">
              <w:rPr>
                <w:rFonts w:ascii="Times New Roman" w:hAnsi="Times New Roman"/>
                <w:b/>
                <w:sz w:val="24"/>
                <w:szCs w:val="24"/>
              </w:rPr>
              <w:t>08</w:t>
            </w:r>
            <w:r w:rsidR="00692AE2" w:rsidRPr="00E711D8">
              <w:rPr>
                <w:rFonts w:ascii="Times New Roman" w:hAnsi="Times New Roman"/>
                <w:b/>
                <w:sz w:val="24"/>
                <w:szCs w:val="24"/>
              </w:rPr>
              <w:t>:</w:t>
            </w:r>
            <w:r w:rsidR="00692AE2">
              <w:rPr>
                <w:rFonts w:ascii="Times New Roman" w:hAnsi="Times New Roman"/>
                <w:b/>
                <w:sz w:val="24"/>
                <w:szCs w:val="24"/>
              </w:rPr>
              <w:t>00</w:t>
            </w:r>
            <w:r w:rsidR="00692AE2" w:rsidRPr="00E711D8">
              <w:rPr>
                <w:rFonts w:ascii="Times New Roman" w:hAnsi="Times New Roman"/>
                <w:sz w:val="24"/>
                <w:szCs w:val="24"/>
              </w:rPr>
              <w:t xml:space="preserve"> (по московскому времени)</w:t>
            </w:r>
          </w:p>
          <w:p w14:paraId="3E95CB1B" w14:textId="77777777" w:rsidR="00692AE2" w:rsidRPr="00E711D8" w:rsidRDefault="00692AE2" w:rsidP="00692AE2">
            <w:pPr>
              <w:spacing w:after="0" w:line="240" w:lineRule="auto"/>
              <w:jc w:val="both"/>
              <w:rPr>
                <w:rFonts w:ascii="Times New Roman" w:hAnsi="Times New Roman"/>
                <w:sz w:val="24"/>
                <w:szCs w:val="24"/>
              </w:rPr>
            </w:pPr>
            <w:r w:rsidRPr="00E711D8">
              <w:rPr>
                <w:rFonts w:ascii="Times New Roman" w:hAnsi="Times New Roman"/>
                <w:sz w:val="24"/>
                <w:szCs w:val="24"/>
              </w:rPr>
              <w:t>Заказчик вправе, при необходимости, изменить данный срок</w:t>
            </w:r>
          </w:p>
        </w:tc>
      </w:tr>
      <w:tr w:rsidR="00692AE2" w:rsidRPr="00E711D8" w14:paraId="1FC9C5A6"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1EC5A861"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1FD95A4C" w14:textId="77777777" w:rsidR="00692AE2" w:rsidRPr="00E711D8" w:rsidRDefault="00692AE2" w:rsidP="00692AE2">
            <w:pPr>
              <w:snapToGrid w:val="0"/>
              <w:spacing w:after="0" w:line="240" w:lineRule="auto"/>
              <w:ind w:left="45"/>
              <w:rPr>
                <w:rFonts w:ascii="Times New Roman" w:hAnsi="Times New Roman"/>
                <w:sz w:val="24"/>
                <w:szCs w:val="24"/>
              </w:rPr>
            </w:pPr>
            <w:r w:rsidRPr="00E711D8">
              <w:rPr>
                <w:rFonts w:ascii="Times New Roman" w:hAnsi="Times New Roman"/>
                <w:sz w:val="24"/>
                <w:szCs w:val="24"/>
              </w:rPr>
              <w:t>Место и дата рассмотрения заявок участников закупки в электронной форме</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9CCE7" w14:textId="44AEE8F2" w:rsidR="00335FF0" w:rsidRDefault="00692AE2" w:rsidP="00C66431">
            <w:pPr>
              <w:snapToGrid w:val="0"/>
              <w:spacing w:after="0" w:line="240" w:lineRule="auto"/>
              <w:jc w:val="both"/>
              <w:rPr>
                <w:rFonts w:ascii="Times New Roman" w:hAnsi="Times New Roman"/>
                <w:sz w:val="24"/>
                <w:szCs w:val="24"/>
              </w:rPr>
            </w:pPr>
            <w:r w:rsidRPr="00E711D8">
              <w:rPr>
                <w:rFonts w:ascii="Times New Roman" w:hAnsi="Times New Roman"/>
                <w:sz w:val="24"/>
                <w:szCs w:val="24"/>
              </w:rPr>
              <w:t>298648, Российская Федерация, Республика Крым, г. Ялта, пгт. Никита, спуск Никитский, д. 52, каб .1</w:t>
            </w:r>
            <w:r w:rsidR="00663BA5">
              <w:rPr>
                <w:rFonts w:ascii="Times New Roman" w:hAnsi="Times New Roman"/>
                <w:sz w:val="24"/>
                <w:szCs w:val="24"/>
              </w:rPr>
              <w:t>6</w:t>
            </w:r>
            <w:r w:rsidR="00335FF0">
              <w:rPr>
                <w:rFonts w:ascii="Times New Roman" w:hAnsi="Times New Roman"/>
                <w:sz w:val="24"/>
                <w:szCs w:val="24"/>
              </w:rPr>
              <w:t xml:space="preserve"> </w:t>
            </w:r>
          </w:p>
          <w:p w14:paraId="25E6BC12" w14:textId="5E9BAC8E" w:rsidR="00692AE2" w:rsidRPr="00E711D8" w:rsidRDefault="00D14795" w:rsidP="006D2BE2">
            <w:pPr>
              <w:snapToGrid w:val="0"/>
              <w:spacing w:after="0" w:line="240" w:lineRule="auto"/>
              <w:jc w:val="both"/>
              <w:rPr>
                <w:rFonts w:ascii="Times New Roman" w:hAnsi="Times New Roman"/>
                <w:sz w:val="24"/>
                <w:szCs w:val="24"/>
              </w:rPr>
            </w:pPr>
            <w:r>
              <w:rPr>
                <w:rFonts w:ascii="Times New Roman" w:hAnsi="Times New Roman"/>
                <w:b/>
                <w:sz w:val="24"/>
                <w:szCs w:val="24"/>
              </w:rPr>
              <w:t>1</w:t>
            </w:r>
            <w:r w:rsidR="00281FEF">
              <w:rPr>
                <w:rFonts w:ascii="Times New Roman" w:hAnsi="Times New Roman"/>
                <w:b/>
                <w:sz w:val="24"/>
                <w:szCs w:val="24"/>
              </w:rPr>
              <w:t>6</w:t>
            </w:r>
            <w:r w:rsidR="001F1BDE">
              <w:rPr>
                <w:rFonts w:ascii="Times New Roman" w:hAnsi="Times New Roman"/>
                <w:b/>
                <w:sz w:val="24"/>
                <w:szCs w:val="24"/>
              </w:rPr>
              <w:t xml:space="preserve"> </w:t>
            </w:r>
            <w:r>
              <w:rPr>
                <w:rFonts w:ascii="Times New Roman" w:hAnsi="Times New Roman"/>
                <w:b/>
                <w:sz w:val="24"/>
                <w:szCs w:val="24"/>
              </w:rPr>
              <w:t>ноября</w:t>
            </w:r>
            <w:r w:rsidRPr="00952BB0">
              <w:rPr>
                <w:rFonts w:ascii="Times New Roman" w:hAnsi="Times New Roman"/>
                <w:b/>
                <w:sz w:val="24"/>
                <w:szCs w:val="24"/>
              </w:rPr>
              <w:t xml:space="preserve"> </w:t>
            </w:r>
            <w:r w:rsidR="00692AE2">
              <w:rPr>
                <w:rFonts w:ascii="Times New Roman" w:hAnsi="Times New Roman"/>
                <w:b/>
                <w:sz w:val="24"/>
                <w:szCs w:val="24"/>
              </w:rPr>
              <w:t>2021</w:t>
            </w:r>
            <w:r w:rsidR="00692AE2" w:rsidRPr="00E711D8">
              <w:rPr>
                <w:rFonts w:ascii="Times New Roman" w:hAnsi="Times New Roman"/>
                <w:b/>
                <w:sz w:val="24"/>
                <w:szCs w:val="24"/>
              </w:rPr>
              <w:t xml:space="preserve"> года в</w:t>
            </w:r>
            <w:r w:rsidR="006D2BE2">
              <w:rPr>
                <w:rFonts w:ascii="Times New Roman" w:hAnsi="Times New Roman"/>
                <w:b/>
                <w:sz w:val="24"/>
                <w:szCs w:val="24"/>
              </w:rPr>
              <w:t xml:space="preserve"> 0</w:t>
            </w:r>
            <w:r w:rsidR="00281FEF">
              <w:rPr>
                <w:rFonts w:ascii="Times New Roman" w:hAnsi="Times New Roman"/>
                <w:b/>
                <w:sz w:val="24"/>
                <w:szCs w:val="24"/>
              </w:rPr>
              <w:t>8</w:t>
            </w:r>
            <w:r w:rsidR="00692AE2" w:rsidRPr="00E711D8">
              <w:rPr>
                <w:rFonts w:ascii="Times New Roman" w:hAnsi="Times New Roman"/>
                <w:b/>
                <w:sz w:val="24"/>
                <w:szCs w:val="24"/>
              </w:rPr>
              <w:t>:</w:t>
            </w:r>
            <w:r w:rsidR="006D2BE2">
              <w:rPr>
                <w:rFonts w:ascii="Times New Roman" w:hAnsi="Times New Roman"/>
                <w:b/>
                <w:sz w:val="24"/>
                <w:szCs w:val="24"/>
              </w:rPr>
              <w:t>3</w:t>
            </w:r>
            <w:r w:rsidR="00692AE2" w:rsidRPr="00E711D8">
              <w:rPr>
                <w:rFonts w:ascii="Times New Roman" w:hAnsi="Times New Roman"/>
                <w:b/>
                <w:sz w:val="24"/>
                <w:szCs w:val="24"/>
              </w:rPr>
              <w:t>0</w:t>
            </w:r>
            <w:r w:rsidR="00692AE2" w:rsidRPr="00E711D8">
              <w:rPr>
                <w:rFonts w:ascii="Times New Roman" w:hAnsi="Times New Roman"/>
                <w:sz w:val="24"/>
                <w:szCs w:val="24"/>
              </w:rPr>
              <w:t xml:space="preserve"> (по московскому времени)</w:t>
            </w:r>
          </w:p>
        </w:tc>
      </w:tr>
      <w:tr w:rsidR="00692AE2" w:rsidRPr="00E711D8" w14:paraId="270626E3"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1AB0333F"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74AAA55E" w14:textId="77777777" w:rsidR="00692AE2" w:rsidRPr="00E711D8" w:rsidRDefault="00692AE2" w:rsidP="00692AE2">
            <w:pPr>
              <w:snapToGrid w:val="0"/>
              <w:spacing w:after="0" w:line="240" w:lineRule="auto"/>
              <w:ind w:left="45"/>
              <w:rPr>
                <w:rFonts w:ascii="Times New Roman" w:hAnsi="Times New Roman"/>
                <w:sz w:val="24"/>
                <w:szCs w:val="24"/>
              </w:rPr>
            </w:pPr>
            <w:r w:rsidRPr="00E711D8">
              <w:rPr>
                <w:rFonts w:ascii="Times New Roman" w:hAnsi="Times New Roman"/>
                <w:sz w:val="24"/>
                <w:szCs w:val="24"/>
              </w:rPr>
              <w:t>Место и дата подведения итогов закупки в электронной форме</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AAACB" w14:textId="6DFC827F" w:rsidR="00692AE2" w:rsidRPr="00E711D8" w:rsidRDefault="00692AE2" w:rsidP="00692AE2">
            <w:pPr>
              <w:snapToGrid w:val="0"/>
              <w:spacing w:after="0" w:line="240" w:lineRule="auto"/>
              <w:jc w:val="both"/>
              <w:rPr>
                <w:rFonts w:ascii="Times New Roman" w:hAnsi="Times New Roman"/>
                <w:sz w:val="24"/>
                <w:szCs w:val="24"/>
              </w:rPr>
            </w:pPr>
            <w:r w:rsidRPr="00E711D8">
              <w:rPr>
                <w:rFonts w:ascii="Times New Roman" w:hAnsi="Times New Roman"/>
                <w:sz w:val="24"/>
                <w:szCs w:val="24"/>
              </w:rPr>
              <w:t>298648, Российская Федерация, Республика Крым, г. Ялта, пгт. Никита, спуск Никитский, д. 52, каб.1</w:t>
            </w:r>
            <w:r w:rsidR="00663BA5">
              <w:rPr>
                <w:rFonts w:ascii="Times New Roman" w:hAnsi="Times New Roman"/>
                <w:sz w:val="24"/>
                <w:szCs w:val="24"/>
              </w:rPr>
              <w:t>6</w:t>
            </w:r>
            <w:r>
              <w:rPr>
                <w:rFonts w:ascii="Times New Roman" w:hAnsi="Times New Roman"/>
                <w:sz w:val="24"/>
                <w:szCs w:val="24"/>
              </w:rPr>
              <w:t xml:space="preserve"> </w:t>
            </w:r>
          </w:p>
          <w:p w14:paraId="0536EBF1" w14:textId="11B06F7F" w:rsidR="00692AE2" w:rsidRPr="00E711D8" w:rsidRDefault="00D14795" w:rsidP="006D2BE2">
            <w:pPr>
              <w:snapToGrid w:val="0"/>
              <w:spacing w:after="0" w:line="240" w:lineRule="auto"/>
              <w:jc w:val="both"/>
              <w:rPr>
                <w:rFonts w:ascii="Times New Roman" w:hAnsi="Times New Roman"/>
                <w:sz w:val="24"/>
                <w:szCs w:val="24"/>
                <w:shd w:val="clear" w:color="auto" w:fill="FFFF00"/>
              </w:rPr>
            </w:pPr>
            <w:r>
              <w:rPr>
                <w:rFonts w:ascii="Times New Roman" w:hAnsi="Times New Roman"/>
                <w:b/>
                <w:sz w:val="24"/>
                <w:szCs w:val="24"/>
              </w:rPr>
              <w:t>1</w:t>
            </w:r>
            <w:r w:rsidR="00281FEF">
              <w:rPr>
                <w:rFonts w:ascii="Times New Roman" w:hAnsi="Times New Roman"/>
                <w:b/>
                <w:sz w:val="24"/>
                <w:szCs w:val="24"/>
              </w:rPr>
              <w:t>6</w:t>
            </w:r>
            <w:r w:rsidR="001F1BDE">
              <w:rPr>
                <w:rFonts w:ascii="Times New Roman" w:hAnsi="Times New Roman"/>
                <w:b/>
                <w:sz w:val="24"/>
                <w:szCs w:val="24"/>
              </w:rPr>
              <w:t xml:space="preserve"> </w:t>
            </w:r>
            <w:r>
              <w:rPr>
                <w:rFonts w:ascii="Times New Roman" w:hAnsi="Times New Roman"/>
                <w:b/>
                <w:sz w:val="24"/>
                <w:szCs w:val="24"/>
              </w:rPr>
              <w:t>ноября</w:t>
            </w:r>
            <w:r w:rsidRPr="00952BB0">
              <w:rPr>
                <w:rFonts w:ascii="Times New Roman" w:hAnsi="Times New Roman"/>
                <w:b/>
                <w:sz w:val="24"/>
                <w:szCs w:val="24"/>
              </w:rPr>
              <w:t xml:space="preserve"> </w:t>
            </w:r>
            <w:r w:rsidR="00692AE2">
              <w:rPr>
                <w:rFonts w:ascii="Times New Roman" w:hAnsi="Times New Roman"/>
                <w:b/>
                <w:sz w:val="24"/>
                <w:szCs w:val="24"/>
              </w:rPr>
              <w:t>2021</w:t>
            </w:r>
            <w:r w:rsidR="00692AE2" w:rsidRPr="00E711D8">
              <w:rPr>
                <w:rFonts w:ascii="Times New Roman" w:hAnsi="Times New Roman"/>
                <w:b/>
                <w:sz w:val="24"/>
                <w:szCs w:val="24"/>
              </w:rPr>
              <w:t xml:space="preserve"> года в 1</w:t>
            </w:r>
            <w:r w:rsidR="006D2BE2">
              <w:rPr>
                <w:rFonts w:ascii="Times New Roman" w:hAnsi="Times New Roman"/>
                <w:b/>
                <w:sz w:val="24"/>
                <w:szCs w:val="24"/>
              </w:rPr>
              <w:t>5</w:t>
            </w:r>
            <w:r w:rsidR="00692AE2">
              <w:rPr>
                <w:rFonts w:ascii="Times New Roman" w:hAnsi="Times New Roman"/>
                <w:b/>
                <w:sz w:val="24"/>
                <w:szCs w:val="24"/>
              </w:rPr>
              <w:t>:</w:t>
            </w:r>
            <w:r w:rsidR="00911F59">
              <w:rPr>
                <w:rFonts w:ascii="Times New Roman" w:hAnsi="Times New Roman"/>
                <w:b/>
                <w:sz w:val="24"/>
                <w:szCs w:val="24"/>
              </w:rPr>
              <w:t>0</w:t>
            </w:r>
            <w:r w:rsidR="00692AE2" w:rsidRPr="00E711D8">
              <w:rPr>
                <w:rFonts w:ascii="Times New Roman" w:hAnsi="Times New Roman"/>
                <w:b/>
                <w:sz w:val="24"/>
                <w:szCs w:val="24"/>
              </w:rPr>
              <w:t>0</w:t>
            </w:r>
            <w:r w:rsidR="00692AE2" w:rsidRPr="00E711D8">
              <w:rPr>
                <w:rFonts w:ascii="Times New Roman" w:hAnsi="Times New Roman"/>
                <w:sz w:val="24"/>
                <w:szCs w:val="24"/>
              </w:rPr>
              <w:t xml:space="preserve"> (по московскому времени)</w:t>
            </w:r>
          </w:p>
        </w:tc>
      </w:tr>
      <w:tr w:rsidR="00692AE2" w:rsidRPr="00E711D8" w14:paraId="7D6DB28B"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320E9DFE"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75CFF6B5" w14:textId="77777777" w:rsidR="00692AE2" w:rsidRPr="00D32FD9" w:rsidRDefault="00692AE2" w:rsidP="00692AE2">
            <w:pPr>
              <w:snapToGrid w:val="0"/>
              <w:spacing w:after="0" w:line="240" w:lineRule="auto"/>
              <w:ind w:left="45"/>
              <w:rPr>
                <w:rFonts w:ascii="Times New Roman" w:hAnsi="Times New Roman"/>
                <w:sz w:val="24"/>
                <w:szCs w:val="24"/>
                <w:highlight w:val="red"/>
                <w:shd w:val="clear" w:color="auto" w:fill="FFFF00"/>
              </w:rPr>
            </w:pPr>
            <w:r w:rsidRPr="00225B1B">
              <w:rPr>
                <w:rFonts w:ascii="Times New Roman" w:hAnsi="Times New Roman"/>
                <w:sz w:val="24"/>
                <w:szCs w:val="24"/>
              </w:rPr>
              <w:t>Источник финансирования</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86B00" w14:textId="57B6B631" w:rsidR="00692AE2" w:rsidRPr="00FC7270" w:rsidRDefault="004F2BF9" w:rsidP="004F2BF9">
            <w:pPr>
              <w:spacing w:after="0"/>
              <w:rPr>
                <w:rFonts w:ascii="Times New Roman" w:hAnsi="Times New Roman"/>
                <w:sz w:val="24"/>
                <w:szCs w:val="24"/>
              </w:rPr>
            </w:pPr>
            <w:r>
              <w:rPr>
                <w:rFonts w:ascii="Times New Roman" w:hAnsi="Times New Roman"/>
                <w:sz w:val="24"/>
                <w:szCs w:val="24"/>
              </w:rPr>
              <w:t>З</w:t>
            </w:r>
            <w:r w:rsidRPr="004F2BF9">
              <w:rPr>
                <w:rFonts w:ascii="Times New Roman" w:hAnsi="Times New Roman"/>
                <w:sz w:val="24"/>
                <w:szCs w:val="24"/>
              </w:rPr>
              <w:t>а счет собственных средств, как софинансирование гранта РФ № 075-15-2020-671 на реализации мероприятий, направленных на обновление приборной базы ведущих организаций, выполняющих научные исследования и разработки, в рамках федерального проекта «Развитие передовой инфраструктуры для проведения исследований и разработок в Российской Федерации» национального проекта «Наука».</w:t>
            </w:r>
          </w:p>
        </w:tc>
      </w:tr>
      <w:tr w:rsidR="00692AE2" w:rsidRPr="00E711D8" w14:paraId="3EBFAA04" w14:textId="77777777" w:rsidTr="0067679D">
        <w:trPr>
          <w:trHeight w:val="19"/>
        </w:trPr>
        <w:tc>
          <w:tcPr>
            <w:tcW w:w="102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4676CA3" w14:textId="77777777" w:rsidR="00692AE2" w:rsidRPr="00E711D8" w:rsidRDefault="00692AE2" w:rsidP="00692AE2">
            <w:pPr>
              <w:pStyle w:val="Style12"/>
              <w:tabs>
                <w:tab w:val="left" w:leader="underscore" w:pos="9864"/>
              </w:tabs>
              <w:spacing w:after="0" w:line="240" w:lineRule="auto"/>
              <w:ind w:firstLine="0"/>
              <w:jc w:val="center"/>
              <w:rPr>
                <w:rFonts w:ascii="Times New Roman" w:hAnsi="Times New Roman"/>
                <w:sz w:val="24"/>
                <w:szCs w:val="24"/>
              </w:rPr>
            </w:pPr>
            <w:r w:rsidRPr="00E711D8">
              <w:rPr>
                <w:rFonts w:ascii="Times New Roman" w:hAnsi="Times New Roman"/>
                <w:b/>
                <w:bCs/>
                <w:sz w:val="24"/>
                <w:szCs w:val="24"/>
              </w:rPr>
              <w:t>Требования к участникам закупки</w:t>
            </w:r>
          </w:p>
        </w:tc>
      </w:tr>
      <w:tr w:rsidR="00692AE2" w:rsidRPr="00E711D8" w14:paraId="1B2AB736"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59EA3E95"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612" w:right="317" w:hanging="612"/>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0A6FBFE3"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z w:val="24"/>
                <w:szCs w:val="24"/>
                <w:shd w:val="clear" w:color="auto" w:fill="FFFF00"/>
              </w:rPr>
            </w:pPr>
            <w:r w:rsidRPr="00E711D8">
              <w:rPr>
                <w:rStyle w:val="FontStyle128"/>
                <w:color w:val="auto"/>
                <w:sz w:val="24"/>
                <w:szCs w:val="24"/>
              </w:rPr>
              <w:t>Обеспечение заявки на участие в закупке</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10E33" w14:textId="77777777" w:rsidR="00692AE2" w:rsidRPr="00E711D8" w:rsidRDefault="00692AE2" w:rsidP="00692AE2">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Не предусмотрено.</w:t>
            </w:r>
          </w:p>
        </w:tc>
      </w:tr>
      <w:tr w:rsidR="00692AE2" w:rsidRPr="00E711D8" w14:paraId="04B0741A"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50C34FAF"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612" w:right="317" w:hanging="612"/>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6FD4C7D6"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z w:val="24"/>
                <w:szCs w:val="24"/>
              </w:rPr>
            </w:pPr>
            <w:r w:rsidRPr="00E711D8">
              <w:rPr>
                <w:rStyle w:val="FontStyle128"/>
                <w:color w:val="auto"/>
                <w:sz w:val="24"/>
                <w:szCs w:val="24"/>
              </w:rPr>
              <w:t>Обеспечение исполнения обязательств по договору. Способ, размер и срок действие обеспечения договора</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33FB9" w14:textId="77777777" w:rsidR="00692AE2" w:rsidRPr="00E711D8" w:rsidRDefault="00692AE2" w:rsidP="00692AE2">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Не предусмотрено.</w:t>
            </w:r>
          </w:p>
        </w:tc>
      </w:tr>
      <w:tr w:rsidR="00692AE2" w:rsidRPr="00E711D8" w14:paraId="2F0DB14A"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0062BF66"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612" w:right="317" w:hanging="612"/>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67555723"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z w:val="24"/>
                <w:szCs w:val="24"/>
              </w:rPr>
            </w:pPr>
            <w:r w:rsidRPr="00E711D8">
              <w:rPr>
                <w:rStyle w:val="FontStyle128"/>
                <w:color w:val="auto"/>
                <w:sz w:val="24"/>
                <w:szCs w:val="24"/>
              </w:rPr>
              <w:t>Требования, предъявляемые к Участникам закупки</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CC490" w14:textId="77777777" w:rsidR="00692AE2" w:rsidRPr="00E711D8" w:rsidRDefault="00692AE2" w:rsidP="00692AE2">
            <w:pPr>
              <w:pStyle w:val="1"/>
              <w:numPr>
                <w:ilvl w:val="0"/>
                <w:numId w:val="0"/>
              </w:numPr>
              <w:tabs>
                <w:tab w:val="left" w:pos="0"/>
                <w:tab w:val="left" w:pos="1134"/>
              </w:tabs>
              <w:spacing w:before="0" w:after="0" w:line="240" w:lineRule="auto"/>
              <w:rPr>
                <w:rFonts w:ascii="Times New Roman" w:hAnsi="Times New Roman"/>
                <w:sz w:val="24"/>
                <w:szCs w:val="24"/>
              </w:rPr>
            </w:pPr>
            <w:r w:rsidRPr="00E711D8">
              <w:rPr>
                <w:rFonts w:ascii="Times New Roman" w:hAnsi="Times New Roman"/>
                <w:sz w:val="24"/>
                <w:szCs w:val="24"/>
              </w:rPr>
              <w:t>Общие требования установлены в пункте 3.1 раздела 1 Извещения о закупке.</w:t>
            </w:r>
          </w:p>
        </w:tc>
      </w:tr>
      <w:tr w:rsidR="00692AE2" w:rsidRPr="00E711D8" w14:paraId="05C75C9C"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3B5729B7"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612" w:right="317" w:hanging="612"/>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19E83669"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pacing w:val="3"/>
                <w:sz w:val="24"/>
                <w:szCs w:val="24"/>
              </w:rPr>
            </w:pPr>
            <w:r w:rsidRPr="00E711D8">
              <w:rPr>
                <w:rFonts w:ascii="Times New Roman" w:hAnsi="Times New Roman"/>
                <w:sz w:val="24"/>
                <w:szCs w:val="24"/>
              </w:rPr>
              <w:t>Перечень документов, входящих в состав заявки на участие в закупке</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C2751" w14:textId="77777777" w:rsidR="00692AE2" w:rsidRPr="00E711D8" w:rsidRDefault="00692AE2" w:rsidP="00692AE2">
            <w:pPr>
              <w:tabs>
                <w:tab w:val="left" w:pos="366"/>
              </w:tabs>
              <w:spacing w:after="0" w:line="240" w:lineRule="auto"/>
              <w:ind w:left="83" w:right="142"/>
              <w:jc w:val="both"/>
              <w:rPr>
                <w:rFonts w:ascii="Times New Roman" w:hAnsi="Times New Roman"/>
                <w:spacing w:val="3"/>
                <w:sz w:val="24"/>
                <w:szCs w:val="24"/>
              </w:rPr>
            </w:pPr>
            <w:r w:rsidRPr="00E711D8">
              <w:rPr>
                <w:rFonts w:ascii="Times New Roman" w:hAnsi="Times New Roman"/>
                <w:spacing w:val="3"/>
                <w:sz w:val="24"/>
                <w:szCs w:val="24"/>
              </w:rPr>
              <w:t xml:space="preserve">1. Заявка на участие в Запросе котировок </w:t>
            </w:r>
            <w:r w:rsidRPr="00E711D8">
              <w:rPr>
                <w:rFonts w:ascii="Times New Roman" w:hAnsi="Times New Roman" w:cs="Times New Roman"/>
                <w:spacing w:val="3"/>
                <w:sz w:val="24"/>
                <w:szCs w:val="24"/>
              </w:rPr>
              <w:t>(согласие участника с условиями закупки (Форма 1)</w:t>
            </w:r>
            <w:r w:rsidRPr="00E711D8">
              <w:rPr>
                <w:rFonts w:ascii="Times New Roman" w:hAnsi="Times New Roman"/>
                <w:spacing w:val="3"/>
                <w:sz w:val="24"/>
                <w:szCs w:val="24"/>
              </w:rPr>
              <w:t>.</w:t>
            </w:r>
          </w:p>
          <w:p w14:paraId="41FD5213" w14:textId="77777777" w:rsidR="00692AE2" w:rsidRPr="00E711D8" w:rsidRDefault="00692AE2" w:rsidP="00692AE2">
            <w:pPr>
              <w:tabs>
                <w:tab w:val="left" w:pos="366"/>
              </w:tabs>
              <w:spacing w:after="0" w:line="240" w:lineRule="auto"/>
              <w:ind w:left="83" w:right="142"/>
              <w:jc w:val="both"/>
              <w:rPr>
                <w:rFonts w:ascii="Times New Roman" w:hAnsi="Times New Roman"/>
                <w:spacing w:val="3"/>
                <w:sz w:val="24"/>
                <w:szCs w:val="24"/>
              </w:rPr>
            </w:pPr>
            <w:r w:rsidRPr="00E711D8">
              <w:rPr>
                <w:rFonts w:ascii="Times New Roman" w:hAnsi="Times New Roman"/>
                <w:spacing w:val="3"/>
                <w:sz w:val="24"/>
                <w:szCs w:val="24"/>
              </w:rPr>
              <w:t>2. Коммерческое предложение (Форма 1.1).</w:t>
            </w:r>
          </w:p>
          <w:p w14:paraId="2E42824A" w14:textId="77777777" w:rsidR="00692AE2" w:rsidRPr="00E711D8" w:rsidRDefault="00692AE2" w:rsidP="00692AE2">
            <w:pPr>
              <w:tabs>
                <w:tab w:val="left" w:pos="83"/>
              </w:tabs>
              <w:spacing w:after="0" w:line="240" w:lineRule="auto"/>
              <w:ind w:left="83" w:right="142"/>
              <w:jc w:val="both"/>
              <w:rPr>
                <w:rFonts w:ascii="Times New Roman" w:hAnsi="Times New Roman"/>
                <w:spacing w:val="3"/>
                <w:sz w:val="24"/>
                <w:szCs w:val="24"/>
              </w:rPr>
            </w:pPr>
            <w:r w:rsidRPr="00E711D8">
              <w:rPr>
                <w:rFonts w:ascii="Times New Roman" w:hAnsi="Times New Roman"/>
                <w:spacing w:val="3"/>
                <w:sz w:val="24"/>
                <w:szCs w:val="24"/>
              </w:rPr>
              <w:t>3. Декларация соответствия Участника Запроса котировок (Форма 1.2).</w:t>
            </w:r>
          </w:p>
          <w:p w14:paraId="488D0D20" w14:textId="77777777" w:rsidR="00692AE2" w:rsidRPr="00E711D8" w:rsidRDefault="00692AE2" w:rsidP="00692AE2">
            <w:pPr>
              <w:tabs>
                <w:tab w:val="left" w:pos="366"/>
              </w:tabs>
              <w:spacing w:after="0" w:line="240" w:lineRule="auto"/>
              <w:ind w:left="83" w:right="142"/>
              <w:jc w:val="both"/>
              <w:rPr>
                <w:rFonts w:ascii="Times New Roman" w:hAnsi="Times New Roman"/>
                <w:spacing w:val="3"/>
                <w:sz w:val="24"/>
                <w:szCs w:val="24"/>
              </w:rPr>
            </w:pPr>
            <w:r w:rsidRPr="00E711D8">
              <w:rPr>
                <w:rFonts w:ascii="Times New Roman" w:hAnsi="Times New Roman"/>
                <w:spacing w:val="3"/>
                <w:sz w:val="24"/>
                <w:szCs w:val="24"/>
              </w:rPr>
              <w:t>4. Анкета участника (Форма 1.3).</w:t>
            </w:r>
          </w:p>
          <w:p w14:paraId="663D5FF6" w14:textId="77777777" w:rsidR="00692AE2" w:rsidRPr="00E711D8" w:rsidRDefault="00692AE2" w:rsidP="00692AE2">
            <w:pPr>
              <w:tabs>
                <w:tab w:val="left" w:pos="366"/>
              </w:tabs>
              <w:spacing w:after="0" w:line="240" w:lineRule="auto"/>
              <w:ind w:left="83" w:right="142"/>
              <w:jc w:val="both"/>
              <w:rPr>
                <w:rFonts w:ascii="Times New Roman" w:hAnsi="Times New Roman"/>
                <w:spacing w:val="3"/>
                <w:sz w:val="24"/>
                <w:szCs w:val="24"/>
              </w:rPr>
            </w:pPr>
            <w:r w:rsidRPr="00E711D8">
              <w:rPr>
                <w:rFonts w:ascii="Times New Roman" w:hAnsi="Times New Roman"/>
                <w:spacing w:val="3"/>
                <w:sz w:val="24"/>
                <w:szCs w:val="24"/>
              </w:rPr>
              <w:t xml:space="preserve">5. </w:t>
            </w:r>
            <w:r w:rsidRPr="00E711D8">
              <w:rPr>
                <w:rFonts w:ascii="Times New Roman" w:eastAsia="Times New Roman" w:hAnsi="Times New Roman" w:cs="Times New Roman"/>
                <w:sz w:val="24"/>
                <w:szCs w:val="24"/>
              </w:rPr>
              <w:t>Копии учредительных документов в актуальной редакции (для юридических лиц).</w:t>
            </w:r>
          </w:p>
          <w:p w14:paraId="5B974A50" w14:textId="77777777" w:rsidR="00692AE2" w:rsidRPr="00E711D8" w:rsidRDefault="00692AE2" w:rsidP="00692AE2">
            <w:pPr>
              <w:tabs>
                <w:tab w:val="left" w:pos="1701"/>
              </w:tabs>
              <w:spacing w:after="0" w:line="240" w:lineRule="auto"/>
              <w:ind w:left="62" w:right="57"/>
              <w:jc w:val="both"/>
              <w:rPr>
                <w:rFonts w:ascii="Times New Roman" w:eastAsia="Times New Roman" w:hAnsi="Times New Roman" w:cs="Times New Roman"/>
                <w:sz w:val="24"/>
                <w:szCs w:val="24"/>
                <w:lang w:eastAsia="ru-RU"/>
              </w:rPr>
            </w:pPr>
            <w:r w:rsidRPr="00E711D8">
              <w:rPr>
                <w:rFonts w:ascii="Times New Roman" w:hAnsi="Times New Roman"/>
                <w:spacing w:val="3"/>
                <w:sz w:val="24"/>
                <w:szCs w:val="24"/>
              </w:rPr>
              <w:t>6. </w:t>
            </w:r>
            <w:r w:rsidRPr="00E711D8">
              <w:rPr>
                <w:rFonts w:ascii="Times New Roman" w:eastAsia="Times New Roman" w:hAnsi="Times New Roman" w:cs="Times New Roman"/>
                <w:sz w:val="24"/>
                <w:szCs w:val="24"/>
              </w:rPr>
              <w:t xml:space="preserve">Отсканированный оригинал </w:t>
            </w:r>
            <w:r w:rsidRPr="00E711D8">
              <w:rPr>
                <w:rFonts w:ascii="Times New Roman" w:eastAsia="Times New Roman" w:hAnsi="Times New Roman" w:cs="Times New Roman"/>
                <w:sz w:val="24"/>
                <w:szCs w:val="24"/>
                <w:lang w:eastAsia="ru-RU"/>
              </w:rPr>
              <w:t>полученной не ранее чем за 3 (три) месяца до дня размещения в ЕИС извещения о проведении закупки</w:t>
            </w:r>
            <w:r w:rsidRPr="00E711D8">
              <w:rPr>
                <w:rFonts w:ascii="Courier New" w:eastAsia="Courier New" w:hAnsi="Courier New" w:cs="Courier New"/>
                <w:sz w:val="24"/>
                <w:szCs w:val="24"/>
                <w:lang w:eastAsia="ru-RU" w:bidi="ru-RU"/>
              </w:rPr>
              <w:t xml:space="preserve"> </w:t>
            </w:r>
            <w:r w:rsidRPr="00E711D8">
              <w:rPr>
                <w:rFonts w:ascii="Times New Roman" w:eastAsia="Times New Roman" w:hAnsi="Times New Roman" w:cs="Times New Roman"/>
                <w:sz w:val="24"/>
                <w:szCs w:val="24"/>
                <w:lang w:eastAsia="ru-RU"/>
              </w:rPr>
              <w:t>конкурентным способом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3 (три) месяца до дня размещения в ЕИС извещения о проведении закупки конкурентным способом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три месяца до дня размещения в ЕИС извещения о проведении закупки конкурентным способом.</w:t>
            </w:r>
          </w:p>
          <w:p w14:paraId="560AD91F" w14:textId="77777777" w:rsidR="00692AE2" w:rsidRPr="00E711D8" w:rsidRDefault="00692AE2" w:rsidP="00692AE2">
            <w:pPr>
              <w:tabs>
                <w:tab w:val="left" w:pos="1701"/>
              </w:tabs>
              <w:spacing w:after="0" w:line="240" w:lineRule="auto"/>
              <w:ind w:left="62" w:right="57"/>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lang w:eastAsia="ru-RU"/>
              </w:rPr>
              <w:t xml:space="preserve">Допускается предоставление участником запроса котировок указанной в настоящем пункте выписки путем </w:t>
            </w:r>
            <w:r w:rsidRPr="00E711D8">
              <w:rPr>
                <w:rFonts w:ascii="Times New Roman" w:eastAsia="Times New Roman" w:hAnsi="Times New Roman" w:cs="Times New Roman"/>
                <w:sz w:val="24"/>
                <w:szCs w:val="24"/>
                <w:lang w:eastAsia="ru-RU"/>
              </w:rPr>
              <w:lastRenderedPageBreak/>
              <w:t>предоставления электронного документа, созданного по результатам автоматической выгрузки из электронных баз данных без сканирования с использованием сервисов государственных органов, подписанного электронной подписью налогового органа</w:t>
            </w:r>
            <w:r w:rsidRPr="00E711D8">
              <w:rPr>
                <w:rFonts w:ascii="Times New Roman" w:eastAsia="Times New Roman" w:hAnsi="Times New Roman" w:cs="Times New Roman"/>
                <w:sz w:val="24"/>
                <w:szCs w:val="24"/>
              </w:rPr>
              <w:t>;</w:t>
            </w:r>
          </w:p>
          <w:p w14:paraId="296B0761" w14:textId="01EBCFAA" w:rsidR="00692AE2" w:rsidRPr="00BE21EA" w:rsidRDefault="00692AE2" w:rsidP="00BE21EA">
            <w:pPr>
              <w:tabs>
                <w:tab w:val="left" w:pos="366"/>
              </w:tabs>
              <w:spacing w:after="0" w:line="240" w:lineRule="auto"/>
              <w:ind w:left="83" w:right="142"/>
              <w:jc w:val="both"/>
              <w:rPr>
                <w:rFonts w:ascii="Times New Roman" w:hAnsi="Times New Roman"/>
                <w:spacing w:val="3"/>
                <w:sz w:val="24"/>
                <w:szCs w:val="24"/>
              </w:rPr>
            </w:pPr>
            <w:r w:rsidRPr="00E711D8">
              <w:rPr>
                <w:rFonts w:ascii="Times New Roman" w:hAnsi="Times New Roman"/>
                <w:spacing w:val="3"/>
                <w:sz w:val="24"/>
                <w:szCs w:val="24"/>
              </w:rPr>
              <w:t>7.Отсканированная копия документов, удостоверяющих личность (для физических лиц, не зарегистрированных в качестве индивидуального предпринимателя).</w:t>
            </w:r>
            <w:r w:rsidRPr="00E711D8">
              <w:rPr>
                <w:rFonts w:ascii="Times New Roman" w:eastAsia="Calibri" w:hAnsi="Times New Roman" w:cs="Times New Roman"/>
                <w:spacing w:val="3"/>
                <w:sz w:val="24"/>
                <w:szCs w:val="24"/>
                <w:lang w:eastAsia="zh-CN"/>
              </w:rPr>
              <w:t xml:space="preserve"> Отсканированные оригиналы или копии </w:t>
            </w:r>
            <w:r w:rsidRPr="00E711D8">
              <w:rPr>
                <w:rFonts w:ascii="Times New Roman" w:eastAsia="Calibri" w:hAnsi="Times New Roman" w:cs="Times New Roman"/>
                <w:sz w:val="24"/>
                <w:szCs w:val="24"/>
                <w:lang w:eastAsia="zh-CN"/>
              </w:rPr>
              <w:t>документов, подтверждающие полномочия лица на осуществление действий от имени Участника (в случае, если заявка подписывается руководителем — отсканированный оригинал или копия решения о назначении или об избрании, или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без доверенности. В случае если от имени Участника действует иное лицо, также предоставляется отсканированный оригинал или копия доверенности на осуществление действий от имени Участника, заверенная печатью Участника и подписанная руководителем Участника или уполномоченным этим руководителем лицом. В случае, если указанная доверенность подписана лицом, уполномоченным руководителем Участника, заявка должна содержать также отсканированный оригинал или копию документа, подтверждающего полномочия такого лица).</w:t>
            </w:r>
          </w:p>
          <w:p w14:paraId="0A06D4D5" w14:textId="5DC77F0A" w:rsidR="00692AE2" w:rsidRPr="00E711D8" w:rsidRDefault="00BE21EA" w:rsidP="00692AE2">
            <w:pPr>
              <w:tabs>
                <w:tab w:val="left" w:pos="366"/>
              </w:tabs>
              <w:spacing w:after="0" w:line="240" w:lineRule="auto"/>
              <w:ind w:left="83" w:right="142"/>
              <w:jc w:val="both"/>
              <w:rPr>
                <w:rFonts w:ascii="Times New Roman" w:hAnsi="Times New Roman"/>
                <w:spacing w:val="3"/>
                <w:sz w:val="24"/>
                <w:szCs w:val="24"/>
              </w:rPr>
            </w:pPr>
            <w:r>
              <w:rPr>
                <w:rFonts w:ascii="Times New Roman" w:hAnsi="Times New Roman"/>
                <w:spacing w:val="3"/>
                <w:sz w:val="24"/>
                <w:szCs w:val="24"/>
              </w:rPr>
              <w:t>8</w:t>
            </w:r>
            <w:r w:rsidR="00692AE2" w:rsidRPr="00E711D8">
              <w:rPr>
                <w:rFonts w:ascii="Times New Roman" w:hAnsi="Times New Roman"/>
                <w:spacing w:val="3"/>
                <w:sz w:val="24"/>
                <w:szCs w:val="24"/>
              </w:rPr>
              <w:t xml:space="preserve">. Отсканированный оригинал либо копия решения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или учредительными документами юридического лица и если для Участника закупки поставка товаров (выполнение работ / оказание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является крупной сделкой. В случае если планируемый к заключению договор не является для Участника закупки крупной сделкой и решение о её одобрении не требуется, Участник закупки должен продекларировать указанный факт в письменном виде. В случае если получение указанного решения до истечения срока подачи заявок на участие для Участника закупки невозможно в силу необходимости соблюдения установленного порядка созыва заседания органа, к компетенции которого относится вопрос об одобрении крупных сделок, Участник закупки обязан представить письмо, содержащее обязательство в случае признания его </w:t>
            </w:r>
            <w:r w:rsidR="00692AE2" w:rsidRPr="00E711D8">
              <w:rPr>
                <w:rFonts w:ascii="Times New Roman" w:hAnsi="Times New Roman"/>
                <w:spacing w:val="3"/>
                <w:sz w:val="24"/>
                <w:szCs w:val="24"/>
              </w:rPr>
              <w:lastRenderedPageBreak/>
              <w:t>победителем закупки представить вышеуказанное решение до момента заключения договора.</w:t>
            </w:r>
          </w:p>
          <w:p w14:paraId="431FA0E8" w14:textId="0A263787" w:rsidR="00692AE2" w:rsidRPr="00E711D8" w:rsidRDefault="00BE21EA" w:rsidP="00692AE2">
            <w:pPr>
              <w:tabs>
                <w:tab w:val="left" w:pos="366"/>
              </w:tabs>
              <w:spacing w:after="0" w:line="240" w:lineRule="auto"/>
              <w:ind w:left="83" w:right="142"/>
              <w:jc w:val="both"/>
              <w:rPr>
                <w:rFonts w:ascii="Times New Roman" w:hAnsi="Times New Roman"/>
                <w:spacing w:val="3"/>
                <w:sz w:val="24"/>
                <w:szCs w:val="24"/>
              </w:rPr>
            </w:pPr>
            <w:r>
              <w:rPr>
                <w:rFonts w:ascii="Times New Roman" w:hAnsi="Times New Roman"/>
                <w:spacing w:val="3"/>
                <w:sz w:val="24"/>
                <w:szCs w:val="24"/>
              </w:rPr>
              <w:t>9</w:t>
            </w:r>
            <w:r w:rsidR="00692AE2" w:rsidRPr="00E711D8">
              <w:rPr>
                <w:rFonts w:ascii="Times New Roman" w:hAnsi="Times New Roman"/>
                <w:spacing w:val="3"/>
                <w:sz w:val="24"/>
                <w:szCs w:val="24"/>
              </w:rPr>
              <w:t>. Согласие Участника закупки об обработке персональных данных, если участник является физическим лицом (Форма 1.4).</w:t>
            </w:r>
          </w:p>
          <w:p w14:paraId="2F6CC098" w14:textId="0F4F98C7" w:rsidR="00692AE2" w:rsidRPr="00E711D8" w:rsidRDefault="00692AE2" w:rsidP="00692AE2">
            <w:pPr>
              <w:tabs>
                <w:tab w:val="left" w:pos="366"/>
              </w:tabs>
              <w:spacing w:after="0" w:line="240" w:lineRule="auto"/>
              <w:ind w:left="83" w:right="142"/>
              <w:jc w:val="both"/>
              <w:rPr>
                <w:rFonts w:ascii="Times New Roman" w:hAnsi="Times New Roman"/>
                <w:spacing w:val="3"/>
                <w:sz w:val="24"/>
                <w:szCs w:val="24"/>
              </w:rPr>
            </w:pPr>
            <w:r w:rsidRPr="00E711D8">
              <w:rPr>
                <w:rFonts w:ascii="Times New Roman" w:hAnsi="Times New Roman"/>
                <w:spacing w:val="3"/>
                <w:sz w:val="24"/>
                <w:szCs w:val="24"/>
              </w:rPr>
              <w:t>1</w:t>
            </w:r>
            <w:r w:rsidR="00BE21EA">
              <w:rPr>
                <w:rFonts w:ascii="Times New Roman" w:hAnsi="Times New Roman"/>
                <w:spacing w:val="3"/>
                <w:sz w:val="24"/>
                <w:szCs w:val="24"/>
              </w:rPr>
              <w:t>0</w:t>
            </w:r>
            <w:r w:rsidRPr="00E711D8">
              <w:rPr>
                <w:rFonts w:ascii="Times New Roman" w:hAnsi="Times New Roman"/>
                <w:spacing w:val="3"/>
                <w:sz w:val="24"/>
                <w:szCs w:val="24"/>
              </w:rPr>
              <w:t>. Документ, подтверждающий право действовать коллективных участников закупки на стороне одного участника закупки (доверенность или договор о совместной деятельности, оформленные в соответствии с законодательством и учредительными документами (для коллективных участников закупки).</w:t>
            </w:r>
          </w:p>
          <w:p w14:paraId="7A2558AA" w14:textId="77777777" w:rsidR="00692AE2" w:rsidRPr="00E711D8" w:rsidRDefault="00692AE2" w:rsidP="00692AE2">
            <w:pPr>
              <w:tabs>
                <w:tab w:val="left" w:pos="366"/>
              </w:tabs>
              <w:spacing w:after="0" w:line="240" w:lineRule="auto"/>
              <w:ind w:left="83" w:right="142"/>
              <w:jc w:val="both"/>
              <w:rPr>
                <w:rFonts w:ascii="Times New Roman" w:hAnsi="Times New Roman"/>
                <w:spacing w:val="3"/>
                <w:sz w:val="24"/>
                <w:szCs w:val="24"/>
              </w:rPr>
            </w:pPr>
            <w:r w:rsidRPr="00E711D8">
              <w:rPr>
                <w:rFonts w:ascii="Times New Roman" w:eastAsia="Calibri" w:hAnsi="Times New Roman" w:cs="Times New Roman"/>
                <w:spacing w:val="3"/>
                <w:sz w:val="24"/>
                <w:szCs w:val="24"/>
                <w:lang w:eastAsia="zh-CN"/>
              </w:rPr>
              <w:t xml:space="preserve">Примечание: если заявка подается несколькими участниками на стороне одного участника закупки, то все документы и сведения, предусмотренные документацией запроса котировок, должны быть предоставлены всеми такими участниками за исключением заявки (Форма 1.1 должна быть предоставлена в единственном экземпляре и при этом подписана всеми такими участниками закупки). </w:t>
            </w:r>
          </w:p>
        </w:tc>
      </w:tr>
      <w:tr w:rsidR="00692AE2" w:rsidRPr="00E711D8" w14:paraId="064B2EC8"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4C38810C" w14:textId="77777777" w:rsidR="00692AE2" w:rsidRPr="00E711D8" w:rsidRDefault="00692AE2" w:rsidP="00692AE2">
            <w:pPr>
              <w:pStyle w:val="Style12"/>
              <w:tabs>
                <w:tab w:val="left" w:pos="612"/>
                <w:tab w:val="left" w:leader="underscore" w:pos="9864"/>
              </w:tabs>
              <w:snapToGrid w:val="0"/>
              <w:spacing w:after="0" w:line="240" w:lineRule="auto"/>
              <w:jc w:val="left"/>
              <w:rPr>
                <w:rFonts w:ascii="Times New Roman" w:hAnsi="Times New Roman"/>
                <w:sz w:val="24"/>
                <w:szCs w:val="24"/>
              </w:rPr>
            </w:pPr>
            <w:r w:rsidRPr="00E711D8">
              <w:rPr>
                <w:rFonts w:ascii="Times New Roman" w:hAnsi="Times New Roman"/>
                <w:sz w:val="24"/>
                <w:szCs w:val="24"/>
              </w:rPr>
              <w:lastRenderedPageBreak/>
              <w:t>333</w:t>
            </w:r>
          </w:p>
        </w:tc>
        <w:tc>
          <w:tcPr>
            <w:tcW w:w="3427" w:type="dxa"/>
            <w:tcBorders>
              <w:top w:val="single" w:sz="4" w:space="0" w:color="000000"/>
              <w:left w:val="single" w:sz="4" w:space="0" w:color="000000"/>
              <w:bottom w:val="single" w:sz="4" w:space="0" w:color="000000"/>
            </w:tcBorders>
            <w:shd w:val="clear" w:color="auto" w:fill="auto"/>
            <w:vAlign w:val="center"/>
          </w:tcPr>
          <w:p w14:paraId="2EBB81ED"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z w:val="24"/>
                <w:szCs w:val="24"/>
              </w:rPr>
            </w:pPr>
            <w:r w:rsidRPr="00E711D8">
              <w:rPr>
                <w:rStyle w:val="FontStyle128"/>
                <w:sz w:val="24"/>
              </w:rPr>
              <w:t>Сведения о предоставлении преференций</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42F65" w14:textId="77777777" w:rsidR="00692AE2" w:rsidRPr="00E711D8" w:rsidRDefault="00692AE2" w:rsidP="00692AE2">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Участникам закупки, предлагающим товары российского производства, предоставляется приоритет в соответствии с Постановлением Правительства Российской Федерации от 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tc>
      </w:tr>
      <w:tr w:rsidR="00692AE2" w:rsidRPr="00E711D8" w14:paraId="37DA859A"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0D4E5027" w14:textId="77777777" w:rsidR="00692AE2" w:rsidRPr="00E711D8" w:rsidRDefault="00692AE2" w:rsidP="00692AE2">
            <w:pPr>
              <w:pStyle w:val="Style12"/>
              <w:tabs>
                <w:tab w:val="left" w:pos="612"/>
                <w:tab w:val="left" w:leader="underscore" w:pos="9864"/>
              </w:tabs>
              <w:snapToGrid w:val="0"/>
              <w:spacing w:after="0" w:line="240" w:lineRule="auto"/>
              <w:ind w:firstLine="0"/>
              <w:rPr>
                <w:rFonts w:ascii="Times New Roman" w:hAnsi="Times New Roman"/>
                <w:sz w:val="24"/>
                <w:szCs w:val="24"/>
              </w:rPr>
            </w:pPr>
            <w:r w:rsidRPr="00E711D8">
              <w:rPr>
                <w:rFonts w:ascii="Times New Roman" w:hAnsi="Times New Roman"/>
                <w:sz w:val="24"/>
                <w:szCs w:val="24"/>
              </w:rPr>
              <w:t>34</w:t>
            </w:r>
          </w:p>
        </w:tc>
        <w:tc>
          <w:tcPr>
            <w:tcW w:w="3427" w:type="dxa"/>
            <w:tcBorders>
              <w:top w:val="single" w:sz="4" w:space="0" w:color="000000"/>
              <w:left w:val="single" w:sz="4" w:space="0" w:color="000000"/>
              <w:bottom w:val="single" w:sz="4" w:space="0" w:color="000000"/>
            </w:tcBorders>
            <w:shd w:val="clear" w:color="auto" w:fill="auto"/>
            <w:vAlign w:val="center"/>
          </w:tcPr>
          <w:p w14:paraId="1065A311"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z w:val="24"/>
                <w:szCs w:val="24"/>
              </w:rPr>
            </w:pPr>
            <w:r w:rsidRPr="00E711D8">
              <w:rPr>
                <w:rStyle w:val="FontStyle128"/>
                <w:color w:val="auto"/>
                <w:sz w:val="24"/>
                <w:szCs w:val="24"/>
              </w:rPr>
              <w:t>Возможность привлечения соисполнителей (субподрядчиков)</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D6DD0" w14:textId="77777777" w:rsidR="00692AE2" w:rsidRPr="00E711D8" w:rsidRDefault="00692AE2" w:rsidP="00692AE2">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Не предусмотрена.</w:t>
            </w:r>
          </w:p>
        </w:tc>
      </w:tr>
      <w:tr w:rsidR="00692AE2" w:rsidRPr="00E711D8" w14:paraId="45F49AA6"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554431E5" w14:textId="77777777" w:rsidR="00692AE2" w:rsidRPr="00E711D8" w:rsidRDefault="00692AE2" w:rsidP="00692AE2">
            <w:pPr>
              <w:pStyle w:val="Style12"/>
              <w:tabs>
                <w:tab w:val="left" w:pos="612"/>
                <w:tab w:val="left" w:leader="underscore" w:pos="9864"/>
              </w:tabs>
              <w:snapToGrid w:val="0"/>
              <w:spacing w:after="0" w:line="240" w:lineRule="auto"/>
              <w:ind w:firstLine="0"/>
              <w:rPr>
                <w:rFonts w:ascii="Times New Roman" w:hAnsi="Times New Roman"/>
                <w:sz w:val="24"/>
                <w:szCs w:val="24"/>
              </w:rPr>
            </w:pPr>
            <w:r w:rsidRPr="00E711D8">
              <w:rPr>
                <w:rFonts w:ascii="Times New Roman" w:hAnsi="Times New Roman"/>
                <w:sz w:val="24"/>
                <w:szCs w:val="24"/>
              </w:rPr>
              <w:t>35</w:t>
            </w:r>
          </w:p>
        </w:tc>
        <w:tc>
          <w:tcPr>
            <w:tcW w:w="3427" w:type="dxa"/>
            <w:tcBorders>
              <w:top w:val="single" w:sz="4" w:space="0" w:color="000000"/>
              <w:left w:val="single" w:sz="4" w:space="0" w:color="000000"/>
              <w:bottom w:val="single" w:sz="4" w:space="0" w:color="000000"/>
            </w:tcBorders>
            <w:shd w:val="clear" w:color="auto" w:fill="auto"/>
            <w:vAlign w:val="center"/>
          </w:tcPr>
          <w:p w14:paraId="343B0CF0"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z w:val="24"/>
                <w:szCs w:val="24"/>
              </w:rPr>
            </w:pPr>
            <w:r w:rsidRPr="00E711D8">
              <w:rPr>
                <w:rStyle w:val="FontStyle128"/>
                <w:color w:val="auto"/>
                <w:sz w:val="24"/>
                <w:szCs w:val="24"/>
              </w:rPr>
              <w:t>Возможность участия коллективных участников</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6C187F" w14:textId="77777777" w:rsidR="00692AE2" w:rsidRPr="00E711D8" w:rsidRDefault="00692AE2" w:rsidP="00692AE2">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Предусмотрена.</w:t>
            </w:r>
          </w:p>
        </w:tc>
      </w:tr>
      <w:tr w:rsidR="00692AE2" w:rsidRPr="00E711D8" w14:paraId="7C8EBD2D" w14:textId="77777777" w:rsidTr="0067679D">
        <w:trPr>
          <w:trHeight w:val="19"/>
        </w:trPr>
        <w:tc>
          <w:tcPr>
            <w:tcW w:w="102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3DDBC54" w14:textId="77777777" w:rsidR="00692AE2" w:rsidRPr="00E711D8" w:rsidRDefault="00692AE2" w:rsidP="00692AE2">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b/>
                <w:sz w:val="24"/>
                <w:szCs w:val="24"/>
              </w:rPr>
              <w:t>Порядок оценки заявок на участие в закупке</w:t>
            </w:r>
          </w:p>
        </w:tc>
      </w:tr>
      <w:tr w:rsidR="00692AE2" w:rsidRPr="00E711D8" w14:paraId="36B45CF1"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0AFC5F50" w14:textId="77777777" w:rsidR="00692AE2" w:rsidRPr="00E711D8" w:rsidRDefault="00692AE2" w:rsidP="00692AE2">
            <w:pPr>
              <w:pStyle w:val="Style12"/>
              <w:tabs>
                <w:tab w:val="left" w:pos="612"/>
                <w:tab w:val="left" w:leader="underscore" w:pos="9864"/>
              </w:tabs>
              <w:snapToGrid w:val="0"/>
              <w:spacing w:after="0" w:line="240" w:lineRule="auto"/>
              <w:rPr>
                <w:rFonts w:ascii="Times New Roman" w:hAnsi="Times New Roman"/>
                <w:sz w:val="24"/>
                <w:szCs w:val="24"/>
              </w:rPr>
            </w:pPr>
            <w:r w:rsidRPr="00E711D8">
              <w:rPr>
                <w:rFonts w:ascii="Times New Roman" w:hAnsi="Times New Roman"/>
                <w:sz w:val="24"/>
                <w:szCs w:val="24"/>
              </w:rPr>
              <w:t>336</w:t>
            </w:r>
          </w:p>
        </w:tc>
        <w:tc>
          <w:tcPr>
            <w:tcW w:w="3427" w:type="dxa"/>
            <w:tcBorders>
              <w:top w:val="single" w:sz="4" w:space="0" w:color="000000"/>
              <w:left w:val="single" w:sz="4" w:space="0" w:color="000000"/>
              <w:bottom w:val="single" w:sz="4" w:space="0" w:color="000000"/>
            </w:tcBorders>
            <w:shd w:val="clear" w:color="auto" w:fill="auto"/>
            <w:vAlign w:val="center"/>
          </w:tcPr>
          <w:p w14:paraId="0EE12C33" w14:textId="77777777" w:rsidR="00692AE2" w:rsidRPr="00E711D8" w:rsidRDefault="00692AE2" w:rsidP="00692AE2">
            <w:pPr>
              <w:pStyle w:val="Style12"/>
              <w:tabs>
                <w:tab w:val="left" w:leader="underscore" w:pos="9864"/>
              </w:tabs>
              <w:spacing w:after="0" w:line="240" w:lineRule="auto"/>
              <w:ind w:firstLine="0"/>
              <w:jc w:val="left"/>
              <w:rPr>
                <w:rStyle w:val="FontStyle128"/>
                <w:color w:val="auto"/>
                <w:sz w:val="24"/>
                <w:szCs w:val="24"/>
              </w:rPr>
            </w:pPr>
            <w:r w:rsidRPr="00E711D8">
              <w:rPr>
                <w:rStyle w:val="FontStyle128"/>
                <w:color w:val="auto"/>
                <w:sz w:val="24"/>
                <w:szCs w:val="24"/>
              </w:rPr>
              <w:t>Критерий оценки и сопоставления предложений на участие в Запросе котировок</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69537A" w14:textId="77777777" w:rsidR="00692AE2" w:rsidRPr="00E711D8" w:rsidRDefault="00692AE2" w:rsidP="00692AE2">
            <w:pPr>
              <w:pStyle w:val="ConsPlusNonformat"/>
              <w:jc w:val="both"/>
              <w:rPr>
                <w:rFonts w:ascii="Times New Roman" w:hAnsi="Times New Roman" w:cs="Times New Roman"/>
                <w:sz w:val="24"/>
                <w:szCs w:val="24"/>
              </w:rPr>
            </w:pPr>
            <w:r w:rsidRPr="00E711D8">
              <w:rPr>
                <w:rFonts w:ascii="Times New Roman" w:hAnsi="Times New Roman" w:cs="Times New Roman"/>
                <w:sz w:val="24"/>
                <w:szCs w:val="24"/>
              </w:rPr>
              <w:t>Цена договора.</w:t>
            </w:r>
          </w:p>
        </w:tc>
      </w:tr>
      <w:tr w:rsidR="00692AE2" w:rsidRPr="00E711D8" w14:paraId="7E9C5611" w14:textId="77777777" w:rsidTr="0067679D">
        <w:trPr>
          <w:trHeight w:val="19"/>
        </w:trPr>
        <w:tc>
          <w:tcPr>
            <w:tcW w:w="102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05E5980" w14:textId="77777777" w:rsidR="00692AE2" w:rsidRPr="00E711D8" w:rsidRDefault="00692AE2" w:rsidP="00692AE2">
            <w:pPr>
              <w:pStyle w:val="Style12"/>
              <w:tabs>
                <w:tab w:val="left" w:leader="underscore" w:pos="9864"/>
              </w:tabs>
              <w:spacing w:after="0" w:line="240" w:lineRule="auto"/>
              <w:ind w:firstLine="0"/>
              <w:rPr>
                <w:rFonts w:ascii="Times New Roman" w:hAnsi="Times New Roman"/>
                <w:sz w:val="24"/>
                <w:szCs w:val="24"/>
              </w:rPr>
            </w:pPr>
            <w:r w:rsidRPr="00E711D8">
              <w:rPr>
                <w:rStyle w:val="FontStyle128"/>
                <w:b/>
                <w:color w:val="auto"/>
                <w:sz w:val="24"/>
                <w:szCs w:val="24"/>
              </w:rPr>
              <w:t>Заключение договора</w:t>
            </w:r>
          </w:p>
        </w:tc>
      </w:tr>
      <w:tr w:rsidR="00692AE2" w:rsidRPr="00E711D8" w14:paraId="055938D4"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4E9ED0D2" w14:textId="77777777" w:rsidR="00692AE2" w:rsidRPr="00E711D8" w:rsidRDefault="00692AE2" w:rsidP="00692AE2">
            <w:pPr>
              <w:pStyle w:val="Style12"/>
              <w:tabs>
                <w:tab w:val="left" w:pos="612"/>
                <w:tab w:val="left" w:leader="underscore" w:pos="9864"/>
              </w:tabs>
              <w:snapToGrid w:val="0"/>
              <w:spacing w:after="0" w:line="240" w:lineRule="auto"/>
              <w:rPr>
                <w:rFonts w:ascii="Times New Roman" w:hAnsi="Times New Roman"/>
                <w:sz w:val="24"/>
                <w:szCs w:val="24"/>
              </w:rPr>
            </w:pPr>
            <w:r w:rsidRPr="00E711D8">
              <w:rPr>
                <w:rFonts w:ascii="Times New Roman" w:hAnsi="Times New Roman"/>
                <w:sz w:val="24"/>
                <w:szCs w:val="24"/>
              </w:rPr>
              <w:t>337</w:t>
            </w:r>
          </w:p>
        </w:tc>
        <w:tc>
          <w:tcPr>
            <w:tcW w:w="3427" w:type="dxa"/>
            <w:tcBorders>
              <w:top w:val="single" w:sz="4" w:space="0" w:color="000000"/>
              <w:left w:val="single" w:sz="4" w:space="0" w:color="000000"/>
              <w:bottom w:val="single" w:sz="4" w:space="0" w:color="000000"/>
            </w:tcBorders>
            <w:shd w:val="clear" w:color="auto" w:fill="auto"/>
            <w:vAlign w:val="center"/>
          </w:tcPr>
          <w:p w14:paraId="3DBDF1DD"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z w:val="24"/>
                <w:szCs w:val="24"/>
              </w:rPr>
            </w:pPr>
            <w:r w:rsidRPr="00E711D8">
              <w:rPr>
                <w:rStyle w:val="FontStyle128"/>
                <w:color w:val="auto"/>
                <w:sz w:val="24"/>
                <w:szCs w:val="24"/>
              </w:rPr>
              <w:t>Заключение договора</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48281" w14:textId="77777777" w:rsidR="00692AE2" w:rsidRPr="00E711D8" w:rsidRDefault="00692AE2" w:rsidP="00692AE2">
            <w:pPr>
              <w:pStyle w:val="1e"/>
              <w:spacing w:line="240" w:lineRule="auto"/>
              <w:ind w:left="0"/>
              <w:jc w:val="both"/>
              <w:rPr>
                <w:rFonts w:ascii="Times New Roman" w:hAnsi="Times New Roman"/>
                <w:sz w:val="24"/>
                <w:szCs w:val="24"/>
              </w:rPr>
            </w:pPr>
            <w:r w:rsidRPr="00E711D8">
              <w:rPr>
                <w:rFonts w:ascii="Times New Roman" w:hAnsi="Times New Roman"/>
                <w:sz w:val="24"/>
                <w:szCs w:val="24"/>
              </w:rPr>
              <w:t>Договор с победителем (победителями) заключается не ранее 10 (десяти) календарных дней, но не позднее 20 (двадцати) календарных дней с даты размещения в единой информационной системе итогового протокола, составленного по результатам запроса котировок.</w:t>
            </w:r>
          </w:p>
          <w:p w14:paraId="513F52D3" w14:textId="77777777" w:rsidR="00692AE2" w:rsidRPr="00E711D8" w:rsidRDefault="00692AE2" w:rsidP="00692AE2">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Заключение договора с Победителем Запроса котировок производится в порядке, указанном в Раздел</w:t>
            </w:r>
            <w:r>
              <w:rPr>
                <w:rFonts w:ascii="Times New Roman" w:hAnsi="Times New Roman"/>
                <w:sz w:val="24"/>
                <w:szCs w:val="24"/>
              </w:rPr>
              <w:t>е</w:t>
            </w:r>
            <w:r w:rsidRPr="00E711D8">
              <w:rPr>
                <w:rFonts w:ascii="Times New Roman" w:hAnsi="Times New Roman"/>
                <w:sz w:val="24"/>
                <w:szCs w:val="24"/>
              </w:rPr>
              <w:t> 1 настояще</w:t>
            </w:r>
            <w:r>
              <w:rPr>
                <w:rFonts w:ascii="Times New Roman" w:hAnsi="Times New Roman"/>
                <w:sz w:val="24"/>
                <w:szCs w:val="24"/>
              </w:rPr>
              <w:t>го</w:t>
            </w:r>
            <w:r w:rsidRPr="00E711D8">
              <w:rPr>
                <w:rFonts w:ascii="Times New Roman" w:hAnsi="Times New Roman"/>
                <w:sz w:val="24"/>
                <w:szCs w:val="24"/>
              </w:rPr>
              <w:t xml:space="preserve"> извещени</w:t>
            </w:r>
            <w:r>
              <w:rPr>
                <w:rFonts w:ascii="Times New Roman" w:hAnsi="Times New Roman"/>
                <w:sz w:val="24"/>
                <w:szCs w:val="24"/>
              </w:rPr>
              <w:t>я</w:t>
            </w:r>
            <w:r w:rsidRPr="00E711D8">
              <w:rPr>
                <w:rFonts w:ascii="Times New Roman" w:hAnsi="Times New Roman"/>
                <w:sz w:val="24"/>
                <w:szCs w:val="24"/>
              </w:rPr>
              <w:t>.</w:t>
            </w:r>
          </w:p>
        </w:tc>
      </w:tr>
      <w:tr w:rsidR="00692AE2" w:rsidRPr="00E711D8" w14:paraId="6FA7C309"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4AE5DE21" w14:textId="77777777" w:rsidR="00692AE2" w:rsidRPr="00E711D8" w:rsidRDefault="00692AE2" w:rsidP="00692AE2">
            <w:pPr>
              <w:pStyle w:val="Style12"/>
              <w:tabs>
                <w:tab w:val="left" w:pos="612"/>
                <w:tab w:val="left" w:leader="underscore" w:pos="9864"/>
              </w:tabs>
              <w:snapToGrid w:val="0"/>
              <w:spacing w:after="0" w:line="240" w:lineRule="auto"/>
              <w:rPr>
                <w:rFonts w:ascii="Times New Roman" w:hAnsi="Times New Roman"/>
                <w:sz w:val="24"/>
                <w:szCs w:val="24"/>
              </w:rPr>
            </w:pPr>
            <w:r w:rsidRPr="00E711D8">
              <w:rPr>
                <w:rFonts w:ascii="Times New Roman" w:hAnsi="Times New Roman"/>
                <w:sz w:val="24"/>
                <w:szCs w:val="24"/>
              </w:rPr>
              <w:t>338</w:t>
            </w:r>
          </w:p>
        </w:tc>
        <w:tc>
          <w:tcPr>
            <w:tcW w:w="3427" w:type="dxa"/>
            <w:tcBorders>
              <w:top w:val="single" w:sz="4" w:space="0" w:color="000000"/>
              <w:left w:val="single" w:sz="4" w:space="0" w:color="000000"/>
              <w:bottom w:val="single" w:sz="4" w:space="0" w:color="000000"/>
            </w:tcBorders>
            <w:shd w:val="clear" w:color="auto" w:fill="auto"/>
            <w:vAlign w:val="center"/>
          </w:tcPr>
          <w:p w14:paraId="6F876BE8"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z w:val="24"/>
                <w:szCs w:val="24"/>
              </w:rPr>
            </w:pPr>
            <w:r w:rsidRPr="00E711D8">
              <w:rPr>
                <w:rStyle w:val="FontStyle128"/>
                <w:color w:val="auto"/>
                <w:sz w:val="24"/>
                <w:szCs w:val="24"/>
              </w:rPr>
              <w:t>Возможность изменения объема и цены договора</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38DE8" w14:textId="77777777" w:rsidR="00692AE2" w:rsidRPr="00E711D8" w:rsidRDefault="00692AE2" w:rsidP="00692AE2">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Согласно требованиям проекта договора</w:t>
            </w:r>
          </w:p>
        </w:tc>
      </w:tr>
    </w:tbl>
    <w:p w14:paraId="11F23499" w14:textId="77777777" w:rsidR="008772D5" w:rsidRPr="00E711D8" w:rsidRDefault="008772D5" w:rsidP="00016EB4">
      <w:pPr>
        <w:spacing w:after="0" w:line="240" w:lineRule="auto"/>
        <w:jc w:val="both"/>
        <w:rPr>
          <w:rStyle w:val="FontStyle128"/>
          <w:b/>
          <w:color w:val="auto"/>
          <w:sz w:val="24"/>
          <w:szCs w:val="24"/>
        </w:rPr>
      </w:pPr>
      <w:r w:rsidRPr="00E711D8">
        <w:rPr>
          <w:rStyle w:val="FontStyle128"/>
          <w:b/>
          <w:color w:val="auto"/>
          <w:sz w:val="24"/>
          <w:szCs w:val="24"/>
        </w:rPr>
        <w:t xml:space="preserve">Приложение №1 к </w:t>
      </w:r>
      <w:r w:rsidR="007A26D7" w:rsidRPr="00E711D8">
        <w:rPr>
          <w:rStyle w:val="FontStyle128"/>
          <w:b/>
          <w:color w:val="auto"/>
          <w:sz w:val="24"/>
          <w:szCs w:val="24"/>
        </w:rPr>
        <w:t>извещению</w:t>
      </w:r>
      <w:r w:rsidRPr="00E711D8">
        <w:rPr>
          <w:rStyle w:val="FontStyle128"/>
          <w:b/>
          <w:color w:val="auto"/>
          <w:sz w:val="24"/>
          <w:szCs w:val="24"/>
        </w:rPr>
        <w:t xml:space="preserve"> о закупке: </w:t>
      </w:r>
      <w:r w:rsidRPr="00E711D8">
        <w:rPr>
          <w:rStyle w:val="FontStyle128"/>
          <w:color w:val="auto"/>
          <w:sz w:val="24"/>
          <w:szCs w:val="24"/>
        </w:rPr>
        <w:t>Техническое задание</w:t>
      </w:r>
    </w:p>
    <w:p w14:paraId="13D87CAB" w14:textId="77777777" w:rsidR="008772D5" w:rsidRPr="00E711D8" w:rsidRDefault="007A26D7" w:rsidP="00016EB4">
      <w:pPr>
        <w:spacing w:after="0" w:line="240" w:lineRule="auto"/>
        <w:jc w:val="both"/>
        <w:rPr>
          <w:rFonts w:ascii="Times New Roman" w:hAnsi="Times New Roman"/>
          <w:sz w:val="24"/>
          <w:szCs w:val="24"/>
        </w:rPr>
      </w:pPr>
      <w:r w:rsidRPr="00E711D8">
        <w:rPr>
          <w:rStyle w:val="FontStyle128"/>
          <w:b/>
          <w:color w:val="auto"/>
          <w:sz w:val="24"/>
          <w:szCs w:val="24"/>
        </w:rPr>
        <w:t>Приложение №2 к извещению</w:t>
      </w:r>
      <w:r w:rsidR="008772D5" w:rsidRPr="00E711D8">
        <w:rPr>
          <w:rStyle w:val="FontStyle128"/>
          <w:b/>
          <w:color w:val="auto"/>
          <w:sz w:val="24"/>
          <w:szCs w:val="24"/>
        </w:rPr>
        <w:t xml:space="preserve"> о закупке: </w:t>
      </w:r>
      <w:r w:rsidR="008772D5" w:rsidRPr="00E711D8">
        <w:rPr>
          <w:rStyle w:val="FontStyle128"/>
          <w:color w:val="auto"/>
          <w:sz w:val="24"/>
          <w:szCs w:val="24"/>
        </w:rPr>
        <w:t>Проект договора</w:t>
      </w:r>
    </w:p>
    <w:p w14:paraId="7333709A" w14:textId="77777777" w:rsidR="00D3466C" w:rsidRPr="00E711D8" w:rsidRDefault="00D3466C" w:rsidP="001D15EE">
      <w:pPr>
        <w:spacing w:after="0" w:line="240" w:lineRule="auto"/>
        <w:jc w:val="both"/>
        <w:rPr>
          <w:rFonts w:ascii="Times New Roman" w:eastAsia="Times New Roman" w:hAnsi="Times New Roman" w:cs="Times New Roman"/>
          <w:sz w:val="24"/>
          <w:szCs w:val="24"/>
        </w:rPr>
      </w:pPr>
    </w:p>
    <w:p w14:paraId="1773C4E6" w14:textId="77777777" w:rsidR="00D3466C" w:rsidRPr="00E711D8" w:rsidRDefault="00D3466C" w:rsidP="00D3466C">
      <w:pPr>
        <w:jc w:val="both"/>
        <w:rPr>
          <w:rFonts w:ascii="Times New Roman" w:eastAsia="Times New Roman" w:hAnsi="Times New Roman" w:cs="Times New Roman"/>
          <w:sz w:val="24"/>
          <w:szCs w:val="24"/>
        </w:rPr>
        <w:sectPr w:rsidR="00D3466C" w:rsidRPr="00E711D8" w:rsidSect="005D1076">
          <w:footerReference w:type="default" r:id="rId14"/>
          <w:pgSz w:w="11906" w:h="16838"/>
          <w:pgMar w:top="709" w:right="849" w:bottom="1134" w:left="1134" w:header="720" w:footer="708" w:gutter="0"/>
          <w:cols w:space="720"/>
          <w:titlePg/>
          <w:docGrid w:linePitch="360"/>
        </w:sectPr>
      </w:pPr>
    </w:p>
    <w:p w14:paraId="4F557642" w14:textId="77777777" w:rsidR="00A96C1C" w:rsidRPr="001F1BDE" w:rsidRDefault="00A96C1C" w:rsidP="00781E4E">
      <w:pPr>
        <w:spacing w:after="0"/>
        <w:jc w:val="right"/>
        <w:rPr>
          <w:rFonts w:ascii="Times New Roman" w:eastAsia="Times New Roman" w:hAnsi="Times New Roman" w:cs="Times New Roman"/>
          <w:sz w:val="24"/>
          <w:szCs w:val="24"/>
        </w:rPr>
      </w:pPr>
      <w:r w:rsidRPr="001F1BDE">
        <w:rPr>
          <w:rFonts w:ascii="Times New Roman" w:eastAsia="Times New Roman" w:hAnsi="Times New Roman" w:cs="Times New Roman"/>
          <w:b/>
          <w:sz w:val="24"/>
          <w:szCs w:val="24"/>
        </w:rPr>
        <w:lastRenderedPageBreak/>
        <w:t>Приложение № 1</w:t>
      </w:r>
    </w:p>
    <w:p w14:paraId="1CA69F7D" w14:textId="77777777" w:rsidR="00A96C1C" w:rsidRPr="001F1BDE" w:rsidRDefault="00A96C1C" w:rsidP="00A86702">
      <w:pPr>
        <w:spacing w:after="0"/>
        <w:jc w:val="right"/>
        <w:rPr>
          <w:rFonts w:ascii="Times New Roman" w:eastAsia="Times New Roman" w:hAnsi="Times New Roman" w:cs="Times New Roman"/>
          <w:b/>
          <w:sz w:val="24"/>
          <w:szCs w:val="24"/>
        </w:rPr>
      </w:pPr>
      <w:r w:rsidRPr="001F1BDE">
        <w:rPr>
          <w:rFonts w:ascii="Times New Roman" w:eastAsia="Times New Roman" w:hAnsi="Times New Roman" w:cs="Times New Roman"/>
          <w:sz w:val="24"/>
          <w:szCs w:val="24"/>
        </w:rPr>
        <w:t xml:space="preserve">к </w:t>
      </w:r>
      <w:r w:rsidR="007A26D7" w:rsidRPr="001F1BDE">
        <w:rPr>
          <w:rFonts w:ascii="Times New Roman" w:eastAsia="Times New Roman" w:hAnsi="Times New Roman" w:cs="Times New Roman"/>
          <w:sz w:val="24"/>
          <w:szCs w:val="24"/>
        </w:rPr>
        <w:t>Извещению</w:t>
      </w:r>
      <w:r w:rsidRPr="001F1BDE">
        <w:rPr>
          <w:rFonts w:ascii="Times New Roman" w:eastAsia="Times New Roman" w:hAnsi="Times New Roman" w:cs="Times New Roman"/>
          <w:sz w:val="24"/>
          <w:szCs w:val="24"/>
        </w:rPr>
        <w:t xml:space="preserve"> на</w:t>
      </w:r>
      <w:r w:rsidR="00A86702" w:rsidRPr="001F1BDE">
        <w:rPr>
          <w:rFonts w:ascii="Times New Roman" w:eastAsia="Times New Roman" w:hAnsi="Times New Roman" w:cs="Times New Roman"/>
          <w:sz w:val="24"/>
          <w:szCs w:val="24"/>
        </w:rPr>
        <w:t xml:space="preserve"> </w:t>
      </w:r>
      <w:r w:rsidRPr="001F1BDE">
        <w:rPr>
          <w:rFonts w:ascii="Times New Roman" w:eastAsia="Times New Roman" w:hAnsi="Times New Roman" w:cs="Times New Roman"/>
          <w:sz w:val="24"/>
          <w:szCs w:val="24"/>
        </w:rPr>
        <w:t>запрос котировок</w:t>
      </w:r>
    </w:p>
    <w:p w14:paraId="3F414C43" w14:textId="77777777" w:rsidR="00781E4E" w:rsidRPr="001F1BDE" w:rsidRDefault="00781E4E" w:rsidP="00781E4E">
      <w:pPr>
        <w:spacing w:after="0"/>
        <w:jc w:val="center"/>
        <w:rPr>
          <w:rFonts w:ascii="Times New Roman" w:eastAsia="Times New Roman" w:hAnsi="Times New Roman" w:cs="Times New Roman"/>
          <w:b/>
          <w:sz w:val="24"/>
          <w:szCs w:val="24"/>
        </w:rPr>
      </w:pPr>
    </w:p>
    <w:p w14:paraId="4717759D" w14:textId="4557671E" w:rsidR="00BD60B4" w:rsidRPr="004875CE" w:rsidRDefault="00BD60B4" w:rsidP="00BD60B4">
      <w:pPr>
        <w:spacing w:after="0" w:line="240" w:lineRule="auto"/>
        <w:jc w:val="center"/>
        <w:rPr>
          <w:rFonts w:ascii="Times New Roman" w:hAnsi="Times New Roman"/>
          <w:b/>
          <w:bCs/>
        </w:rPr>
      </w:pPr>
      <w:r w:rsidRPr="004875CE">
        <w:rPr>
          <w:rFonts w:ascii="Times New Roman" w:hAnsi="Times New Roman"/>
          <w:b/>
          <w:bCs/>
        </w:rPr>
        <w:t>Техническое задание</w:t>
      </w:r>
    </w:p>
    <w:p w14:paraId="1EF0F5AB" w14:textId="1F0ABF31" w:rsidR="003C7304" w:rsidRPr="004875CE" w:rsidRDefault="00204303" w:rsidP="009717C5">
      <w:pPr>
        <w:spacing w:after="0" w:line="240" w:lineRule="auto"/>
        <w:contextualSpacing/>
        <w:jc w:val="center"/>
        <w:rPr>
          <w:rFonts w:ascii="Times New Roman" w:eastAsia="Times New Roman" w:hAnsi="Times New Roman" w:cs="Times New Roman"/>
          <w:b/>
        </w:rPr>
      </w:pPr>
      <w:r w:rsidRPr="004875CE">
        <w:rPr>
          <w:rFonts w:ascii="Times New Roman" w:eastAsia="Times New Roman" w:hAnsi="Times New Roman" w:cs="Times New Roman"/>
          <w:b/>
        </w:rPr>
        <w:t>Поставка комплекса для пробоподготовки и работы системы блоттинг-электрофорез в комплекте для нужд ФГБУН «НБС-ННЦ»</w:t>
      </w:r>
    </w:p>
    <w:p w14:paraId="5AB02455" w14:textId="5037F70C" w:rsidR="00D34FF9" w:rsidRPr="007112DB" w:rsidRDefault="00D34FF9" w:rsidP="00231423">
      <w:pPr>
        <w:spacing w:after="0" w:line="240" w:lineRule="auto"/>
        <w:jc w:val="both"/>
        <w:rPr>
          <w:rFonts w:ascii="Times New Roman" w:eastAsia="Times New Roman" w:hAnsi="Times New Roman" w:cs="Times New Roman"/>
          <w:b/>
          <w:color w:val="000000" w:themeColor="text1"/>
          <w:sz w:val="24"/>
          <w:szCs w:val="24"/>
          <w:lang w:eastAsia="zh-CN"/>
        </w:rPr>
      </w:pPr>
    </w:p>
    <w:tbl>
      <w:tblPr>
        <w:tblW w:w="1162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1699"/>
        <w:gridCol w:w="4798"/>
        <w:gridCol w:w="25"/>
        <w:gridCol w:w="41"/>
        <w:gridCol w:w="32"/>
        <w:gridCol w:w="50"/>
        <w:gridCol w:w="1722"/>
        <w:gridCol w:w="1274"/>
        <w:gridCol w:w="1274"/>
      </w:tblGrid>
      <w:tr w:rsidR="0041093A" w:rsidRPr="00204303" w14:paraId="4FB03E85" w14:textId="7F8FBF3A" w:rsidTr="004875CE">
        <w:tc>
          <w:tcPr>
            <w:tcW w:w="706" w:type="dxa"/>
          </w:tcPr>
          <w:p w14:paraId="646A3F7C" w14:textId="77777777" w:rsidR="0041093A" w:rsidRPr="00204303" w:rsidRDefault="0041093A" w:rsidP="00204303">
            <w:pPr>
              <w:widowControl w:val="0"/>
              <w:autoSpaceDE w:val="0"/>
              <w:autoSpaceDN w:val="0"/>
              <w:adjustRightInd w:val="0"/>
              <w:spacing w:after="0" w:line="240" w:lineRule="auto"/>
              <w:jc w:val="center"/>
              <w:rPr>
                <w:rFonts w:ascii="Times New Roman" w:eastAsia="Times New Roman" w:hAnsi="Times New Roman" w:cs="Times New Roman"/>
                <w:b/>
                <w:color w:val="000000"/>
                <w:lang w:eastAsia="zh-CN"/>
              </w:rPr>
            </w:pPr>
            <w:r w:rsidRPr="00204303">
              <w:rPr>
                <w:rFonts w:ascii="Times New Roman" w:eastAsia="Times New Roman" w:hAnsi="Times New Roman" w:cs="Times New Roman"/>
                <w:b/>
                <w:color w:val="000000"/>
                <w:lang w:eastAsia="zh-CN"/>
              </w:rPr>
              <w:t>№ п/п</w:t>
            </w:r>
          </w:p>
        </w:tc>
        <w:tc>
          <w:tcPr>
            <w:tcW w:w="1699" w:type="dxa"/>
          </w:tcPr>
          <w:p w14:paraId="5B126D62" w14:textId="19711623" w:rsidR="0041093A" w:rsidRPr="00204303" w:rsidRDefault="0041093A" w:rsidP="00204303">
            <w:pPr>
              <w:widowControl w:val="0"/>
              <w:autoSpaceDE w:val="0"/>
              <w:autoSpaceDN w:val="0"/>
              <w:adjustRightInd w:val="0"/>
              <w:spacing w:after="0" w:line="240" w:lineRule="auto"/>
              <w:jc w:val="center"/>
              <w:rPr>
                <w:rFonts w:ascii="Times New Roman" w:eastAsia="Times New Roman" w:hAnsi="Times New Roman" w:cs="Times New Roman"/>
                <w:b/>
                <w:color w:val="000000"/>
                <w:lang w:eastAsia="zh-CN"/>
              </w:rPr>
            </w:pPr>
            <w:r w:rsidRPr="00204303">
              <w:rPr>
                <w:rFonts w:ascii="Times New Roman" w:eastAsia="Times New Roman" w:hAnsi="Times New Roman" w:cs="Times New Roman"/>
                <w:b/>
                <w:color w:val="000000"/>
                <w:lang w:eastAsia="zh-CN"/>
              </w:rPr>
              <w:t xml:space="preserve">Наименование </w:t>
            </w:r>
            <w:r>
              <w:rPr>
                <w:rFonts w:ascii="Times New Roman" w:eastAsia="Times New Roman" w:hAnsi="Times New Roman" w:cs="Times New Roman"/>
                <w:b/>
                <w:color w:val="000000"/>
                <w:lang w:eastAsia="zh-CN"/>
              </w:rPr>
              <w:t>товара</w:t>
            </w:r>
          </w:p>
          <w:p w14:paraId="6CFB33AC" w14:textId="4241EE1C" w:rsidR="0041093A" w:rsidRPr="00204303" w:rsidRDefault="0041093A"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4823" w:type="dxa"/>
            <w:gridSpan w:val="2"/>
          </w:tcPr>
          <w:p w14:paraId="78E383A8" w14:textId="767762E7" w:rsidR="0041093A" w:rsidRPr="00204303" w:rsidRDefault="0041093A" w:rsidP="00204303">
            <w:pPr>
              <w:widowControl w:val="0"/>
              <w:autoSpaceDE w:val="0"/>
              <w:autoSpaceDN w:val="0"/>
              <w:adjustRightInd w:val="0"/>
              <w:spacing w:after="0" w:line="240" w:lineRule="auto"/>
              <w:jc w:val="center"/>
              <w:rPr>
                <w:rFonts w:ascii="Times New Roman" w:eastAsia="Times New Roman" w:hAnsi="Times New Roman" w:cs="Times New Roman"/>
                <w:b/>
                <w:color w:val="000000"/>
                <w:lang w:eastAsia="zh-CN"/>
              </w:rPr>
            </w:pPr>
            <w:r w:rsidRPr="001D13D0">
              <w:rPr>
                <w:rFonts w:ascii="Times New Roman" w:eastAsia="Calibri" w:hAnsi="Times New Roman" w:cs="Times New Roman"/>
                <w:b/>
              </w:rPr>
              <w:t>Наименование показателя</w:t>
            </w:r>
          </w:p>
        </w:tc>
        <w:tc>
          <w:tcPr>
            <w:tcW w:w="1845" w:type="dxa"/>
            <w:gridSpan w:val="4"/>
          </w:tcPr>
          <w:p w14:paraId="7BFA3CF9" w14:textId="01363E38" w:rsidR="0041093A" w:rsidRPr="00204303" w:rsidRDefault="0041093A" w:rsidP="00204303">
            <w:pPr>
              <w:widowControl w:val="0"/>
              <w:autoSpaceDE w:val="0"/>
              <w:autoSpaceDN w:val="0"/>
              <w:adjustRightInd w:val="0"/>
              <w:spacing w:after="0" w:line="240" w:lineRule="auto"/>
              <w:jc w:val="center"/>
              <w:rPr>
                <w:rFonts w:ascii="Times New Roman" w:eastAsia="Times New Roman" w:hAnsi="Times New Roman" w:cs="Times New Roman"/>
                <w:b/>
                <w:color w:val="000000"/>
                <w:lang w:eastAsia="zh-CN"/>
              </w:rPr>
            </w:pPr>
            <w:r w:rsidRPr="001D13D0">
              <w:rPr>
                <w:rFonts w:ascii="Times New Roman" w:eastAsia="Calibri" w:hAnsi="Times New Roman" w:cs="Times New Roman"/>
                <w:b/>
              </w:rPr>
              <w:t>Требование к значению показателя, установленное заказчико</w:t>
            </w:r>
            <w:r>
              <w:rPr>
                <w:rFonts w:ascii="Times New Roman" w:eastAsia="Calibri" w:hAnsi="Times New Roman" w:cs="Times New Roman"/>
                <w:b/>
              </w:rPr>
              <w:t>м</w:t>
            </w:r>
          </w:p>
        </w:tc>
        <w:tc>
          <w:tcPr>
            <w:tcW w:w="1274" w:type="dxa"/>
          </w:tcPr>
          <w:p w14:paraId="4A022773" w14:textId="57C1012F" w:rsidR="0041093A" w:rsidRPr="00204303" w:rsidRDefault="0041093A" w:rsidP="00204303">
            <w:pPr>
              <w:widowControl w:val="0"/>
              <w:autoSpaceDE w:val="0"/>
              <w:autoSpaceDN w:val="0"/>
              <w:adjustRightInd w:val="0"/>
              <w:spacing w:after="0" w:line="240" w:lineRule="auto"/>
              <w:jc w:val="center"/>
              <w:rPr>
                <w:rFonts w:ascii="Times New Roman" w:eastAsia="Times New Roman" w:hAnsi="Times New Roman" w:cs="Times New Roman"/>
                <w:b/>
                <w:color w:val="000000"/>
                <w:lang w:eastAsia="zh-CN"/>
              </w:rPr>
            </w:pPr>
            <w:r>
              <w:rPr>
                <w:rFonts w:ascii="Times New Roman" w:eastAsia="Times New Roman" w:hAnsi="Times New Roman" w:cs="Times New Roman"/>
                <w:b/>
                <w:color w:val="000000"/>
                <w:lang w:eastAsia="zh-CN"/>
              </w:rPr>
              <w:t>Ед. изм.</w:t>
            </w:r>
          </w:p>
        </w:tc>
        <w:tc>
          <w:tcPr>
            <w:tcW w:w="1274" w:type="dxa"/>
          </w:tcPr>
          <w:p w14:paraId="48A8061C" w14:textId="5749F55B" w:rsidR="0041093A" w:rsidRPr="00204303" w:rsidRDefault="0041093A" w:rsidP="00204303">
            <w:pPr>
              <w:widowControl w:val="0"/>
              <w:autoSpaceDE w:val="0"/>
              <w:autoSpaceDN w:val="0"/>
              <w:adjustRightInd w:val="0"/>
              <w:spacing w:after="0" w:line="240" w:lineRule="auto"/>
              <w:jc w:val="center"/>
              <w:rPr>
                <w:rFonts w:ascii="Times New Roman" w:eastAsia="Times New Roman" w:hAnsi="Times New Roman" w:cs="Times New Roman"/>
                <w:b/>
                <w:color w:val="000000"/>
                <w:lang w:eastAsia="zh-CN"/>
              </w:rPr>
            </w:pPr>
            <w:r w:rsidRPr="00204303">
              <w:rPr>
                <w:rFonts w:ascii="Times New Roman" w:eastAsia="Times New Roman" w:hAnsi="Times New Roman" w:cs="Times New Roman"/>
                <w:b/>
                <w:color w:val="000000"/>
                <w:lang w:eastAsia="zh-CN"/>
              </w:rPr>
              <w:t xml:space="preserve">Количество  </w:t>
            </w:r>
          </w:p>
        </w:tc>
      </w:tr>
      <w:tr w:rsidR="0041093A" w:rsidRPr="00204303" w14:paraId="4E561F4D" w14:textId="70FF4BB1" w:rsidTr="004875CE">
        <w:trPr>
          <w:trHeight w:val="1983"/>
        </w:trPr>
        <w:tc>
          <w:tcPr>
            <w:tcW w:w="706" w:type="dxa"/>
            <w:vMerge w:val="restart"/>
          </w:tcPr>
          <w:p w14:paraId="375B42B1" w14:textId="17A05CD7" w:rsidR="0041093A" w:rsidRPr="00204303" w:rsidRDefault="0041093A"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sidRPr="00204303">
              <w:rPr>
                <w:rFonts w:ascii="Times New Roman" w:eastAsia="Times New Roman" w:hAnsi="Times New Roman" w:cs="Times New Roman"/>
                <w:color w:val="000000"/>
                <w:lang w:eastAsia="zh-CN"/>
              </w:rPr>
              <w:t>1</w:t>
            </w:r>
            <w:r>
              <w:rPr>
                <w:rFonts w:ascii="Times New Roman" w:eastAsia="Times New Roman" w:hAnsi="Times New Roman" w:cs="Times New Roman"/>
                <w:color w:val="000000"/>
                <w:lang w:eastAsia="zh-CN"/>
              </w:rPr>
              <w:t>.</w:t>
            </w:r>
          </w:p>
        </w:tc>
        <w:tc>
          <w:tcPr>
            <w:tcW w:w="1699" w:type="dxa"/>
            <w:vMerge w:val="restart"/>
          </w:tcPr>
          <w:p w14:paraId="431A59FD" w14:textId="667DB3E0" w:rsidR="0041093A" w:rsidRPr="00204303" w:rsidRDefault="0041093A"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r w:rsidRPr="00204303">
              <w:rPr>
                <w:rFonts w:ascii="Times New Roman" w:eastAsia="Times New Roman" w:hAnsi="Times New Roman" w:cs="Times New Roman"/>
                <w:color w:val="000000"/>
                <w:lang w:eastAsia="zh-CN"/>
              </w:rPr>
              <w:t xml:space="preserve">Шкаф с естественной конвекцией </w:t>
            </w:r>
            <w:r w:rsidRPr="00BE21EA">
              <w:rPr>
                <w:rFonts w:ascii="Times New Roman" w:eastAsia="Times New Roman" w:hAnsi="Times New Roman" w:cs="Times New Roman"/>
                <w:bCs/>
                <w:color w:val="000000" w:themeColor="text1"/>
                <w:sz w:val="24"/>
                <w:szCs w:val="24"/>
                <w:lang w:val="en-US" w:eastAsia="zh-CN"/>
              </w:rPr>
              <w:t>Binder</w:t>
            </w:r>
            <w:r w:rsidRPr="00BE21EA">
              <w:rPr>
                <w:rFonts w:ascii="Times New Roman" w:eastAsia="Times New Roman" w:hAnsi="Times New Roman" w:cs="Times New Roman"/>
                <w:bCs/>
                <w:color w:val="000000" w:themeColor="text1"/>
                <w:sz w:val="24"/>
                <w:szCs w:val="24"/>
                <w:lang w:eastAsia="zh-CN"/>
              </w:rPr>
              <w:t xml:space="preserve"> или эквивалент</w:t>
            </w:r>
          </w:p>
        </w:tc>
        <w:tc>
          <w:tcPr>
            <w:tcW w:w="4823" w:type="dxa"/>
            <w:gridSpan w:val="2"/>
          </w:tcPr>
          <w:p w14:paraId="64FB2902" w14:textId="77777777" w:rsidR="0041093A" w:rsidRPr="00204303" w:rsidRDefault="0041093A"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Шкаф должен иметь следующие особенности:</w:t>
            </w:r>
          </w:p>
          <w:p w14:paraId="1261135C" w14:textId="77777777" w:rsidR="0041093A" w:rsidRPr="00204303" w:rsidRDefault="0041093A"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Камерная технология предварительного нагрева APT.line™;</w:t>
            </w:r>
          </w:p>
          <w:p w14:paraId="31307DE6" w14:textId="77777777" w:rsidR="0041093A" w:rsidRPr="00204303" w:rsidRDefault="0041093A"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Естественная конвекция;</w:t>
            </w:r>
          </w:p>
          <w:p w14:paraId="4AAD5631" w14:textId="77777777" w:rsidR="0041093A" w:rsidRDefault="0041093A"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Контроллер со светодиодной индикацией;</w:t>
            </w:r>
          </w:p>
          <w:p w14:paraId="76D07DF3" w14:textId="77777777" w:rsidR="00E66459" w:rsidRPr="00204303" w:rsidRDefault="00E66459" w:rsidP="00E66459">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Электромеханическое управление вытяжным клапаном;</w:t>
            </w:r>
          </w:p>
          <w:p w14:paraId="377CBF8D" w14:textId="77777777" w:rsidR="00E66459" w:rsidRPr="00204303" w:rsidRDefault="00E66459" w:rsidP="00E66459">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Встроенное независимое регулируемое устройство защиты от перегрева, класс 2 (DIN 12880) с визуальным сигналом тревоги;</w:t>
            </w:r>
          </w:p>
          <w:p w14:paraId="42B2C593" w14:textId="29964067" w:rsidR="00E66459" w:rsidRPr="00204303" w:rsidRDefault="00E66459" w:rsidP="00E66459">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Интерфейс </w:t>
            </w:r>
            <w:r w:rsidRPr="00204303">
              <w:rPr>
                <w:rFonts w:ascii="Times New Roman" w:eastAsia="Times New Roman" w:hAnsi="Times New Roman" w:cs="Times New Roman"/>
                <w:lang w:val="en-US" w:eastAsia="zh-CN"/>
              </w:rPr>
              <w:t>USB</w:t>
            </w:r>
            <w:r w:rsidRPr="00204303">
              <w:rPr>
                <w:rFonts w:ascii="Times New Roman" w:eastAsia="Times New Roman" w:hAnsi="Times New Roman" w:cs="Times New Roman"/>
                <w:lang w:eastAsia="zh-CN"/>
              </w:rPr>
              <w:t xml:space="preserve"> для записи данных</w:t>
            </w:r>
            <w:r>
              <w:rPr>
                <w:rFonts w:ascii="Times New Roman" w:eastAsia="Times New Roman" w:hAnsi="Times New Roman" w:cs="Times New Roman"/>
                <w:lang w:eastAsia="zh-CN"/>
              </w:rPr>
              <w:t xml:space="preserve"> </w:t>
            </w:r>
          </w:p>
        </w:tc>
        <w:tc>
          <w:tcPr>
            <w:tcW w:w="1845" w:type="dxa"/>
            <w:gridSpan w:val="4"/>
          </w:tcPr>
          <w:p w14:paraId="3CCB5483" w14:textId="2B39CEC5" w:rsidR="0041093A" w:rsidRPr="00204303" w:rsidRDefault="00481D4E" w:rsidP="00204303">
            <w:pPr>
              <w:widowControl w:val="0"/>
              <w:autoSpaceDE w:val="0"/>
              <w:autoSpaceDN w:val="0"/>
              <w:adjustRightInd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Соответствие </w:t>
            </w:r>
          </w:p>
        </w:tc>
        <w:tc>
          <w:tcPr>
            <w:tcW w:w="1274" w:type="dxa"/>
            <w:vMerge w:val="restart"/>
          </w:tcPr>
          <w:p w14:paraId="5F760978" w14:textId="0B26418D" w:rsidR="0041093A" w:rsidRPr="00204303" w:rsidRDefault="0041093A"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sidRPr="00204303">
              <w:rPr>
                <w:rFonts w:ascii="Times New Roman" w:eastAsia="Times New Roman" w:hAnsi="Times New Roman" w:cs="Times New Roman"/>
                <w:color w:val="000000"/>
                <w:lang w:eastAsia="zh-CN"/>
              </w:rPr>
              <w:t>шт.</w:t>
            </w:r>
          </w:p>
        </w:tc>
        <w:tc>
          <w:tcPr>
            <w:tcW w:w="1274" w:type="dxa"/>
            <w:vMerge w:val="restart"/>
          </w:tcPr>
          <w:p w14:paraId="0D07B83F" w14:textId="55AD7020" w:rsidR="0041093A" w:rsidRPr="00204303" w:rsidRDefault="0041093A"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1</w:t>
            </w:r>
          </w:p>
        </w:tc>
      </w:tr>
      <w:tr w:rsidR="00660875" w:rsidRPr="00204303" w14:paraId="26E4EEB0" w14:textId="13BD3F2A" w:rsidTr="004875CE">
        <w:trPr>
          <w:trHeight w:val="182"/>
        </w:trPr>
        <w:tc>
          <w:tcPr>
            <w:tcW w:w="706" w:type="dxa"/>
            <w:vMerge/>
          </w:tcPr>
          <w:p w14:paraId="58FBBD97"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4CA523EB"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6668" w:type="dxa"/>
            <w:gridSpan w:val="6"/>
          </w:tcPr>
          <w:p w14:paraId="765FD4F2"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Размеры</w:t>
            </w:r>
          </w:p>
        </w:tc>
        <w:tc>
          <w:tcPr>
            <w:tcW w:w="1274" w:type="dxa"/>
            <w:vMerge/>
          </w:tcPr>
          <w:p w14:paraId="55793B4D"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E2CEBEC"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03ABD805" w14:textId="7C63A961" w:rsidTr="004875CE">
        <w:trPr>
          <w:trHeight w:val="182"/>
        </w:trPr>
        <w:tc>
          <w:tcPr>
            <w:tcW w:w="706" w:type="dxa"/>
            <w:vMerge/>
          </w:tcPr>
          <w:p w14:paraId="37A59720"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66A38183"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29AC6518" w14:textId="60FFB268"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Рабочий объем камеры [л]</w:t>
            </w:r>
            <w:r>
              <w:rPr>
                <w:rFonts w:ascii="Times New Roman" w:eastAsia="Times New Roman" w:hAnsi="Times New Roman" w:cs="Times New Roman"/>
                <w:lang w:eastAsia="zh-CN"/>
              </w:rPr>
              <w:t xml:space="preserve"> </w:t>
            </w:r>
          </w:p>
        </w:tc>
        <w:tc>
          <w:tcPr>
            <w:tcW w:w="1845" w:type="dxa"/>
            <w:gridSpan w:val="4"/>
          </w:tcPr>
          <w:p w14:paraId="55AF0FC7" w14:textId="1ED933EF" w:rsidR="00660875" w:rsidRPr="00204303" w:rsidRDefault="008A0ECF" w:rsidP="008A0ECF">
            <w:pPr>
              <w:widowControl w:val="0"/>
              <w:tabs>
                <w:tab w:val="left" w:pos="312"/>
                <w:tab w:val="center" w:pos="814"/>
              </w:tabs>
              <w:autoSpaceDE w:val="0"/>
              <w:autoSpaceDN w:val="0"/>
              <w:adjustRightInd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не менее </w:t>
            </w:r>
            <w:r w:rsidR="00660875" w:rsidRPr="00204303">
              <w:rPr>
                <w:rFonts w:ascii="Times New Roman" w:eastAsia="Times New Roman" w:hAnsi="Times New Roman" w:cs="Times New Roman"/>
                <w:lang w:eastAsia="zh-CN"/>
              </w:rPr>
              <w:t>114</w:t>
            </w:r>
          </w:p>
        </w:tc>
        <w:tc>
          <w:tcPr>
            <w:tcW w:w="1274" w:type="dxa"/>
            <w:vMerge/>
          </w:tcPr>
          <w:p w14:paraId="37FD18C4"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665D69E"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28671EF0" w14:textId="5BE71FEC" w:rsidTr="004875CE">
        <w:trPr>
          <w:trHeight w:val="182"/>
        </w:trPr>
        <w:tc>
          <w:tcPr>
            <w:tcW w:w="706" w:type="dxa"/>
            <w:vMerge/>
          </w:tcPr>
          <w:p w14:paraId="728AEFDC"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5720C607"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1F59E52B"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Вес нетто устройства (в порожнем состоянии) [кг] не более </w:t>
            </w:r>
          </w:p>
        </w:tc>
        <w:tc>
          <w:tcPr>
            <w:tcW w:w="1845" w:type="dxa"/>
            <w:gridSpan w:val="4"/>
          </w:tcPr>
          <w:p w14:paraId="56B9684E"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57</w:t>
            </w:r>
          </w:p>
        </w:tc>
        <w:tc>
          <w:tcPr>
            <w:tcW w:w="1274" w:type="dxa"/>
            <w:vMerge/>
          </w:tcPr>
          <w:p w14:paraId="21E34F54"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CC0873C"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5D648CE9" w14:textId="1110F539" w:rsidTr="004875CE">
        <w:trPr>
          <w:trHeight w:val="182"/>
        </w:trPr>
        <w:tc>
          <w:tcPr>
            <w:tcW w:w="706" w:type="dxa"/>
            <w:vMerge/>
          </w:tcPr>
          <w:p w14:paraId="171A935D"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719416C5"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593A886A"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Максимальная суммарная нагрузка [кг] не более </w:t>
            </w:r>
          </w:p>
        </w:tc>
        <w:tc>
          <w:tcPr>
            <w:tcW w:w="1845" w:type="dxa"/>
            <w:gridSpan w:val="4"/>
          </w:tcPr>
          <w:p w14:paraId="3590264C"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150</w:t>
            </w:r>
          </w:p>
        </w:tc>
        <w:tc>
          <w:tcPr>
            <w:tcW w:w="1274" w:type="dxa"/>
            <w:vMerge/>
          </w:tcPr>
          <w:p w14:paraId="7619F8A3"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29C38D0"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6EBBF273" w14:textId="4E3C6ABD" w:rsidTr="004875CE">
        <w:trPr>
          <w:trHeight w:val="182"/>
        </w:trPr>
        <w:tc>
          <w:tcPr>
            <w:tcW w:w="706" w:type="dxa"/>
            <w:vMerge/>
          </w:tcPr>
          <w:p w14:paraId="757E9EAF"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159A89D3"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64A62D01"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Максимальная нагрузка на вставную полку [кг] не менее</w:t>
            </w:r>
          </w:p>
        </w:tc>
        <w:tc>
          <w:tcPr>
            <w:tcW w:w="1845" w:type="dxa"/>
            <w:gridSpan w:val="4"/>
          </w:tcPr>
          <w:p w14:paraId="561978E5"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30</w:t>
            </w:r>
          </w:p>
        </w:tc>
        <w:tc>
          <w:tcPr>
            <w:tcW w:w="1274" w:type="dxa"/>
            <w:vMerge/>
          </w:tcPr>
          <w:p w14:paraId="2A3FDADC"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ED7B311"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34BE9559" w14:textId="33FD8E49" w:rsidTr="004875CE">
        <w:trPr>
          <w:trHeight w:val="182"/>
        </w:trPr>
        <w:tc>
          <w:tcPr>
            <w:tcW w:w="706" w:type="dxa"/>
            <w:vMerge/>
          </w:tcPr>
          <w:p w14:paraId="3B511F63"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322DEB50"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6668" w:type="dxa"/>
            <w:gridSpan w:val="6"/>
          </w:tcPr>
          <w:p w14:paraId="26A92771"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Количество дверей</w:t>
            </w:r>
          </w:p>
        </w:tc>
        <w:tc>
          <w:tcPr>
            <w:tcW w:w="1274" w:type="dxa"/>
            <w:vMerge/>
          </w:tcPr>
          <w:p w14:paraId="425AE98D"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1484AC8"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5C3653B8" w14:textId="6D69A056" w:rsidTr="004875CE">
        <w:trPr>
          <w:trHeight w:val="182"/>
        </w:trPr>
        <w:tc>
          <w:tcPr>
            <w:tcW w:w="706" w:type="dxa"/>
            <w:vMerge/>
          </w:tcPr>
          <w:p w14:paraId="0E7449FB"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1E46E313"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798" w:type="dxa"/>
          </w:tcPr>
          <w:p w14:paraId="20820EEB" w14:textId="24D8E9E4"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Наружные двери</w:t>
            </w:r>
          </w:p>
        </w:tc>
        <w:tc>
          <w:tcPr>
            <w:tcW w:w="1870" w:type="dxa"/>
            <w:gridSpan w:val="5"/>
          </w:tcPr>
          <w:p w14:paraId="38831DFF"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w:t>
            </w:r>
          </w:p>
        </w:tc>
        <w:tc>
          <w:tcPr>
            <w:tcW w:w="1274" w:type="dxa"/>
            <w:vMerge/>
          </w:tcPr>
          <w:p w14:paraId="19228433"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839009A"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2643F94C" w14:textId="0DD8C314" w:rsidTr="004875CE">
        <w:trPr>
          <w:trHeight w:val="182"/>
        </w:trPr>
        <w:tc>
          <w:tcPr>
            <w:tcW w:w="706" w:type="dxa"/>
            <w:vMerge/>
          </w:tcPr>
          <w:p w14:paraId="2B36A6B7"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6AA69165"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6668" w:type="dxa"/>
            <w:gridSpan w:val="6"/>
          </w:tcPr>
          <w:p w14:paraId="1324C482"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Размеры - Габариты внутренней камеры</w:t>
            </w:r>
          </w:p>
        </w:tc>
        <w:tc>
          <w:tcPr>
            <w:tcW w:w="1274" w:type="dxa"/>
            <w:vMerge/>
          </w:tcPr>
          <w:p w14:paraId="04936986"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FC09368"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120F4A2D" w14:textId="29E3DF04" w:rsidTr="004875CE">
        <w:trPr>
          <w:trHeight w:val="182"/>
        </w:trPr>
        <w:tc>
          <w:tcPr>
            <w:tcW w:w="706" w:type="dxa"/>
            <w:vMerge/>
          </w:tcPr>
          <w:p w14:paraId="18BF9441"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08A74B92"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798" w:type="dxa"/>
          </w:tcPr>
          <w:p w14:paraId="150ADE3C"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Ширина нетто [мм] не менее</w:t>
            </w:r>
          </w:p>
        </w:tc>
        <w:tc>
          <w:tcPr>
            <w:tcW w:w="1870" w:type="dxa"/>
            <w:gridSpan w:val="5"/>
          </w:tcPr>
          <w:p w14:paraId="5CFC4E21"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530</w:t>
            </w:r>
          </w:p>
        </w:tc>
        <w:tc>
          <w:tcPr>
            <w:tcW w:w="1274" w:type="dxa"/>
            <w:vMerge/>
          </w:tcPr>
          <w:p w14:paraId="564E39E1"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5EF54F3"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0ABD8452" w14:textId="699AC677" w:rsidTr="004875CE">
        <w:trPr>
          <w:trHeight w:val="182"/>
        </w:trPr>
        <w:tc>
          <w:tcPr>
            <w:tcW w:w="706" w:type="dxa"/>
            <w:vMerge/>
          </w:tcPr>
          <w:p w14:paraId="6F9D673A"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048E15D5"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798" w:type="dxa"/>
          </w:tcPr>
          <w:p w14:paraId="59E8464C"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Высота нетто [мм] не менее</w:t>
            </w:r>
          </w:p>
        </w:tc>
        <w:tc>
          <w:tcPr>
            <w:tcW w:w="1870" w:type="dxa"/>
            <w:gridSpan w:val="5"/>
          </w:tcPr>
          <w:p w14:paraId="3EDDBB1C"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510</w:t>
            </w:r>
          </w:p>
        </w:tc>
        <w:tc>
          <w:tcPr>
            <w:tcW w:w="1274" w:type="dxa"/>
            <w:vMerge/>
          </w:tcPr>
          <w:p w14:paraId="5B5FF16B"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1BCBB6A"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5A35A562" w14:textId="706EB8D5" w:rsidTr="004875CE">
        <w:trPr>
          <w:trHeight w:val="182"/>
        </w:trPr>
        <w:tc>
          <w:tcPr>
            <w:tcW w:w="706" w:type="dxa"/>
            <w:vMerge/>
          </w:tcPr>
          <w:p w14:paraId="2389E73A"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7C7860B4"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798" w:type="dxa"/>
          </w:tcPr>
          <w:p w14:paraId="3122C1EB"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Глубина нетто [мм] не менее</w:t>
            </w:r>
          </w:p>
        </w:tc>
        <w:tc>
          <w:tcPr>
            <w:tcW w:w="1870" w:type="dxa"/>
            <w:gridSpan w:val="5"/>
          </w:tcPr>
          <w:p w14:paraId="1D7616D6"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425</w:t>
            </w:r>
          </w:p>
        </w:tc>
        <w:tc>
          <w:tcPr>
            <w:tcW w:w="1274" w:type="dxa"/>
            <w:vMerge/>
          </w:tcPr>
          <w:p w14:paraId="5656C7A3"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2B5AFCC"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02C9E1D5" w14:textId="6F261F04" w:rsidTr="004875CE">
        <w:trPr>
          <w:trHeight w:val="182"/>
        </w:trPr>
        <w:tc>
          <w:tcPr>
            <w:tcW w:w="706" w:type="dxa"/>
            <w:vMerge/>
          </w:tcPr>
          <w:p w14:paraId="57169364"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182147A9"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6668" w:type="dxa"/>
            <w:gridSpan w:val="6"/>
          </w:tcPr>
          <w:p w14:paraId="4FC6DA30"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Размеры - Внешние габариты</w:t>
            </w:r>
          </w:p>
        </w:tc>
        <w:tc>
          <w:tcPr>
            <w:tcW w:w="1274" w:type="dxa"/>
            <w:vMerge/>
          </w:tcPr>
          <w:p w14:paraId="1AAD3B55"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480CA9A"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577BBB7A" w14:textId="7BE92A04" w:rsidTr="004875CE">
        <w:trPr>
          <w:trHeight w:val="182"/>
        </w:trPr>
        <w:tc>
          <w:tcPr>
            <w:tcW w:w="706" w:type="dxa"/>
            <w:vMerge/>
          </w:tcPr>
          <w:p w14:paraId="15E95377"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3333C0B8"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63751E12"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Ширина нетто [мм] не более</w:t>
            </w:r>
          </w:p>
        </w:tc>
        <w:tc>
          <w:tcPr>
            <w:tcW w:w="1845" w:type="dxa"/>
            <w:gridSpan w:val="4"/>
          </w:tcPr>
          <w:p w14:paraId="1F0F8078"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710</w:t>
            </w:r>
          </w:p>
        </w:tc>
        <w:tc>
          <w:tcPr>
            <w:tcW w:w="1274" w:type="dxa"/>
            <w:vMerge/>
          </w:tcPr>
          <w:p w14:paraId="30C02C99"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AFDE4DF"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663558E2" w14:textId="39421DF2" w:rsidTr="004875CE">
        <w:trPr>
          <w:trHeight w:val="182"/>
        </w:trPr>
        <w:tc>
          <w:tcPr>
            <w:tcW w:w="706" w:type="dxa"/>
            <w:vMerge/>
          </w:tcPr>
          <w:p w14:paraId="40D4259D"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25B3E043"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00AF3738"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Высота нетто [мм] не более</w:t>
            </w:r>
          </w:p>
        </w:tc>
        <w:tc>
          <w:tcPr>
            <w:tcW w:w="1845" w:type="dxa"/>
            <w:gridSpan w:val="4"/>
          </w:tcPr>
          <w:p w14:paraId="5CE620C1"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705</w:t>
            </w:r>
          </w:p>
        </w:tc>
        <w:tc>
          <w:tcPr>
            <w:tcW w:w="1274" w:type="dxa"/>
            <w:vMerge/>
          </w:tcPr>
          <w:p w14:paraId="03837BE9"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883AC13"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36859886" w14:textId="2E6D229B" w:rsidTr="004875CE">
        <w:trPr>
          <w:trHeight w:val="182"/>
        </w:trPr>
        <w:tc>
          <w:tcPr>
            <w:tcW w:w="706" w:type="dxa"/>
            <w:vMerge/>
          </w:tcPr>
          <w:p w14:paraId="279FBBA2"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35EDEE0C"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03D2250B"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Глубина нетто [мм] не более</w:t>
            </w:r>
          </w:p>
        </w:tc>
        <w:tc>
          <w:tcPr>
            <w:tcW w:w="1845" w:type="dxa"/>
            <w:gridSpan w:val="4"/>
          </w:tcPr>
          <w:p w14:paraId="2FE3D2F1"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605</w:t>
            </w:r>
          </w:p>
        </w:tc>
        <w:tc>
          <w:tcPr>
            <w:tcW w:w="1274" w:type="dxa"/>
            <w:vMerge/>
          </w:tcPr>
          <w:p w14:paraId="52202704"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BD555A6"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0B35A1AE" w14:textId="324383C4" w:rsidTr="004875CE">
        <w:trPr>
          <w:trHeight w:val="182"/>
        </w:trPr>
        <w:tc>
          <w:tcPr>
            <w:tcW w:w="706" w:type="dxa"/>
            <w:vMerge/>
          </w:tcPr>
          <w:p w14:paraId="3E391EE0"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30625B2E"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4850CB74"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b/>
                <w:lang w:eastAsia="zh-CN"/>
              </w:rPr>
            </w:pPr>
            <w:r w:rsidRPr="00204303">
              <w:rPr>
                <w:rFonts w:ascii="Times New Roman" w:eastAsia="Times New Roman" w:hAnsi="Times New Roman" w:cs="Times New Roman"/>
                <w:lang w:eastAsia="zh-CN"/>
              </w:rPr>
              <w:t xml:space="preserve">Расстояние от стены сбоку [мм] </w:t>
            </w:r>
            <w:r w:rsidRPr="00204303">
              <w:rPr>
                <w:rFonts w:ascii="Times New Roman" w:eastAsia="Times New Roman" w:hAnsi="Times New Roman" w:cs="Times New Roman"/>
                <w:lang w:eastAsia="zh-CN"/>
              </w:rPr>
              <w:tab/>
              <w:t>не более</w:t>
            </w:r>
          </w:p>
        </w:tc>
        <w:tc>
          <w:tcPr>
            <w:tcW w:w="1845" w:type="dxa"/>
            <w:gridSpan w:val="4"/>
          </w:tcPr>
          <w:p w14:paraId="5E99EF84"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100</w:t>
            </w:r>
          </w:p>
        </w:tc>
        <w:tc>
          <w:tcPr>
            <w:tcW w:w="1274" w:type="dxa"/>
            <w:vMerge/>
          </w:tcPr>
          <w:p w14:paraId="528674A4"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322D476"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6F630D36" w14:textId="4A3DA00A" w:rsidTr="004875CE">
        <w:trPr>
          <w:trHeight w:val="182"/>
        </w:trPr>
        <w:tc>
          <w:tcPr>
            <w:tcW w:w="706" w:type="dxa"/>
            <w:vMerge/>
          </w:tcPr>
          <w:p w14:paraId="23884B7B"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3EC47B29"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12B5A6B2"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Расстояние от стены сзади [мм] не более</w:t>
            </w:r>
          </w:p>
        </w:tc>
        <w:tc>
          <w:tcPr>
            <w:tcW w:w="1845" w:type="dxa"/>
            <w:gridSpan w:val="4"/>
          </w:tcPr>
          <w:p w14:paraId="5DC8A320"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160</w:t>
            </w:r>
          </w:p>
        </w:tc>
        <w:tc>
          <w:tcPr>
            <w:tcW w:w="1274" w:type="dxa"/>
            <w:vMerge/>
          </w:tcPr>
          <w:p w14:paraId="7526DFC2"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9316C0F"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45B1459A" w14:textId="380B5FC7" w:rsidTr="004875CE">
        <w:trPr>
          <w:trHeight w:val="182"/>
        </w:trPr>
        <w:tc>
          <w:tcPr>
            <w:tcW w:w="706" w:type="dxa"/>
            <w:vMerge/>
          </w:tcPr>
          <w:p w14:paraId="45FEB4A5"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57650AA9"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6668" w:type="dxa"/>
            <w:gridSpan w:val="6"/>
          </w:tcPr>
          <w:p w14:paraId="5A56E4BD"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Характеристики по отношению к окружающей среде</w:t>
            </w:r>
          </w:p>
        </w:tc>
        <w:tc>
          <w:tcPr>
            <w:tcW w:w="1274" w:type="dxa"/>
            <w:vMerge/>
          </w:tcPr>
          <w:p w14:paraId="5291FD5A"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7663773"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1D7F64C0" w14:textId="176A0EAC" w:rsidTr="004875CE">
        <w:trPr>
          <w:trHeight w:val="182"/>
        </w:trPr>
        <w:tc>
          <w:tcPr>
            <w:tcW w:w="706" w:type="dxa"/>
            <w:vMerge/>
          </w:tcPr>
          <w:p w14:paraId="3CC811F7"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62661595"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64" w:type="dxa"/>
            <w:gridSpan w:val="3"/>
          </w:tcPr>
          <w:p w14:paraId="0156E1B4"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Потребление энергии при 150 °C [Втч/ч] не более</w:t>
            </w:r>
          </w:p>
        </w:tc>
        <w:tc>
          <w:tcPr>
            <w:tcW w:w="1804" w:type="dxa"/>
            <w:gridSpan w:val="3"/>
          </w:tcPr>
          <w:p w14:paraId="7D1D716E"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245</w:t>
            </w:r>
          </w:p>
        </w:tc>
        <w:tc>
          <w:tcPr>
            <w:tcW w:w="1274" w:type="dxa"/>
            <w:vMerge/>
          </w:tcPr>
          <w:p w14:paraId="6D958E42"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AC1926E"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27C2D197" w14:textId="4F1B7DC5" w:rsidTr="004875CE">
        <w:trPr>
          <w:trHeight w:val="182"/>
        </w:trPr>
        <w:tc>
          <w:tcPr>
            <w:tcW w:w="706" w:type="dxa"/>
            <w:vMerge/>
          </w:tcPr>
          <w:p w14:paraId="3B48ED72"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77CA0421"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6668" w:type="dxa"/>
            <w:gridSpan w:val="6"/>
          </w:tcPr>
          <w:p w14:paraId="1C0D5E67"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Крепления</w:t>
            </w:r>
          </w:p>
        </w:tc>
        <w:tc>
          <w:tcPr>
            <w:tcW w:w="1274" w:type="dxa"/>
            <w:vMerge/>
          </w:tcPr>
          <w:p w14:paraId="47EB44FF"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CB4D969"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3C0CB331" w14:textId="71059218" w:rsidTr="004875CE">
        <w:trPr>
          <w:trHeight w:val="182"/>
        </w:trPr>
        <w:tc>
          <w:tcPr>
            <w:tcW w:w="706" w:type="dxa"/>
            <w:vMerge/>
          </w:tcPr>
          <w:p w14:paraId="77EF575B"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33F74588"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96" w:type="dxa"/>
            <w:gridSpan w:val="4"/>
          </w:tcPr>
          <w:p w14:paraId="30333578"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Количество выдвижных полок (стандартное/максимальное)</w:t>
            </w:r>
          </w:p>
        </w:tc>
        <w:tc>
          <w:tcPr>
            <w:tcW w:w="1772" w:type="dxa"/>
            <w:gridSpan w:val="2"/>
          </w:tcPr>
          <w:p w14:paraId="379705E0"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2/5</w:t>
            </w:r>
          </w:p>
        </w:tc>
        <w:tc>
          <w:tcPr>
            <w:tcW w:w="1274" w:type="dxa"/>
            <w:vMerge/>
          </w:tcPr>
          <w:p w14:paraId="37C92E94"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DC293C8"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3B3908F8" w14:textId="2CAC639B" w:rsidTr="004875CE">
        <w:trPr>
          <w:trHeight w:val="182"/>
        </w:trPr>
        <w:tc>
          <w:tcPr>
            <w:tcW w:w="706" w:type="dxa"/>
            <w:vMerge/>
          </w:tcPr>
          <w:p w14:paraId="4E4326F5"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013A5BC6"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6668" w:type="dxa"/>
            <w:gridSpan w:val="6"/>
          </w:tcPr>
          <w:p w14:paraId="36DF7B72"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Температурные характеристики</w:t>
            </w:r>
          </w:p>
        </w:tc>
        <w:tc>
          <w:tcPr>
            <w:tcW w:w="1274" w:type="dxa"/>
            <w:vMerge/>
          </w:tcPr>
          <w:p w14:paraId="368F86F4"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C760633"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7CB0662C" w14:textId="06D8CB04" w:rsidTr="004875CE">
        <w:trPr>
          <w:trHeight w:val="182"/>
        </w:trPr>
        <w:tc>
          <w:tcPr>
            <w:tcW w:w="706" w:type="dxa"/>
            <w:vMerge/>
          </w:tcPr>
          <w:p w14:paraId="1619F321"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7C90F514"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6016F407"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Диапазон температур на 5 °C выше температуры окружающей среды до [°C] не менее</w:t>
            </w:r>
          </w:p>
        </w:tc>
        <w:tc>
          <w:tcPr>
            <w:tcW w:w="1722" w:type="dxa"/>
          </w:tcPr>
          <w:p w14:paraId="6B9CA2CE"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300</w:t>
            </w:r>
          </w:p>
        </w:tc>
        <w:tc>
          <w:tcPr>
            <w:tcW w:w="1274" w:type="dxa"/>
            <w:vMerge/>
          </w:tcPr>
          <w:p w14:paraId="731EB91C"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5F10EED"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7FA6386C" w14:textId="4BD675F6" w:rsidTr="004875CE">
        <w:trPr>
          <w:trHeight w:val="182"/>
        </w:trPr>
        <w:tc>
          <w:tcPr>
            <w:tcW w:w="706" w:type="dxa"/>
            <w:vMerge/>
          </w:tcPr>
          <w:p w14:paraId="164CA1B2"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14E3D8F2"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040686FF"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Вариация температуры при 150 °C [± K] не более</w:t>
            </w:r>
          </w:p>
        </w:tc>
        <w:tc>
          <w:tcPr>
            <w:tcW w:w="1722" w:type="dxa"/>
          </w:tcPr>
          <w:p w14:paraId="09759844"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1,5</w:t>
            </w:r>
          </w:p>
        </w:tc>
        <w:tc>
          <w:tcPr>
            <w:tcW w:w="1274" w:type="dxa"/>
            <w:vMerge/>
          </w:tcPr>
          <w:p w14:paraId="7F5F21F2"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D782C5D"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7FE598BE" w14:textId="064AEF5D" w:rsidTr="004875CE">
        <w:trPr>
          <w:trHeight w:val="182"/>
        </w:trPr>
        <w:tc>
          <w:tcPr>
            <w:tcW w:w="706" w:type="dxa"/>
            <w:vMerge/>
          </w:tcPr>
          <w:p w14:paraId="26CF7CA6"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00EDB810"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3ABAE36D"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Флуктуация температуры при 150 °C [± K] не более</w:t>
            </w:r>
          </w:p>
        </w:tc>
        <w:tc>
          <w:tcPr>
            <w:tcW w:w="1722" w:type="dxa"/>
          </w:tcPr>
          <w:p w14:paraId="2EB3AD7C"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0,4</w:t>
            </w:r>
          </w:p>
        </w:tc>
        <w:tc>
          <w:tcPr>
            <w:tcW w:w="1274" w:type="dxa"/>
            <w:vMerge/>
          </w:tcPr>
          <w:p w14:paraId="3E1327AB"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3CD74C4"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000D563F" w14:textId="7C053C98" w:rsidTr="004875CE">
        <w:trPr>
          <w:trHeight w:val="182"/>
        </w:trPr>
        <w:tc>
          <w:tcPr>
            <w:tcW w:w="706" w:type="dxa"/>
            <w:vMerge/>
          </w:tcPr>
          <w:p w14:paraId="2621B81F"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76A143EB"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23B7733A"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Время нагрева до 150 °C [мин] не менее</w:t>
            </w:r>
          </w:p>
        </w:tc>
        <w:tc>
          <w:tcPr>
            <w:tcW w:w="1722" w:type="dxa"/>
          </w:tcPr>
          <w:p w14:paraId="4FCC3E6D"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45</w:t>
            </w:r>
          </w:p>
        </w:tc>
        <w:tc>
          <w:tcPr>
            <w:tcW w:w="1274" w:type="dxa"/>
            <w:vMerge/>
          </w:tcPr>
          <w:p w14:paraId="6983CAF0"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FF298AA"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4D8F816D" w14:textId="48D79EEE" w:rsidTr="004875CE">
        <w:trPr>
          <w:trHeight w:val="182"/>
        </w:trPr>
        <w:tc>
          <w:tcPr>
            <w:tcW w:w="706" w:type="dxa"/>
            <w:vMerge/>
          </w:tcPr>
          <w:p w14:paraId="1AB2686F"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495D30FC"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172CFFAD"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Время восстановления после открытия двери на 30 сек при 150 °C [мин] не менее</w:t>
            </w:r>
          </w:p>
        </w:tc>
        <w:tc>
          <w:tcPr>
            <w:tcW w:w="1722" w:type="dxa"/>
          </w:tcPr>
          <w:p w14:paraId="3459584E"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16</w:t>
            </w:r>
          </w:p>
        </w:tc>
        <w:tc>
          <w:tcPr>
            <w:tcW w:w="1274" w:type="dxa"/>
            <w:vMerge/>
          </w:tcPr>
          <w:p w14:paraId="629D749C"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2F8DCF7"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3EAE72AF" w14:textId="7041B4A9" w:rsidTr="004875CE">
        <w:trPr>
          <w:trHeight w:val="182"/>
        </w:trPr>
        <w:tc>
          <w:tcPr>
            <w:tcW w:w="706" w:type="dxa"/>
            <w:vMerge/>
          </w:tcPr>
          <w:p w14:paraId="15651D00"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631639C7"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6668" w:type="dxa"/>
            <w:gridSpan w:val="6"/>
          </w:tcPr>
          <w:p w14:paraId="66B36AA5"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Характеристики электропитания</w:t>
            </w:r>
          </w:p>
        </w:tc>
        <w:tc>
          <w:tcPr>
            <w:tcW w:w="1274" w:type="dxa"/>
            <w:vMerge/>
          </w:tcPr>
          <w:p w14:paraId="0C0F369A"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3BCBBCB"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57B78B21" w14:textId="1A7D3317" w:rsidTr="004875CE">
        <w:trPr>
          <w:trHeight w:val="182"/>
        </w:trPr>
        <w:tc>
          <w:tcPr>
            <w:tcW w:w="706" w:type="dxa"/>
            <w:vMerge/>
          </w:tcPr>
          <w:p w14:paraId="45727B04"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53E62151"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3E990A99"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Номинальное напряжение [V] </w:t>
            </w:r>
          </w:p>
        </w:tc>
        <w:tc>
          <w:tcPr>
            <w:tcW w:w="1722" w:type="dxa"/>
          </w:tcPr>
          <w:p w14:paraId="1038782F"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230</w:t>
            </w:r>
          </w:p>
        </w:tc>
        <w:tc>
          <w:tcPr>
            <w:tcW w:w="1274" w:type="dxa"/>
            <w:vMerge/>
          </w:tcPr>
          <w:p w14:paraId="61676C6D"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01DB2C0"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34810785" w14:textId="1E5F4ED6" w:rsidTr="004875CE">
        <w:trPr>
          <w:trHeight w:val="182"/>
        </w:trPr>
        <w:tc>
          <w:tcPr>
            <w:tcW w:w="706" w:type="dxa"/>
            <w:vMerge/>
          </w:tcPr>
          <w:p w14:paraId="376162A8"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2E128F90"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191A5A8F"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Сетевая частота [Hz] </w:t>
            </w:r>
          </w:p>
        </w:tc>
        <w:tc>
          <w:tcPr>
            <w:tcW w:w="1722" w:type="dxa"/>
          </w:tcPr>
          <w:p w14:paraId="2310F239"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50</w:t>
            </w:r>
          </w:p>
        </w:tc>
        <w:tc>
          <w:tcPr>
            <w:tcW w:w="1274" w:type="dxa"/>
            <w:vMerge/>
          </w:tcPr>
          <w:p w14:paraId="5C29391D"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9602E79"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7F0DA2E1" w14:textId="09E3C3C8" w:rsidTr="004875CE">
        <w:trPr>
          <w:trHeight w:val="182"/>
        </w:trPr>
        <w:tc>
          <w:tcPr>
            <w:tcW w:w="706" w:type="dxa"/>
            <w:vMerge/>
          </w:tcPr>
          <w:p w14:paraId="550A4811"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067B8A59"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4C772776"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Номинальная мощность [кВт] не менее</w:t>
            </w:r>
          </w:p>
        </w:tc>
        <w:tc>
          <w:tcPr>
            <w:tcW w:w="1722" w:type="dxa"/>
          </w:tcPr>
          <w:p w14:paraId="1231BD60"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1,25</w:t>
            </w:r>
          </w:p>
        </w:tc>
        <w:tc>
          <w:tcPr>
            <w:tcW w:w="1274" w:type="dxa"/>
            <w:vMerge/>
          </w:tcPr>
          <w:p w14:paraId="193AC7BF"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1DA91BF"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014B248D" w14:textId="391607CE" w:rsidTr="004875CE">
        <w:trPr>
          <w:trHeight w:val="182"/>
        </w:trPr>
        <w:tc>
          <w:tcPr>
            <w:tcW w:w="706" w:type="dxa"/>
            <w:vMerge/>
          </w:tcPr>
          <w:p w14:paraId="492E904B"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1A625F25"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4AE8D65F"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Предохранитель устройств [A] </w:t>
            </w:r>
          </w:p>
        </w:tc>
        <w:tc>
          <w:tcPr>
            <w:tcW w:w="1722" w:type="dxa"/>
          </w:tcPr>
          <w:p w14:paraId="6174E2BC"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6,3</w:t>
            </w:r>
          </w:p>
        </w:tc>
        <w:tc>
          <w:tcPr>
            <w:tcW w:w="1274" w:type="dxa"/>
            <w:vMerge/>
          </w:tcPr>
          <w:p w14:paraId="5C2B3989"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D364541"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4342894F" w14:textId="460B89CE" w:rsidTr="004875CE">
        <w:trPr>
          <w:trHeight w:val="182"/>
        </w:trPr>
        <w:tc>
          <w:tcPr>
            <w:tcW w:w="706" w:type="dxa"/>
            <w:vMerge/>
          </w:tcPr>
          <w:p w14:paraId="3AC5D84A"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53076906"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5E54DDD3"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Фаза </w:t>
            </w:r>
          </w:p>
        </w:tc>
        <w:tc>
          <w:tcPr>
            <w:tcW w:w="1722" w:type="dxa"/>
          </w:tcPr>
          <w:p w14:paraId="78CECEE6"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w:t>
            </w:r>
          </w:p>
        </w:tc>
        <w:tc>
          <w:tcPr>
            <w:tcW w:w="1274" w:type="dxa"/>
            <w:vMerge/>
          </w:tcPr>
          <w:p w14:paraId="30E4594C"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3B290B5"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719A8DF0" w14:textId="77777777" w:rsidTr="004875CE">
        <w:trPr>
          <w:trHeight w:val="182"/>
        </w:trPr>
        <w:tc>
          <w:tcPr>
            <w:tcW w:w="706" w:type="dxa"/>
            <w:vMerge/>
          </w:tcPr>
          <w:p w14:paraId="5BB56C0B" w14:textId="77777777" w:rsidR="00660875" w:rsidRPr="00204303" w:rsidRDefault="00660875" w:rsidP="00660875">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59FEB8D6" w14:textId="77777777" w:rsidR="00660875" w:rsidRPr="00204303" w:rsidRDefault="00660875" w:rsidP="00660875">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1C05D797" w14:textId="4A3DFCEB" w:rsidR="00660875" w:rsidRPr="00204303" w:rsidRDefault="00660875" w:rsidP="00660875">
            <w:pPr>
              <w:widowControl w:val="0"/>
              <w:autoSpaceDE w:val="0"/>
              <w:autoSpaceDN w:val="0"/>
              <w:adjustRightInd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Товар серийного производства</w:t>
            </w:r>
          </w:p>
        </w:tc>
        <w:tc>
          <w:tcPr>
            <w:tcW w:w="1722" w:type="dxa"/>
          </w:tcPr>
          <w:p w14:paraId="272C7A46" w14:textId="471CB2F0" w:rsidR="00660875" w:rsidRPr="00204303" w:rsidRDefault="00660875" w:rsidP="00660875">
            <w:pPr>
              <w:widowControl w:val="0"/>
              <w:autoSpaceDE w:val="0"/>
              <w:autoSpaceDN w:val="0"/>
              <w:adjustRightInd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274" w:type="dxa"/>
            <w:vMerge/>
          </w:tcPr>
          <w:p w14:paraId="705B8EAB" w14:textId="77777777" w:rsidR="00660875" w:rsidRPr="00204303" w:rsidRDefault="00660875" w:rsidP="00660875">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37D1BA7" w14:textId="77777777" w:rsidR="00660875" w:rsidRPr="00204303" w:rsidRDefault="00660875" w:rsidP="00660875">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211E5DA7" w14:textId="77777777" w:rsidTr="004875CE">
        <w:trPr>
          <w:trHeight w:val="182"/>
        </w:trPr>
        <w:tc>
          <w:tcPr>
            <w:tcW w:w="706" w:type="dxa"/>
            <w:vMerge/>
          </w:tcPr>
          <w:p w14:paraId="64E5D652" w14:textId="77777777" w:rsidR="00660875" w:rsidRPr="00204303" w:rsidRDefault="00660875" w:rsidP="00660875">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605C013F" w14:textId="77777777" w:rsidR="00660875" w:rsidRPr="00204303" w:rsidRDefault="00660875" w:rsidP="00660875">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44A8B896" w14:textId="60BD1228" w:rsidR="00660875" w:rsidRPr="00204303" w:rsidRDefault="007112DB" w:rsidP="00660875">
            <w:pPr>
              <w:widowControl w:val="0"/>
              <w:autoSpaceDE w:val="0"/>
              <w:autoSpaceDN w:val="0"/>
              <w:adjustRightInd w:val="0"/>
              <w:spacing w:after="0" w:line="240" w:lineRule="auto"/>
              <w:rPr>
                <w:rFonts w:ascii="Times New Roman" w:eastAsia="Times New Roman" w:hAnsi="Times New Roman" w:cs="Times New Roman"/>
                <w:lang w:eastAsia="zh-CN"/>
              </w:rPr>
            </w:pPr>
            <w:r w:rsidRPr="00605337">
              <w:rPr>
                <w:rFonts w:ascii="Times New Roman" w:hAnsi="Times New Roman" w:cs="Times New Roman"/>
                <w:sz w:val="24"/>
                <w:szCs w:val="24"/>
              </w:rPr>
              <w:t>Паспорт на русском языке</w:t>
            </w:r>
          </w:p>
        </w:tc>
        <w:tc>
          <w:tcPr>
            <w:tcW w:w="1722" w:type="dxa"/>
          </w:tcPr>
          <w:p w14:paraId="17BE1F26" w14:textId="1A935A5C" w:rsidR="00660875" w:rsidRPr="00204303" w:rsidRDefault="007112DB" w:rsidP="007112DB">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274" w:type="dxa"/>
            <w:vMerge/>
          </w:tcPr>
          <w:p w14:paraId="73BDA14F" w14:textId="77777777" w:rsidR="00660875" w:rsidRPr="00204303" w:rsidRDefault="00660875" w:rsidP="00660875">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CE24FDB" w14:textId="77777777" w:rsidR="00660875" w:rsidRPr="00204303" w:rsidRDefault="00660875" w:rsidP="00660875">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7112DB" w:rsidRPr="00204303" w14:paraId="325D58B6" w14:textId="346646AC" w:rsidTr="004875CE">
        <w:trPr>
          <w:trHeight w:val="182"/>
        </w:trPr>
        <w:tc>
          <w:tcPr>
            <w:tcW w:w="706" w:type="dxa"/>
            <w:vMerge/>
          </w:tcPr>
          <w:p w14:paraId="16A6A031" w14:textId="77777777" w:rsidR="007112DB" w:rsidRPr="006C2864" w:rsidRDefault="007112DB" w:rsidP="007112DB">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C45D73B" w14:textId="082BE2C0" w:rsidR="007112DB" w:rsidRPr="006C2864" w:rsidRDefault="007112DB" w:rsidP="007112DB">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3E5EBA71" w14:textId="6409A7C4" w:rsidR="007112DB" w:rsidRPr="00204303" w:rsidRDefault="007112DB" w:rsidP="007112DB">
            <w:pPr>
              <w:widowControl w:val="0"/>
              <w:autoSpaceDE w:val="0"/>
              <w:autoSpaceDN w:val="0"/>
              <w:adjustRightInd w:val="0"/>
              <w:spacing w:after="0" w:line="240" w:lineRule="auto"/>
              <w:rPr>
                <w:rFonts w:ascii="Times New Roman" w:eastAsia="Times New Roman" w:hAnsi="Times New Roman" w:cs="Times New Roman"/>
                <w:lang w:eastAsia="zh-CN"/>
              </w:rPr>
            </w:pPr>
            <w:r w:rsidRPr="00605337">
              <w:rPr>
                <w:rFonts w:ascii="Times New Roman" w:hAnsi="Times New Roman" w:cs="Times New Roman"/>
                <w:sz w:val="24"/>
                <w:szCs w:val="24"/>
              </w:rPr>
              <w:t>Руководство по эксплуатации на русском языке</w:t>
            </w:r>
          </w:p>
        </w:tc>
        <w:tc>
          <w:tcPr>
            <w:tcW w:w="1722" w:type="dxa"/>
          </w:tcPr>
          <w:p w14:paraId="7FE7B427" w14:textId="50C155D6" w:rsidR="007112DB" w:rsidRPr="00204303" w:rsidRDefault="007112DB" w:rsidP="007112DB">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Pr>
                <w:rFonts w:ascii="Times New Roman" w:eastAsia="Times New Roman" w:hAnsi="Times New Roman" w:cs="Times New Roman"/>
                <w:lang w:eastAsia="zh-CN"/>
              </w:rPr>
              <w:t>Наличие</w:t>
            </w:r>
          </w:p>
        </w:tc>
        <w:tc>
          <w:tcPr>
            <w:tcW w:w="1274" w:type="dxa"/>
            <w:vMerge/>
          </w:tcPr>
          <w:p w14:paraId="0BD62BDC" w14:textId="35AB18EB" w:rsidR="007112DB" w:rsidRPr="00204303" w:rsidRDefault="007112DB" w:rsidP="007112DB">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2B202EF" w14:textId="77777777" w:rsidR="007112DB" w:rsidRDefault="007112DB" w:rsidP="007112DB">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4722BAD5" w14:textId="77777777" w:rsidTr="004875CE">
        <w:trPr>
          <w:trHeight w:val="182"/>
        </w:trPr>
        <w:tc>
          <w:tcPr>
            <w:tcW w:w="706" w:type="dxa"/>
            <w:vMerge w:val="restart"/>
          </w:tcPr>
          <w:p w14:paraId="41462A97" w14:textId="05C7503E" w:rsidR="00824ABA" w:rsidRPr="006C2864" w:rsidRDefault="00824ABA" w:rsidP="00824ABA">
            <w:pPr>
              <w:widowControl w:val="0"/>
              <w:autoSpaceDE w:val="0"/>
              <w:autoSpaceDN w:val="0"/>
              <w:adjustRightInd w:val="0"/>
              <w:spacing w:after="0" w:line="240" w:lineRule="auto"/>
              <w:rPr>
                <w:rFonts w:ascii="Times New Roman" w:eastAsia="Times New Roman" w:hAnsi="Times New Roman" w:cs="Times New Roman"/>
                <w:b/>
                <w:color w:val="000000"/>
                <w:lang w:eastAsia="zh-CN"/>
              </w:rPr>
            </w:pPr>
            <w:r>
              <w:rPr>
                <w:rFonts w:ascii="Times New Roman" w:eastAsia="Times New Roman" w:hAnsi="Times New Roman" w:cs="Times New Roman"/>
                <w:b/>
                <w:color w:val="000000"/>
                <w:lang w:eastAsia="zh-CN"/>
              </w:rPr>
              <w:t>2</w:t>
            </w:r>
            <w:r w:rsidR="003D3E1B">
              <w:rPr>
                <w:rFonts w:ascii="Times New Roman" w:eastAsia="Times New Roman" w:hAnsi="Times New Roman" w:cs="Times New Roman"/>
                <w:b/>
                <w:color w:val="000000"/>
                <w:lang w:eastAsia="zh-CN"/>
              </w:rPr>
              <w:t>.</w:t>
            </w:r>
          </w:p>
        </w:tc>
        <w:tc>
          <w:tcPr>
            <w:tcW w:w="1699" w:type="dxa"/>
            <w:vMerge w:val="restart"/>
          </w:tcPr>
          <w:p w14:paraId="78C62930" w14:textId="77777777" w:rsidR="00824ABA" w:rsidRPr="00DC752F" w:rsidRDefault="00824ABA" w:rsidP="00824ABA">
            <w:pPr>
              <w:jc w:val="both"/>
              <w:rPr>
                <w:rFonts w:ascii="Times New Roman" w:hAnsi="Times New Roman" w:cs="Times New Roman"/>
                <w:bCs/>
                <w:sz w:val="24"/>
                <w:szCs w:val="24"/>
              </w:rPr>
            </w:pPr>
            <w:r w:rsidRPr="00DC752F">
              <w:rPr>
                <w:rFonts w:ascii="Times New Roman" w:hAnsi="Times New Roman" w:cs="Times New Roman"/>
                <w:bCs/>
                <w:sz w:val="24"/>
                <w:szCs w:val="24"/>
              </w:rPr>
              <w:t>Спектрофотометр UNICO или эквивалент</w:t>
            </w:r>
          </w:p>
          <w:p w14:paraId="3BDCB6DA" w14:textId="77777777" w:rsidR="00824ABA" w:rsidRPr="006C2864" w:rsidRDefault="00824ABA" w:rsidP="00824ABA">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031F0903" w14:textId="77777777" w:rsidR="00824ABA" w:rsidRPr="00204303" w:rsidRDefault="00824ABA" w:rsidP="00824ABA">
            <w:pPr>
              <w:widowControl w:val="0"/>
              <w:suppressAutoHyphens/>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lang w:eastAsia="hi-IN" w:bidi="hi-IN"/>
              </w:rPr>
              <w:t>Спектрофотометр предназначен для контроля состава жидких сред фотометрическим методом.</w:t>
            </w:r>
          </w:p>
          <w:p w14:paraId="58A96DBD" w14:textId="77777777" w:rsidR="00824ABA" w:rsidRPr="00204303" w:rsidRDefault="00824ABA" w:rsidP="00824ABA">
            <w:pPr>
              <w:widowControl w:val="0"/>
              <w:suppressAutoHyphens/>
              <w:spacing w:after="120" w:line="240" w:lineRule="auto"/>
              <w:rPr>
                <w:rFonts w:ascii="Times New Roman" w:eastAsia="Arial Unicode MS" w:hAnsi="Times New Roman" w:cs="Times New Roman"/>
                <w:b/>
                <w:bCs/>
                <w:kern w:val="1"/>
                <w:sz w:val="24"/>
                <w:szCs w:val="24"/>
                <w:lang w:eastAsia="hi-IN" w:bidi="hi-IN"/>
              </w:rPr>
            </w:pPr>
            <w:r w:rsidRPr="00204303">
              <w:rPr>
                <w:rFonts w:ascii="Times New Roman" w:eastAsia="Arial Unicode MS" w:hAnsi="Times New Roman" w:cs="Times New Roman"/>
                <w:kern w:val="1"/>
                <w:sz w:val="24"/>
                <w:szCs w:val="24"/>
                <w:lang w:eastAsia="hi-IN" w:bidi="hi-IN"/>
              </w:rPr>
              <w:t>Однолучевой спектрофотометр</w:t>
            </w:r>
            <w:r w:rsidRPr="00204303">
              <w:rPr>
                <w:rFonts w:ascii="Times New Roman" w:eastAsia="Arial Unicode MS" w:hAnsi="Times New Roman" w:cs="Times New Roman"/>
                <w:kern w:val="1"/>
                <w:lang w:eastAsia="hi-IN" w:bidi="hi-IN"/>
              </w:rPr>
              <w:t xml:space="preserve"> </w:t>
            </w:r>
            <w:r w:rsidRPr="00204303">
              <w:rPr>
                <w:rFonts w:ascii="Times New Roman" w:eastAsia="Arial Unicode MS" w:hAnsi="Times New Roman" w:cs="Times New Roman"/>
                <w:kern w:val="1"/>
                <w:sz w:val="24"/>
                <w:szCs w:val="24"/>
                <w:lang w:eastAsia="hi-IN" w:bidi="hi-IN"/>
              </w:rPr>
              <w:t xml:space="preserve">должен быть предназначен для измерения коэффициентов пропускания, оптической плотности и концентрации растворов. </w:t>
            </w:r>
          </w:p>
          <w:p w14:paraId="1D5F946D" w14:textId="77777777" w:rsidR="00824ABA" w:rsidRPr="00605337" w:rsidRDefault="00824ABA" w:rsidP="00824ABA">
            <w:pPr>
              <w:widowControl w:val="0"/>
              <w:autoSpaceDE w:val="0"/>
              <w:autoSpaceDN w:val="0"/>
              <w:adjustRightInd w:val="0"/>
              <w:spacing w:after="0" w:line="240" w:lineRule="auto"/>
              <w:rPr>
                <w:rFonts w:ascii="Times New Roman" w:hAnsi="Times New Roman" w:cs="Times New Roman"/>
                <w:sz w:val="24"/>
                <w:szCs w:val="24"/>
              </w:rPr>
            </w:pPr>
          </w:p>
        </w:tc>
        <w:tc>
          <w:tcPr>
            <w:tcW w:w="1722" w:type="dxa"/>
          </w:tcPr>
          <w:p w14:paraId="76CDDB28" w14:textId="2AC28A16" w:rsidR="00824ABA" w:rsidRDefault="00824ABA" w:rsidP="00824ABA">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274" w:type="dxa"/>
            <w:vMerge w:val="restart"/>
          </w:tcPr>
          <w:p w14:paraId="525D8B43" w14:textId="7BF007CF" w:rsidR="00824ABA" w:rsidRPr="00204303" w:rsidRDefault="00824ABA" w:rsidP="00824ABA">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sidRPr="00204303">
              <w:rPr>
                <w:rFonts w:ascii="Times New Roman" w:eastAsia="Times New Roman" w:hAnsi="Times New Roman" w:cs="Times New Roman"/>
                <w:color w:val="000000"/>
                <w:lang w:eastAsia="zh-CN"/>
              </w:rPr>
              <w:t>шт.</w:t>
            </w:r>
          </w:p>
        </w:tc>
        <w:tc>
          <w:tcPr>
            <w:tcW w:w="1274" w:type="dxa"/>
            <w:vMerge w:val="restart"/>
          </w:tcPr>
          <w:p w14:paraId="69B45B62" w14:textId="42689DAA" w:rsidR="00824ABA" w:rsidRDefault="00824ABA" w:rsidP="00824ABA">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color w:val="000000"/>
                <w:lang w:eastAsia="zh-CN"/>
              </w:rPr>
              <w:t>1</w:t>
            </w:r>
          </w:p>
        </w:tc>
      </w:tr>
      <w:tr w:rsidR="00824ABA" w:rsidRPr="00204303" w14:paraId="436C9961" w14:textId="77777777" w:rsidTr="004875CE">
        <w:trPr>
          <w:trHeight w:val="651"/>
        </w:trPr>
        <w:tc>
          <w:tcPr>
            <w:tcW w:w="706" w:type="dxa"/>
            <w:vMerge/>
          </w:tcPr>
          <w:p w14:paraId="1A665D5D" w14:textId="77777777" w:rsidR="00824ABA" w:rsidRPr="006C2864" w:rsidRDefault="00824ABA" w:rsidP="007112DB">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4188669" w14:textId="77777777" w:rsidR="00824ABA" w:rsidRPr="006C2864" w:rsidRDefault="00824ABA" w:rsidP="007112DB">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1BE94AE1" w14:textId="2B1E90BA" w:rsidR="00824ABA" w:rsidRPr="007D47CD" w:rsidRDefault="00824ABA" w:rsidP="007D47CD">
            <w:pPr>
              <w:widowControl w:val="0"/>
              <w:tabs>
                <w:tab w:val="left" w:pos="707"/>
              </w:tabs>
              <w:suppressAutoHyphens/>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lang w:eastAsia="hi-IN" w:bidi="hi-IN"/>
              </w:rPr>
              <w:t xml:space="preserve">Работает в широком диапазоне длин волн в спектральном интервале: 315 – 1000 нм. </w:t>
            </w:r>
          </w:p>
        </w:tc>
        <w:tc>
          <w:tcPr>
            <w:tcW w:w="1722" w:type="dxa"/>
          </w:tcPr>
          <w:p w14:paraId="5FEA6052" w14:textId="4A766518" w:rsidR="00824ABA" w:rsidRDefault="00824ABA" w:rsidP="007112DB">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274" w:type="dxa"/>
            <w:vMerge/>
          </w:tcPr>
          <w:p w14:paraId="3D7E07AD" w14:textId="77777777" w:rsidR="00824ABA" w:rsidRPr="00204303" w:rsidRDefault="00824ABA" w:rsidP="007112DB">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6F9422E" w14:textId="77777777" w:rsidR="00824ABA" w:rsidRDefault="00824ABA" w:rsidP="007112DB">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3F1C3DDA" w14:textId="77777777" w:rsidTr="004875CE">
        <w:trPr>
          <w:trHeight w:val="182"/>
        </w:trPr>
        <w:tc>
          <w:tcPr>
            <w:tcW w:w="706" w:type="dxa"/>
            <w:vMerge/>
          </w:tcPr>
          <w:p w14:paraId="384500B2" w14:textId="77777777" w:rsidR="00824ABA" w:rsidRPr="006C2864" w:rsidRDefault="00824ABA" w:rsidP="007112DB">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4A387A11" w14:textId="77777777" w:rsidR="00824ABA" w:rsidRPr="006C2864" w:rsidRDefault="00824ABA" w:rsidP="007112DB">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73AFAA00" w14:textId="1095A710" w:rsidR="00824ABA" w:rsidRPr="00605337" w:rsidRDefault="00824ABA" w:rsidP="007112DB">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Arial Unicode MS" w:hAnsi="Times New Roman" w:cs="Times New Roman"/>
                <w:kern w:val="1"/>
                <w:sz w:val="24"/>
                <w:szCs w:val="24"/>
                <w:lang w:eastAsia="hi-IN" w:bidi="hi-IN"/>
              </w:rPr>
              <w:t xml:space="preserve">Рабочая длина кювет </w:t>
            </w:r>
            <w:r w:rsidRPr="007D47CD">
              <w:rPr>
                <w:rFonts w:ascii="Times New Roman" w:eastAsia="Arial Unicode MS" w:hAnsi="Times New Roman" w:cs="Times New Roman"/>
                <w:kern w:val="1"/>
                <w:sz w:val="24"/>
                <w:szCs w:val="24"/>
                <w:lang w:eastAsia="hi-IN" w:bidi="hi-IN"/>
              </w:rPr>
              <w:t>5-10-20-30-50-100</w:t>
            </w:r>
            <w:r w:rsidRPr="00204303">
              <w:rPr>
                <w:rFonts w:ascii="Times New Roman" w:eastAsia="Arial Unicode MS" w:hAnsi="Times New Roman" w:cs="Times New Roman"/>
                <w:b/>
                <w:bCs/>
                <w:kern w:val="1"/>
                <w:sz w:val="24"/>
                <w:szCs w:val="24"/>
                <w:lang w:eastAsia="hi-IN" w:bidi="hi-IN"/>
              </w:rPr>
              <w:t xml:space="preserve"> </w:t>
            </w:r>
            <w:r w:rsidRPr="00204303">
              <w:rPr>
                <w:rFonts w:ascii="Times New Roman" w:eastAsia="Arial Unicode MS" w:hAnsi="Times New Roman" w:cs="Times New Roman"/>
                <w:kern w:val="1"/>
                <w:sz w:val="24"/>
                <w:szCs w:val="24"/>
                <w:lang w:eastAsia="hi-IN" w:bidi="hi-IN"/>
              </w:rPr>
              <w:t>мм.</w:t>
            </w:r>
          </w:p>
        </w:tc>
        <w:tc>
          <w:tcPr>
            <w:tcW w:w="1722" w:type="dxa"/>
          </w:tcPr>
          <w:p w14:paraId="3519BB4F" w14:textId="0A183B79" w:rsidR="00824ABA" w:rsidRDefault="00824ABA" w:rsidP="007112DB">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274" w:type="dxa"/>
            <w:vMerge/>
          </w:tcPr>
          <w:p w14:paraId="3733A289" w14:textId="77777777" w:rsidR="00824ABA" w:rsidRPr="00204303" w:rsidRDefault="00824ABA" w:rsidP="007112DB">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2EF3DA1" w14:textId="77777777" w:rsidR="00824ABA" w:rsidRDefault="00824ABA" w:rsidP="007112DB">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1FD31E14" w14:textId="77777777" w:rsidTr="004875CE">
        <w:trPr>
          <w:trHeight w:val="182"/>
        </w:trPr>
        <w:tc>
          <w:tcPr>
            <w:tcW w:w="706" w:type="dxa"/>
            <w:vMerge/>
          </w:tcPr>
          <w:p w14:paraId="397DB168" w14:textId="77777777" w:rsidR="00824ABA" w:rsidRPr="006C2864" w:rsidRDefault="00824ABA" w:rsidP="007112DB">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60BBB20" w14:textId="77777777" w:rsidR="00824ABA" w:rsidRPr="006C2864" w:rsidRDefault="00824ABA" w:rsidP="007112DB">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2B167406" w14:textId="42643666" w:rsidR="00824ABA" w:rsidRPr="007D47CD" w:rsidRDefault="00824ABA" w:rsidP="007112DB">
            <w:pPr>
              <w:widowControl w:val="0"/>
              <w:autoSpaceDE w:val="0"/>
              <w:autoSpaceDN w:val="0"/>
              <w:adjustRightInd w:val="0"/>
              <w:spacing w:after="0" w:line="240" w:lineRule="auto"/>
              <w:rPr>
                <w:rFonts w:ascii="Times New Roman" w:hAnsi="Times New Roman" w:cs="Times New Roman"/>
                <w:bCs/>
                <w:sz w:val="24"/>
                <w:szCs w:val="24"/>
              </w:rPr>
            </w:pPr>
            <w:r w:rsidRPr="007D47CD">
              <w:rPr>
                <w:rFonts w:ascii="Times New Roman" w:eastAsia="Arial Unicode MS" w:hAnsi="Times New Roman" w:cs="Times New Roman"/>
                <w:bCs/>
                <w:kern w:val="1"/>
                <w:sz w:val="24"/>
                <w:szCs w:val="24"/>
                <w:lang w:eastAsia="hi-IN" w:bidi="hi-IN"/>
              </w:rPr>
              <w:t>Имеет удобную, 10-ти значную клавиатуру</w:t>
            </w:r>
          </w:p>
        </w:tc>
        <w:tc>
          <w:tcPr>
            <w:tcW w:w="1722" w:type="dxa"/>
          </w:tcPr>
          <w:p w14:paraId="176DC2E7" w14:textId="47D9A57F" w:rsidR="00824ABA" w:rsidRDefault="00824ABA" w:rsidP="007112DB">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274" w:type="dxa"/>
            <w:vMerge/>
          </w:tcPr>
          <w:p w14:paraId="68DADEA6" w14:textId="77777777" w:rsidR="00824ABA" w:rsidRPr="00204303" w:rsidRDefault="00824ABA" w:rsidP="007112DB">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F9C7221" w14:textId="77777777" w:rsidR="00824ABA" w:rsidRDefault="00824ABA" w:rsidP="007112DB">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0B468DEF" w14:textId="77777777" w:rsidTr="004875CE">
        <w:trPr>
          <w:trHeight w:val="182"/>
        </w:trPr>
        <w:tc>
          <w:tcPr>
            <w:tcW w:w="706" w:type="dxa"/>
            <w:vMerge/>
          </w:tcPr>
          <w:p w14:paraId="0135A0B0" w14:textId="77777777" w:rsidR="00824ABA" w:rsidRPr="006C2864" w:rsidRDefault="00824ABA" w:rsidP="007112DB">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016234FE" w14:textId="77777777" w:rsidR="00824ABA" w:rsidRPr="006C2864" w:rsidRDefault="00824ABA" w:rsidP="007112DB">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2F979877" w14:textId="29CA42A3" w:rsidR="00824ABA" w:rsidRPr="007D47CD" w:rsidRDefault="00824ABA" w:rsidP="007D47CD">
            <w:pPr>
              <w:widowControl w:val="0"/>
              <w:tabs>
                <w:tab w:val="left" w:pos="707"/>
              </w:tabs>
              <w:suppressAutoHyphens/>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lang w:eastAsia="hi-IN" w:bidi="hi-IN"/>
              </w:rPr>
              <w:t>Имеет возможность установки точного значения длины волны с помощью кнопочной клавиатуры</w:t>
            </w:r>
          </w:p>
        </w:tc>
        <w:tc>
          <w:tcPr>
            <w:tcW w:w="1722" w:type="dxa"/>
          </w:tcPr>
          <w:p w14:paraId="65C0E84D" w14:textId="4E5AEA7E" w:rsidR="00824ABA" w:rsidRDefault="00824ABA" w:rsidP="007112DB">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274" w:type="dxa"/>
            <w:vMerge/>
          </w:tcPr>
          <w:p w14:paraId="349CC613" w14:textId="77777777" w:rsidR="00824ABA" w:rsidRPr="00204303" w:rsidRDefault="00824ABA" w:rsidP="007112DB">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D679EDD" w14:textId="77777777" w:rsidR="00824ABA" w:rsidRDefault="00824ABA" w:rsidP="007112DB">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39E786A1" w14:textId="77777777" w:rsidTr="004875CE">
        <w:trPr>
          <w:trHeight w:val="182"/>
        </w:trPr>
        <w:tc>
          <w:tcPr>
            <w:tcW w:w="706" w:type="dxa"/>
            <w:vMerge/>
          </w:tcPr>
          <w:p w14:paraId="2CBFB0DD" w14:textId="77777777" w:rsidR="00824ABA" w:rsidRPr="006C2864" w:rsidRDefault="00824ABA" w:rsidP="007D47CD">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0F0DA1D" w14:textId="77777777" w:rsidR="00824ABA" w:rsidRPr="006C2864" w:rsidRDefault="00824ABA" w:rsidP="007D47CD">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42EC5D7B" w14:textId="5190599A" w:rsidR="00824ABA" w:rsidRPr="00605337" w:rsidRDefault="00824ABA" w:rsidP="007D47CD">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Arial Unicode MS" w:hAnsi="Times New Roman" w:cs="Times New Roman"/>
                <w:kern w:val="1"/>
                <w:sz w:val="24"/>
                <w:szCs w:val="24"/>
                <w:lang w:eastAsia="hi-IN" w:bidi="hi-IN"/>
              </w:rPr>
              <w:t>Функция программирования для создания и сохранения рабочих градуировок.</w:t>
            </w:r>
          </w:p>
        </w:tc>
        <w:tc>
          <w:tcPr>
            <w:tcW w:w="1722" w:type="dxa"/>
          </w:tcPr>
          <w:p w14:paraId="00CB1473" w14:textId="62801801" w:rsidR="00824ABA" w:rsidRDefault="00824ABA" w:rsidP="007D47CD">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274" w:type="dxa"/>
            <w:vMerge/>
          </w:tcPr>
          <w:p w14:paraId="09DC2E50" w14:textId="77777777" w:rsidR="00824ABA" w:rsidRPr="00204303" w:rsidRDefault="00824ABA" w:rsidP="007D47CD">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EE95ED2" w14:textId="77777777" w:rsidR="00824ABA" w:rsidRDefault="00824ABA" w:rsidP="007D47CD">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0FE9D9EF" w14:textId="77777777" w:rsidTr="004875CE">
        <w:trPr>
          <w:trHeight w:val="182"/>
        </w:trPr>
        <w:tc>
          <w:tcPr>
            <w:tcW w:w="706" w:type="dxa"/>
            <w:vMerge/>
          </w:tcPr>
          <w:p w14:paraId="022492AD" w14:textId="77777777" w:rsidR="00824ABA" w:rsidRPr="006C2864" w:rsidRDefault="00824ABA" w:rsidP="007D47CD">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01BB590" w14:textId="77777777" w:rsidR="00824ABA" w:rsidRPr="006C2864" w:rsidRDefault="00824ABA" w:rsidP="007D47CD">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5211306D" w14:textId="3E72DA57" w:rsidR="00824ABA" w:rsidRPr="00605337" w:rsidRDefault="00824ABA" w:rsidP="007D47CD">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Arial Unicode MS" w:hAnsi="Times New Roman" w:cs="Times New Roman"/>
                <w:kern w:val="1"/>
                <w:sz w:val="24"/>
                <w:szCs w:val="24"/>
                <w:lang w:eastAsia="hi-IN" w:bidi="hi-IN"/>
              </w:rPr>
              <w:t>Энергонезависимая память сохраняет до 200 массивов данных из 50 измерений</w:t>
            </w:r>
          </w:p>
        </w:tc>
        <w:tc>
          <w:tcPr>
            <w:tcW w:w="1722" w:type="dxa"/>
          </w:tcPr>
          <w:p w14:paraId="787BB1A4" w14:textId="6725CEAE" w:rsidR="00824ABA" w:rsidRDefault="00824ABA" w:rsidP="007D47CD">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274" w:type="dxa"/>
            <w:vMerge/>
          </w:tcPr>
          <w:p w14:paraId="3C5ADDEF" w14:textId="77777777" w:rsidR="00824ABA" w:rsidRPr="00204303" w:rsidRDefault="00824ABA" w:rsidP="007D47CD">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500EF52" w14:textId="77777777" w:rsidR="00824ABA" w:rsidRDefault="00824ABA" w:rsidP="007D47CD">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4DC5996C" w14:textId="77777777" w:rsidTr="004875CE">
        <w:trPr>
          <w:trHeight w:val="182"/>
        </w:trPr>
        <w:tc>
          <w:tcPr>
            <w:tcW w:w="706" w:type="dxa"/>
            <w:vMerge/>
          </w:tcPr>
          <w:p w14:paraId="483E1D5A" w14:textId="77777777" w:rsidR="00824ABA" w:rsidRPr="006C2864" w:rsidRDefault="00824ABA" w:rsidP="00640F2D">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1F8EBAD" w14:textId="77777777" w:rsidR="00824ABA" w:rsidRPr="006C2864" w:rsidRDefault="00824ABA" w:rsidP="00640F2D">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1576077E" w14:textId="309B996E" w:rsidR="00824ABA" w:rsidRPr="00204303" w:rsidRDefault="00824ABA" w:rsidP="00640F2D">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640F2D">
              <w:rPr>
                <w:rFonts w:ascii="Times New Roman" w:eastAsia="Times New Roman" w:hAnsi="Times New Roman" w:cs="Times New Roman"/>
                <w:sz w:val="24"/>
                <w:szCs w:val="24"/>
                <w:lang w:eastAsia="ar-SA"/>
              </w:rPr>
              <w:t>Внесен в Государственный Реестр средств измерения РФ</w:t>
            </w:r>
          </w:p>
        </w:tc>
        <w:tc>
          <w:tcPr>
            <w:tcW w:w="1722" w:type="dxa"/>
          </w:tcPr>
          <w:p w14:paraId="6C0A36BA" w14:textId="4597CC4A" w:rsidR="00824ABA" w:rsidRDefault="00824ABA" w:rsidP="00640F2D">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274" w:type="dxa"/>
            <w:vMerge/>
          </w:tcPr>
          <w:p w14:paraId="5EE2621F" w14:textId="77777777" w:rsidR="00824ABA" w:rsidRPr="00204303" w:rsidRDefault="00824ABA" w:rsidP="00640F2D">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DDB3679" w14:textId="77777777" w:rsidR="00824ABA" w:rsidRDefault="00824ABA" w:rsidP="00640F2D">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653F556C" w14:textId="77777777" w:rsidTr="004875CE">
        <w:trPr>
          <w:trHeight w:val="182"/>
        </w:trPr>
        <w:tc>
          <w:tcPr>
            <w:tcW w:w="706" w:type="dxa"/>
            <w:vMerge/>
          </w:tcPr>
          <w:p w14:paraId="34BEFE95"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E395C25"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1990ABE5" w14:textId="1522D6DE"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Диапазон измерений спектральных коэффициентов направленного пропускания, %</w:t>
            </w:r>
          </w:p>
        </w:tc>
        <w:tc>
          <w:tcPr>
            <w:tcW w:w="1722" w:type="dxa"/>
          </w:tcPr>
          <w:p w14:paraId="5E1F295C" w14:textId="4AC6F173" w:rsidR="00824ABA" w:rsidRDefault="00FD0800"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не менее</w:t>
            </w:r>
            <w:r w:rsidRPr="00204303">
              <w:rPr>
                <w:rFonts w:ascii="Times New Roman" w:eastAsia="Arial Unicode MS" w:hAnsi="Times New Roman" w:cs="Times New Roman"/>
                <w:kern w:val="1"/>
                <w:sz w:val="24"/>
                <w:szCs w:val="24"/>
                <w:lang w:val="en-US"/>
              </w:rPr>
              <w:t xml:space="preserve"> </w:t>
            </w:r>
            <w:r w:rsidR="00824ABA" w:rsidRPr="00204303">
              <w:rPr>
                <w:rFonts w:ascii="Times New Roman" w:eastAsia="Arial Unicode MS" w:hAnsi="Times New Roman" w:cs="Times New Roman"/>
                <w:kern w:val="1"/>
                <w:sz w:val="24"/>
                <w:szCs w:val="24"/>
                <w:lang w:val="en-US"/>
              </w:rPr>
              <w:t>1 - 99</w:t>
            </w:r>
          </w:p>
        </w:tc>
        <w:tc>
          <w:tcPr>
            <w:tcW w:w="1274" w:type="dxa"/>
            <w:vMerge/>
          </w:tcPr>
          <w:p w14:paraId="6C829EF6"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A193CD3"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69256F10" w14:textId="77777777" w:rsidTr="004875CE">
        <w:trPr>
          <w:trHeight w:val="182"/>
        </w:trPr>
        <w:tc>
          <w:tcPr>
            <w:tcW w:w="706" w:type="dxa"/>
            <w:vMerge/>
          </w:tcPr>
          <w:p w14:paraId="49BD0A38"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743DD517"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0324CFE4" w14:textId="09498C41"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Диапазон показаний спектральных коэффициентов направленного пропускания, %</w:t>
            </w:r>
          </w:p>
        </w:tc>
        <w:tc>
          <w:tcPr>
            <w:tcW w:w="1722" w:type="dxa"/>
          </w:tcPr>
          <w:p w14:paraId="36480D1C" w14:textId="508E6EBF" w:rsidR="00824ABA" w:rsidRDefault="00FD0800"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xml:space="preserve">не более </w:t>
            </w:r>
            <w:r w:rsidR="00824ABA" w:rsidRPr="00204303">
              <w:rPr>
                <w:rFonts w:ascii="Times New Roman" w:eastAsia="Arial Unicode MS" w:hAnsi="Times New Roman" w:cs="Times New Roman"/>
                <w:kern w:val="1"/>
                <w:sz w:val="24"/>
                <w:szCs w:val="24"/>
              </w:rPr>
              <w:t xml:space="preserve">0 — 125 </w:t>
            </w:r>
          </w:p>
        </w:tc>
        <w:tc>
          <w:tcPr>
            <w:tcW w:w="1274" w:type="dxa"/>
            <w:vMerge/>
          </w:tcPr>
          <w:p w14:paraId="052BB642"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8FBA63D"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30304993" w14:textId="77777777" w:rsidTr="004875CE">
        <w:trPr>
          <w:trHeight w:val="182"/>
        </w:trPr>
        <w:tc>
          <w:tcPr>
            <w:tcW w:w="706" w:type="dxa"/>
            <w:vMerge/>
          </w:tcPr>
          <w:p w14:paraId="5C22B139"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39F5AD93"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2110C063" w14:textId="3C6DE2A1"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Диапазон измерений оптической плотности, Б</w:t>
            </w:r>
          </w:p>
        </w:tc>
        <w:tc>
          <w:tcPr>
            <w:tcW w:w="1722" w:type="dxa"/>
          </w:tcPr>
          <w:p w14:paraId="1AB16398" w14:textId="2368DBD7" w:rsidR="00824ABA" w:rsidRDefault="00FD0800"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xml:space="preserve">не более </w:t>
            </w:r>
            <w:r w:rsidR="00824ABA" w:rsidRPr="00204303">
              <w:rPr>
                <w:rFonts w:ascii="Times New Roman" w:eastAsia="Arial Unicode MS" w:hAnsi="Times New Roman" w:cs="Times New Roman"/>
                <w:kern w:val="1"/>
                <w:sz w:val="24"/>
                <w:szCs w:val="24"/>
              </w:rPr>
              <w:t>0,01 — 2,0</w:t>
            </w:r>
          </w:p>
        </w:tc>
        <w:tc>
          <w:tcPr>
            <w:tcW w:w="1274" w:type="dxa"/>
            <w:vMerge/>
          </w:tcPr>
          <w:p w14:paraId="22467897"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48CFF71"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6B290453" w14:textId="77777777" w:rsidTr="004875CE">
        <w:trPr>
          <w:trHeight w:val="182"/>
        </w:trPr>
        <w:tc>
          <w:tcPr>
            <w:tcW w:w="706" w:type="dxa"/>
            <w:vMerge/>
          </w:tcPr>
          <w:p w14:paraId="478356BB"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4A324F8"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51CDFA2F" w14:textId="0C6A71C3"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Диапазон показаний оптической плотности, Б</w:t>
            </w:r>
          </w:p>
        </w:tc>
        <w:tc>
          <w:tcPr>
            <w:tcW w:w="1722" w:type="dxa"/>
          </w:tcPr>
          <w:p w14:paraId="6603D0D6" w14:textId="58A5CFB7" w:rsidR="00824ABA" w:rsidRDefault="00FD0800"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xml:space="preserve">не более </w:t>
            </w:r>
            <w:r w:rsidR="00824ABA" w:rsidRPr="00204303">
              <w:rPr>
                <w:rFonts w:ascii="Times New Roman" w:eastAsia="Arial Unicode MS" w:hAnsi="Times New Roman" w:cs="Times New Roman"/>
                <w:kern w:val="1"/>
                <w:sz w:val="24"/>
                <w:szCs w:val="24"/>
              </w:rPr>
              <w:t>-0,1 — 2,5</w:t>
            </w:r>
          </w:p>
        </w:tc>
        <w:tc>
          <w:tcPr>
            <w:tcW w:w="1274" w:type="dxa"/>
            <w:vMerge/>
          </w:tcPr>
          <w:p w14:paraId="3B6F93EF"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28B0AC5"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613F39FE" w14:textId="77777777" w:rsidTr="004875CE">
        <w:trPr>
          <w:trHeight w:val="182"/>
        </w:trPr>
        <w:tc>
          <w:tcPr>
            <w:tcW w:w="706" w:type="dxa"/>
            <w:vMerge/>
          </w:tcPr>
          <w:p w14:paraId="1F97DF69"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0629158"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006E9A6A" w14:textId="272550AB"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Пределы допускаемой абсолютной погрешности спектрофотометров при измерении спектральных коэффициентов направленного пропускания, %</w:t>
            </w:r>
          </w:p>
        </w:tc>
        <w:tc>
          <w:tcPr>
            <w:tcW w:w="1722" w:type="dxa"/>
          </w:tcPr>
          <w:p w14:paraId="2E2685E3" w14:textId="220E0720" w:rsidR="00824ABA" w:rsidRDefault="00FD0800"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xml:space="preserve">не более </w:t>
            </w:r>
            <w:r w:rsidR="00824ABA" w:rsidRPr="00204303">
              <w:rPr>
                <w:rFonts w:ascii="Times New Roman" w:eastAsia="Arial Unicode MS" w:hAnsi="Times New Roman" w:cs="Times New Roman"/>
                <w:kern w:val="1"/>
                <w:sz w:val="24"/>
                <w:szCs w:val="24"/>
              </w:rPr>
              <w:t>±1,0</w:t>
            </w:r>
          </w:p>
        </w:tc>
        <w:tc>
          <w:tcPr>
            <w:tcW w:w="1274" w:type="dxa"/>
            <w:vMerge/>
          </w:tcPr>
          <w:p w14:paraId="16EB23D8"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5CAD44C"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53B0F2EA" w14:textId="77777777" w:rsidTr="004875CE">
        <w:trPr>
          <w:trHeight w:val="182"/>
        </w:trPr>
        <w:tc>
          <w:tcPr>
            <w:tcW w:w="706" w:type="dxa"/>
            <w:vMerge/>
          </w:tcPr>
          <w:p w14:paraId="51A0A747"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B3E3F1D"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3E07F9BA" w14:textId="4B35E442"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Пределы допускаемой абсолютной погрешности установки длин волн, нм</w:t>
            </w:r>
          </w:p>
        </w:tc>
        <w:tc>
          <w:tcPr>
            <w:tcW w:w="1722" w:type="dxa"/>
          </w:tcPr>
          <w:p w14:paraId="53042544" w14:textId="460C85FE" w:rsidR="00824ABA" w:rsidRDefault="00FD0800"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xml:space="preserve">не более </w:t>
            </w:r>
            <w:r w:rsidR="00824ABA" w:rsidRPr="00204303">
              <w:rPr>
                <w:rFonts w:ascii="Times New Roman" w:eastAsia="Arial Unicode MS" w:hAnsi="Times New Roman" w:cs="Times New Roman"/>
                <w:kern w:val="1"/>
                <w:sz w:val="24"/>
                <w:szCs w:val="24"/>
              </w:rPr>
              <w:t>±2,0</w:t>
            </w:r>
          </w:p>
        </w:tc>
        <w:tc>
          <w:tcPr>
            <w:tcW w:w="1274" w:type="dxa"/>
            <w:vMerge/>
          </w:tcPr>
          <w:p w14:paraId="61169398"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A290BA8"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5393E45B" w14:textId="77777777" w:rsidTr="004875CE">
        <w:trPr>
          <w:trHeight w:val="182"/>
        </w:trPr>
        <w:tc>
          <w:tcPr>
            <w:tcW w:w="706" w:type="dxa"/>
            <w:vMerge/>
          </w:tcPr>
          <w:p w14:paraId="4663CE67"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7DF2259F"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4D9A4DA8" w14:textId="2E47A253"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Выделяемый спектральный интервал, нм</w:t>
            </w:r>
          </w:p>
        </w:tc>
        <w:tc>
          <w:tcPr>
            <w:tcW w:w="1722" w:type="dxa"/>
          </w:tcPr>
          <w:p w14:paraId="33A1FA7A" w14:textId="469B7AAC" w:rsidR="00824ABA" w:rsidRDefault="00FD0800"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xml:space="preserve">не менее </w:t>
            </w:r>
            <w:r w:rsidR="00824ABA" w:rsidRPr="00204303">
              <w:rPr>
                <w:rFonts w:ascii="Times New Roman" w:eastAsia="Arial Unicode MS" w:hAnsi="Times New Roman" w:cs="Times New Roman"/>
                <w:kern w:val="1"/>
                <w:sz w:val="24"/>
                <w:szCs w:val="24"/>
              </w:rPr>
              <w:t>5,0</w:t>
            </w:r>
          </w:p>
        </w:tc>
        <w:tc>
          <w:tcPr>
            <w:tcW w:w="1274" w:type="dxa"/>
            <w:vMerge/>
          </w:tcPr>
          <w:p w14:paraId="6812E8FE"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8814DD6"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55D60377" w14:textId="77777777" w:rsidTr="004875CE">
        <w:trPr>
          <w:trHeight w:val="182"/>
        </w:trPr>
        <w:tc>
          <w:tcPr>
            <w:tcW w:w="706" w:type="dxa"/>
            <w:vMerge/>
          </w:tcPr>
          <w:p w14:paraId="51385E13"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7A7DDE0F"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49BCD983" w14:textId="0AC7DC83"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Уровень рассеянного света, %</w:t>
            </w:r>
          </w:p>
        </w:tc>
        <w:tc>
          <w:tcPr>
            <w:tcW w:w="1722" w:type="dxa"/>
          </w:tcPr>
          <w:p w14:paraId="6CF15E5D" w14:textId="6C22AB11" w:rsidR="00824ABA" w:rsidRDefault="00FD0800"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xml:space="preserve">не более </w:t>
            </w:r>
            <w:r w:rsidR="00824ABA" w:rsidRPr="00204303">
              <w:rPr>
                <w:rFonts w:ascii="Times New Roman" w:eastAsia="Arial Unicode MS" w:hAnsi="Times New Roman" w:cs="Times New Roman"/>
                <w:kern w:val="1"/>
                <w:sz w:val="24"/>
                <w:szCs w:val="24"/>
              </w:rPr>
              <w:t>0,3</w:t>
            </w:r>
          </w:p>
        </w:tc>
        <w:tc>
          <w:tcPr>
            <w:tcW w:w="1274" w:type="dxa"/>
            <w:vMerge/>
          </w:tcPr>
          <w:p w14:paraId="02BE0595"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EE8D8E7"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5DE470DF" w14:textId="77777777" w:rsidTr="004875CE">
        <w:trPr>
          <w:trHeight w:val="182"/>
        </w:trPr>
        <w:tc>
          <w:tcPr>
            <w:tcW w:w="706" w:type="dxa"/>
            <w:vMerge/>
          </w:tcPr>
          <w:p w14:paraId="3F88E174"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013E00AA"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42AC2990" w14:textId="0F671608"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Дрейф показаний, Б/ч</w:t>
            </w:r>
          </w:p>
        </w:tc>
        <w:tc>
          <w:tcPr>
            <w:tcW w:w="1722" w:type="dxa"/>
          </w:tcPr>
          <w:p w14:paraId="61C34ECE" w14:textId="1C383840" w:rsidR="00824ABA" w:rsidRDefault="00FD0800"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xml:space="preserve">не более </w:t>
            </w:r>
            <w:r w:rsidR="00824ABA" w:rsidRPr="00204303">
              <w:rPr>
                <w:rFonts w:ascii="Times New Roman" w:eastAsia="Arial Unicode MS" w:hAnsi="Times New Roman" w:cs="Times New Roman"/>
                <w:kern w:val="1"/>
                <w:sz w:val="24"/>
                <w:szCs w:val="24"/>
              </w:rPr>
              <w:t>±0,002</w:t>
            </w:r>
          </w:p>
        </w:tc>
        <w:tc>
          <w:tcPr>
            <w:tcW w:w="1274" w:type="dxa"/>
            <w:vMerge/>
          </w:tcPr>
          <w:p w14:paraId="1CB323CF"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F71700D"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2237071E" w14:textId="77777777" w:rsidTr="004875CE">
        <w:trPr>
          <w:trHeight w:val="182"/>
        </w:trPr>
        <w:tc>
          <w:tcPr>
            <w:tcW w:w="706" w:type="dxa"/>
            <w:vMerge/>
          </w:tcPr>
          <w:p w14:paraId="5141CB38"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41E056C"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6EC2F785" w14:textId="22EBC96D"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Габаритные размеры (Д*Ш*В), мм</w:t>
            </w:r>
          </w:p>
        </w:tc>
        <w:tc>
          <w:tcPr>
            <w:tcW w:w="1722" w:type="dxa"/>
          </w:tcPr>
          <w:p w14:paraId="489E89C0" w14:textId="3EBEC3CB" w:rsidR="00824ABA" w:rsidRDefault="00FD0800"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xml:space="preserve">не менее </w:t>
            </w:r>
            <w:r w:rsidR="00824ABA" w:rsidRPr="00204303">
              <w:rPr>
                <w:rFonts w:ascii="Times New Roman" w:eastAsia="Arial Unicode MS" w:hAnsi="Times New Roman" w:cs="Times New Roman"/>
                <w:kern w:val="1"/>
                <w:sz w:val="24"/>
                <w:szCs w:val="24"/>
              </w:rPr>
              <w:t>460*310*180</w:t>
            </w:r>
          </w:p>
        </w:tc>
        <w:tc>
          <w:tcPr>
            <w:tcW w:w="1274" w:type="dxa"/>
            <w:vMerge/>
          </w:tcPr>
          <w:p w14:paraId="05175BE7"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C2D5587"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21398BDA" w14:textId="77777777" w:rsidTr="004875CE">
        <w:trPr>
          <w:trHeight w:val="182"/>
        </w:trPr>
        <w:tc>
          <w:tcPr>
            <w:tcW w:w="706" w:type="dxa"/>
            <w:vMerge/>
          </w:tcPr>
          <w:p w14:paraId="35BC89D2"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D001BB3"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283376C6" w14:textId="5C618091"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Масса, кг</w:t>
            </w:r>
          </w:p>
        </w:tc>
        <w:tc>
          <w:tcPr>
            <w:tcW w:w="1722" w:type="dxa"/>
          </w:tcPr>
          <w:p w14:paraId="59604E1D" w14:textId="1CE3DB8F" w:rsidR="00824ABA" w:rsidRDefault="00FD0800"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xml:space="preserve">не менее </w:t>
            </w:r>
            <w:r w:rsidR="00824ABA" w:rsidRPr="00204303">
              <w:rPr>
                <w:rFonts w:ascii="Times New Roman" w:eastAsia="Arial Unicode MS" w:hAnsi="Times New Roman" w:cs="Times New Roman"/>
                <w:kern w:val="1"/>
                <w:sz w:val="24"/>
                <w:szCs w:val="24"/>
              </w:rPr>
              <w:t>10</w:t>
            </w:r>
          </w:p>
        </w:tc>
        <w:tc>
          <w:tcPr>
            <w:tcW w:w="1274" w:type="dxa"/>
            <w:vMerge/>
          </w:tcPr>
          <w:p w14:paraId="5EA1939D"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7A8C925"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2E1C8A13" w14:textId="77777777" w:rsidTr="004875CE">
        <w:trPr>
          <w:trHeight w:val="182"/>
        </w:trPr>
        <w:tc>
          <w:tcPr>
            <w:tcW w:w="706" w:type="dxa"/>
            <w:vMerge/>
          </w:tcPr>
          <w:p w14:paraId="570C0CB3"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0450013A"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0C4BCB84" w14:textId="1F3E4BC2"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Средний срок службы, лет</w:t>
            </w:r>
          </w:p>
        </w:tc>
        <w:tc>
          <w:tcPr>
            <w:tcW w:w="1722" w:type="dxa"/>
          </w:tcPr>
          <w:p w14:paraId="52CB3854" w14:textId="2BF43BFD" w:rsidR="00824ABA" w:rsidRDefault="00FD0800"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xml:space="preserve">не менее </w:t>
            </w:r>
            <w:r w:rsidR="00824ABA" w:rsidRPr="00204303">
              <w:rPr>
                <w:rFonts w:ascii="Times New Roman" w:eastAsia="Arial Unicode MS" w:hAnsi="Times New Roman" w:cs="Times New Roman"/>
                <w:kern w:val="1"/>
                <w:sz w:val="24"/>
                <w:szCs w:val="24"/>
              </w:rPr>
              <w:t>8</w:t>
            </w:r>
          </w:p>
        </w:tc>
        <w:tc>
          <w:tcPr>
            <w:tcW w:w="1274" w:type="dxa"/>
            <w:vMerge/>
          </w:tcPr>
          <w:p w14:paraId="593CE341"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FE70E4E"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7BDF12A0" w14:textId="77777777" w:rsidTr="004875CE">
        <w:trPr>
          <w:trHeight w:val="182"/>
        </w:trPr>
        <w:tc>
          <w:tcPr>
            <w:tcW w:w="706" w:type="dxa"/>
            <w:vMerge/>
          </w:tcPr>
          <w:p w14:paraId="70B877E5"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FDC7756"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77DB14DA" w14:textId="2A5149BC"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Потребляемая мощность, В·А</w:t>
            </w:r>
          </w:p>
        </w:tc>
        <w:tc>
          <w:tcPr>
            <w:tcW w:w="1722" w:type="dxa"/>
          </w:tcPr>
          <w:p w14:paraId="2ABBDDB7" w14:textId="42C598B3" w:rsidR="00824ABA" w:rsidRDefault="00FD0800"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xml:space="preserve">не менее </w:t>
            </w:r>
            <w:r w:rsidR="00824ABA" w:rsidRPr="00204303">
              <w:rPr>
                <w:rFonts w:ascii="Times New Roman" w:eastAsia="Arial Unicode MS" w:hAnsi="Times New Roman" w:cs="Times New Roman"/>
                <w:kern w:val="1"/>
                <w:sz w:val="24"/>
                <w:szCs w:val="24"/>
              </w:rPr>
              <w:t>80</w:t>
            </w:r>
          </w:p>
        </w:tc>
        <w:tc>
          <w:tcPr>
            <w:tcW w:w="1274" w:type="dxa"/>
            <w:vMerge/>
          </w:tcPr>
          <w:p w14:paraId="04358C54"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55513A3"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4EAE8B48" w14:textId="77777777" w:rsidTr="004875CE">
        <w:trPr>
          <w:trHeight w:val="182"/>
        </w:trPr>
        <w:tc>
          <w:tcPr>
            <w:tcW w:w="706" w:type="dxa"/>
            <w:vMerge/>
          </w:tcPr>
          <w:p w14:paraId="2411F6AC"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030E525"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7D04EAC9" w14:textId="099AB754" w:rsidR="00824ABA" w:rsidRPr="00204303" w:rsidRDefault="00824ABA" w:rsidP="00EB4D71">
            <w:pPr>
              <w:widowControl w:val="0"/>
              <w:suppressLineNumbers/>
              <w:suppressAutoHyphens/>
              <w:snapToGrid w:val="0"/>
              <w:spacing w:after="0" w:line="240" w:lineRule="auto"/>
              <w:rPr>
                <w:rFonts w:ascii="Times New Roman" w:eastAsia="Arial Unicode MS" w:hAnsi="Times New Roman" w:cs="Times New Roman"/>
                <w:kern w:val="1"/>
                <w:sz w:val="24"/>
                <w:szCs w:val="24"/>
              </w:rPr>
            </w:pPr>
            <w:r w:rsidRPr="00204303">
              <w:rPr>
                <w:rFonts w:ascii="Times New Roman" w:eastAsia="Arial Unicode MS" w:hAnsi="Times New Roman" w:cs="Times New Roman"/>
                <w:kern w:val="1"/>
                <w:sz w:val="24"/>
                <w:szCs w:val="24"/>
              </w:rPr>
              <w:t>Напряжение питания частотой</w:t>
            </w:r>
          </w:p>
          <w:p w14:paraId="4ED3B347" w14:textId="40B024F8"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 xml:space="preserve"> (50 ± 1) Гц, В</w:t>
            </w:r>
          </w:p>
        </w:tc>
        <w:tc>
          <w:tcPr>
            <w:tcW w:w="1722" w:type="dxa"/>
          </w:tcPr>
          <w:p w14:paraId="2A9187C8" w14:textId="55109E56"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220 (+15 -20)</w:t>
            </w:r>
            <w:r>
              <w:rPr>
                <w:rFonts w:ascii="Times New Roman" w:eastAsia="Arial Unicode MS" w:hAnsi="Times New Roman" w:cs="Times New Roman"/>
                <w:kern w:val="1"/>
                <w:sz w:val="24"/>
                <w:szCs w:val="24"/>
              </w:rPr>
              <w:t xml:space="preserve"> </w:t>
            </w:r>
            <w:r w:rsidRPr="00204303">
              <w:rPr>
                <w:rFonts w:ascii="Times New Roman" w:eastAsia="Arial Unicode MS" w:hAnsi="Times New Roman" w:cs="Times New Roman"/>
                <w:kern w:val="1"/>
                <w:sz w:val="24"/>
                <w:szCs w:val="24"/>
              </w:rPr>
              <w:t>%</w:t>
            </w:r>
          </w:p>
        </w:tc>
        <w:tc>
          <w:tcPr>
            <w:tcW w:w="1274" w:type="dxa"/>
            <w:vMerge/>
          </w:tcPr>
          <w:p w14:paraId="2C12C718"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76CA97A"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4C8C4A88" w14:textId="77777777" w:rsidTr="004875CE">
        <w:trPr>
          <w:trHeight w:val="182"/>
        </w:trPr>
        <w:tc>
          <w:tcPr>
            <w:tcW w:w="706" w:type="dxa"/>
            <w:vMerge/>
          </w:tcPr>
          <w:p w14:paraId="2C7D3EF4"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BE4E610"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18F04609" w14:textId="309EBEF6" w:rsidR="00824ABA" w:rsidRPr="00204303" w:rsidRDefault="00824ABA" w:rsidP="00EB4D71">
            <w:pPr>
              <w:widowControl w:val="0"/>
              <w:suppressLineNumbers/>
              <w:suppressAutoHyphens/>
              <w:snapToGrid w:val="0"/>
              <w:spacing w:after="0" w:line="240" w:lineRule="auto"/>
              <w:rPr>
                <w:rFonts w:ascii="Times New Roman" w:eastAsia="Arial Unicode MS" w:hAnsi="Times New Roman" w:cs="Times New Roman"/>
                <w:kern w:val="1"/>
                <w:sz w:val="24"/>
                <w:szCs w:val="24"/>
              </w:rPr>
            </w:pPr>
            <w:r w:rsidRPr="00204303">
              <w:rPr>
                <w:rFonts w:ascii="Times New Roman" w:eastAsia="Arial Unicode MS" w:hAnsi="Times New Roman" w:cs="Times New Roman"/>
                <w:kern w:val="1"/>
                <w:sz w:val="24"/>
                <w:szCs w:val="24"/>
              </w:rPr>
              <w:t>Условия эксплуатации:</w:t>
            </w:r>
          </w:p>
          <w:p w14:paraId="54BB7DBE" w14:textId="77777777" w:rsidR="00824ABA" w:rsidRPr="00204303" w:rsidRDefault="00824ABA" w:rsidP="00EB4D71">
            <w:pPr>
              <w:widowControl w:val="0"/>
              <w:suppressLineNumbers/>
              <w:suppressAutoHyphens/>
              <w:spacing w:after="0" w:line="240" w:lineRule="auto"/>
              <w:rPr>
                <w:rFonts w:ascii="Times New Roman" w:eastAsia="Arial Unicode MS" w:hAnsi="Times New Roman" w:cs="Times New Roman"/>
                <w:kern w:val="1"/>
                <w:sz w:val="24"/>
                <w:szCs w:val="24"/>
              </w:rPr>
            </w:pPr>
            <w:r w:rsidRPr="00204303">
              <w:rPr>
                <w:rFonts w:ascii="Times New Roman" w:eastAsia="Arial Unicode MS" w:hAnsi="Times New Roman" w:cs="Times New Roman"/>
                <w:kern w:val="1"/>
                <w:sz w:val="24"/>
                <w:szCs w:val="24"/>
              </w:rPr>
              <w:t xml:space="preserve">-диапазон температур окружающего воздуха, </w:t>
            </w:r>
            <w:r w:rsidRPr="00204303">
              <w:rPr>
                <w:rFonts w:ascii="Times New Roman" w:eastAsia="Arial Unicode MS" w:hAnsi="Times New Roman" w:cs="Times New Roman"/>
                <w:kern w:val="1"/>
                <w:sz w:val="24"/>
                <w:szCs w:val="24"/>
                <w:vertAlign w:val="superscript"/>
              </w:rPr>
              <w:t>0</w:t>
            </w:r>
            <w:r w:rsidRPr="00204303">
              <w:rPr>
                <w:rFonts w:ascii="Times New Roman" w:eastAsia="Arial Unicode MS" w:hAnsi="Times New Roman" w:cs="Times New Roman"/>
                <w:kern w:val="1"/>
                <w:sz w:val="24"/>
                <w:szCs w:val="24"/>
              </w:rPr>
              <w:t>С</w:t>
            </w:r>
          </w:p>
          <w:p w14:paraId="37D3BDE3" w14:textId="77777777" w:rsidR="00824ABA" w:rsidRPr="00204303" w:rsidRDefault="00824ABA" w:rsidP="00EB4D71">
            <w:pPr>
              <w:widowControl w:val="0"/>
              <w:suppressLineNumbers/>
              <w:suppressAutoHyphens/>
              <w:spacing w:after="0" w:line="240" w:lineRule="auto"/>
              <w:rPr>
                <w:rFonts w:ascii="Times New Roman" w:eastAsia="Arial Unicode MS" w:hAnsi="Times New Roman" w:cs="Times New Roman"/>
                <w:kern w:val="1"/>
                <w:sz w:val="24"/>
                <w:szCs w:val="24"/>
              </w:rPr>
            </w:pPr>
            <w:r w:rsidRPr="00204303">
              <w:rPr>
                <w:rFonts w:ascii="Times New Roman" w:eastAsia="Arial Unicode MS" w:hAnsi="Times New Roman" w:cs="Times New Roman"/>
                <w:kern w:val="1"/>
                <w:sz w:val="24"/>
                <w:szCs w:val="24"/>
              </w:rPr>
              <w:t xml:space="preserve">-диапазон относительной влажности окружающего воздуха (при 25 </w:t>
            </w:r>
            <w:r w:rsidRPr="00204303">
              <w:rPr>
                <w:rFonts w:ascii="Times New Roman" w:eastAsia="Arial Unicode MS" w:hAnsi="Times New Roman" w:cs="Times New Roman"/>
                <w:kern w:val="1"/>
                <w:sz w:val="24"/>
                <w:szCs w:val="24"/>
                <w:vertAlign w:val="superscript"/>
              </w:rPr>
              <w:t>0</w:t>
            </w:r>
            <w:r w:rsidRPr="00204303">
              <w:rPr>
                <w:rFonts w:ascii="Times New Roman" w:eastAsia="Arial Unicode MS" w:hAnsi="Times New Roman" w:cs="Times New Roman"/>
                <w:kern w:val="1"/>
                <w:sz w:val="24"/>
                <w:szCs w:val="24"/>
              </w:rPr>
              <w:t>С), %</w:t>
            </w:r>
          </w:p>
          <w:p w14:paraId="775AE254" w14:textId="51287B77"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 диапазон атмосферного давления, кПа</w:t>
            </w:r>
          </w:p>
        </w:tc>
        <w:tc>
          <w:tcPr>
            <w:tcW w:w="1722" w:type="dxa"/>
          </w:tcPr>
          <w:p w14:paraId="19156172" w14:textId="77777777" w:rsidR="00824ABA" w:rsidRPr="00204303" w:rsidRDefault="00824ABA" w:rsidP="00EB4D71">
            <w:pPr>
              <w:widowControl w:val="0"/>
              <w:suppressLineNumbers/>
              <w:suppressAutoHyphens/>
              <w:snapToGrid w:val="0"/>
              <w:spacing w:after="0" w:line="240" w:lineRule="auto"/>
              <w:jc w:val="center"/>
              <w:rPr>
                <w:rFonts w:ascii="Times New Roman" w:eastAsia="Arial Unicode MS" w:hAnsi="Times New Roman" w:cs="Times New Roman"/>
                <w:kern w:val="1"/>
                <w:sz w:val="24"/>
                <w:szCs w:val="24"/>
              </w:rPr>
            </w:pPr>
          </w:p>
          <w:p w14:paraId="64480464" w14:textId="77777777" w:rsidR="00824ABA" w:rsidRPr="00204303" w:rsidRDefault="00824ABA" w:rsidP="00EB4D71">
            <w:pPr>
              <w:widowControl w:val="0"/>
              <w:suppressLineNumbers/>
              <w:suppressAutoHyphens/>
              <w:spacing w:after="0" w:line="240" w:lineRule="auto"/>
              <w:jc w:val="center"/>
              <w:rPr>
                <w:rFonts w:ascii="Times New Roman" w:eastAsia="Arial Unicode MS" w:hAnsi="Times New Roman" w:cs="Times New Roman"/>
                <w:kern w:val="1"/>
                <w:sz w:val="24"/>
                <w:szCs w:val="24"/>
              </w:rPr>
            </w:pPr>
            <w:r w:rsidRPr="00204303">
              <w:rPr>
                <w:rFonts w:ascii="Times New Roman" w:eastAsia="Arial Unicode MS" w:hAnsi="Times New Roman" w:cs="Times New Roman"/>
                <w:kern w:val="1"/>
                <w:sz w:val="24"/>
                <w:szCs w:val="24"/>
              </w:rPr>
              <w:t xml:space="preserve">15 — 30 </w:t>
            </w:r>
          </w:p>
          <w:p w14:paraId="39DD5016" w14:textId="77777777" w:rsidR="00824ABA" w:rsidRPr="00204303" w:rsidRDefault="00824ABA" w:rsidP="00EB4D71">
            <w:pPr>
              <w:widowControl w:val="0"/>
              <w:suppressLineNumbers/>
              <w:suppressAutoHyphens/>
              <w:spacing w:after="0" w:line="240" w:lineRule="auto"/>
              <w:jc w:val="center"/>
              <w:rPr>
                <w:rFonts w:ascii="Times New Roman" w:eastAsia="Arial Unicode MS" w:hAnsi="Times New Roman" w:cs="Times New Roman"/>
                <w:kern w:val="1"/>
                <w:sz w:val="24"/>
                <w:szCs w:val="24"/>
              </w:rPr>
            </w:pPr>
            <w:r w:rsidRPr="00204303">
              <w:rPr>
                <w:rFonts w:ascii="Times New Roman" w:eastAsia="Arial Unicode MS" w:hAnsi="Times New Roman" w:cs="Times New Roman"/>
                <w:kern w:val="1"/>
                <w:sz w:val="24"/>
                <w:szCs w:val="24"/>
              </w:rPr>
              <w:t xml:space="preserve">20 — 80 </w:t>
            </w:r>
          </w:p>
          <w:p w14:paraId="74A9ADA5" w14:textId="4C59EF9B" w:rsidR="00824ABA" w:rsidRDefault="00962042"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Arial Unicode MS" w:hAnsi="Times New Roman" w:cs="Times New Roman"/>
                <w:kern w:val="1"/>
                <w:sz w:val="24"/>
                <w:szCs w:val="24"/>
              </w:rPr>
              <w:t xml:space="preserve">84 </w:t>
            </w:r>
            <w:r w:rsidRPr="00204303">
              <w:rPr>
                <w:rFonts w:ascii="Times New Roman" w:eastAsia="Arial Unicode MS" w:hAnsi="Times New Roman" w:cs="Times New Roman"/>
                <w:kern w:val="1"/>
                <w:sz w:val="24"/>
                <w:szCs w:val="24"/>
              </w:rPr>
              <w:t>—</w:t>
            </w:r>
            <w:r w:rsidR="00824ABA" w:rsidRPr="00204303">
              <w:rPr>
                <w:rFonts w:ascii="Times New Roman" w:eastAsia="Arial Unicode MS" w:hAnsi="Times New Roman" w:cs="Times New Roman"/>
                <w:kern w:val="1"/>
                <w:sz w:val="24"/>
                <w:szCs w:val="24"/>
              </w:rPr>
              <w:t xml:space="preserve"> 106</w:t>
            </w:r>
          </w:p>
        </w:tc>
        <w:tc>
          <w:tcPr>
            <w:tcW w:w="1274" w:type="dxa"/>
            <w:vMerge/>
          </w:tcPr>
          <w:p w14:paraId="2C7779F8"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E8EEFA3"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28496211" w14:textId="77777777" w:rsidTr="004875CE">
        <w:trPr>
          <w:trHeight w:val="182"/>
        </w:trPr>
        <w:tc>
          <w:tcPr>
            <w:tcW w:w="706" w:type="dxa"/>
            <w:vMerge/>
          </w:tcPr>
          <w:p w14:paraId="195A61B2" w14:textId="77777777" w:rsidR="00824ABA" w:rsidRPr="006C2864" w:rsidRDefault="00824ABA" w:rsidP="007D47CD">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3B62A229" w14:textId="77777777" w:rsidR="00824ABA" w:rsidRPr="006C2864" w:rsidRDefault="00824ABA" w:rsidP="007D47CD">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6668" w:type="dxa"/>
            <w:gridSpan w:val="6"/>
          </w:tcPr>
          <w:p w14:paraId="4A799824" w14:textId="77777777" w:rsidR="00824ABA" w:rsidRPr="00204303" w:rsidRDefault="00824ABA" w:rsidP="003622D7">
            <w:pPr>
              <w:suppressAutoHyphens/>
              <w:spacing w:after="0" w:line="240" w:lineRule="auto"/>
              <w:jc w:val="both"/>
              <w:rPr>
                <w:rFonts w:ascii="Times New Roman" w:eastAsia="Times New Roman" w:hAnsi="Times New Roman" w:cs="Times New Roman"/>
                <w:b/>
                <w:bCs/>
                <w:sz w:val="24"/>
                <w:szCs w:val="24"/>
                <w:lang w:eastAsia="ar-SA"/>
              </w:rPr>
            </w:pPr>
            <w:r w:rsidRPr="00204303">
              <w:rPr>
                <w:rFonts w:ascii="Times New Roman" w:eastAsia="Times New Roman" w:hAnsi="Times New Roman" w:cs="Times New Roman"/>
                <w:b/>
                <w:bCs/>
                <w:sz w:val="24"/>
                <w:szCs w:val="24"/>
                <w:lang w:eastAsia="ar-SA"/>
              </w:rPr>
              <w:t>Комплект поставки:</w:t>
            </w:r>
          </w:p>
          <w:p w14:paraId="128F38D1" w14:textId="77777777" w:rsidR="00824ABA" w:rsidRDefault="00824ABA" w:rsidP="007D47CD">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c>
          <w:tcPr>
            <w:tcW w:w="1274" w:type="dxa"/>
            <w:vMerge/>
          </w:tcPr>
          <w:p w14:paraId="1B836AE4" w14:textId="77777777" w:rsidR="00824ABA" w:rsidRPr="00204303" w:rsidRDefault="00824ABA" w:rsidP="007D47CD">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BA872D0" w14:textId="77777777" w:rsidR="00824ABA" w:rsidRDefault="00824ABA" w:rsidP="007D47CD">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52F0DD8B" w14:textId="77777777" w:rsidTr="004875CE">
        <w:trPr>
          <w:trHeight w:val="182"/>
        </w:trPr>
        <w:tc>
          <w:tcPr>
            <w:tcW w:w="706" w:type="dxa"/>
            <w:vMerge/>
          </w:tcPr>
          <w:p w14:paraId="2243EB1D" w14:textId="77777777" w:rsidR="00824ABA" w:rsidRPr="006C2864" w:rsidRDefault="00824ABA" w:rsidP="00BF138A">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29F6F36" w14:textId="77777777" w:rsidR="00824ABA" w:rsidRPr="006C2864" w:rsidRDefault="00824ABA" w:rsidP="00BF138A">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597A1C85" w14:textId="3B721315" w:rsidR="00824ABA" w:rsidRPr="00605337" w:rsidRDefault="00824ABA" w:rsidP="00BF138A">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Спектрофотометр</w:t>
            </w:r>
          </w:p>
        </w:tc>
        <w:tc>
          <w:tcPr>
            <w:tcW w:w="1722" w:type="dxa"/>
          </w:tcPr>
          <w:p w14:paraId="3CA4F31B" w14:textId="442D1828" w:rsidR="00824ABA"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274" w:type="dxa"/>
            <w:vMerge/>
          </w:tcPr>
          <w:p w14:paraId="1F0F3604" w14:textId="77777777" w:rsidR="00824ABA" w:rsidRPr="00204303"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597FDD0" w14:textId="77777777" w:rsidR="00824ABA"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3AFE8928" w14:textId="77777777" w:rsidTr="004875CE">
        <w:trPr>
          <w:trHeight w:val="182"/>
        </w:trPr>
        <w:tc>
          <w:tcPr>
            <w:tcW w:w="706" w:type="dxa"/>
            <w:vMerge/>
          </w:tcPr>
          <w:p w14:paraId="7D6FF42F" w14:textId="77777777" w:rsidR="00824ABA" w:rsidRPr="006C2864" w:rsidRDefault="00824ABA" w:rsidP="00BF138A">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4AF7B558" w14:textId="77777777" w:rsidR="00824ABA" w:rsidRPr="006C2864" w:rsidRDefault="00824ABA" w:rsidP="00BF138A">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1BF4DDFE" w14:textId="79064874" w:rsidR="00824ABA" w:rsidRPr="00605337" w:rsidRDefault="00824ABA" w:rsidP="00BF138A">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Шнур питания</w:t>
            </w:r>
          </w:p>
        </w:tc>
        <w:tc>
          <w:tcPr>
            <w:tcW w:w="1722" w:type="dxa"/>
          </w:tcPr>
          <w:p w14:paraId="1BF517C4" w14:textId="1FAC3BA3" w:rsidR="00824ABA"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274" w:type="dxa"/>
            <w:vMerge/>
          </w:tcPr>
          <w:p w14:paraId="249D806A" w14:textId="77777777" w:rsidR="00824ABA" w:rsidRPr="00204303"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9541D8D" w14:textId="77777777" w:rsidR="00824ABA"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43C1A14E" w14:textId="77777777" w:rsidTr="004875CE">
        <w:trPr>
          <w:trHeight w:val="182"/>
        </w:trPr>
        <w:tc>
          <w:tcPr>
            <w:tcW w:w="706" w:type="dxa"/>
            <w:vMerge/>
          </w:tcPr>
          <w:p w14:paraId="51E0A2B0" w14:textId="77777777" w:rsidR="00824ABA" w:rsidRPr="006C2864" w:rsidRDefault="00824ABA" w:rsidP="00BF138A">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31CE2E01" w14:textId="77777777" w:rsidR="00824ABA" w:rsidRPr="006C2864" w:rsidRDefault="00824ABA" w:rsidP="00BF138A">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4DC79DB3" w14:textId="58149B1E" w:rsidR="00824ABA" w:rsidRPr="00605337" w:rsidRDefault="00824ABA" w:rsidP="00BF138A">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Чехол от пыли</w:t>
            </w:r>
          </w:p>
        </w:tc>
        <w:tc>
          <w:tcPr>
            <w:tcW w:w="1722" w:type="dxa"/>
          </w:tcPr>
          <w:p w14:paraId="7DF9C4D9" w14:textId="2D789BFB" w:rsidR="00824ABA"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274" w:type="dxa"/>
            <w:vMerge/>
          </w:tcPr>
          <w:p w14:paraId="7201BD74" w14:textId="77777777" w:rsidR="00824ABA" w:rsidRPr="00204303"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7CDF876" w14:textId="77777777" w:rsidR="00824ABA"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600B55E0" w14:textId="77777777" w:rsidTr="004875CE">
        <w:trPr>
          <w:trHeight w:val="182"/>
        </w:trPr>
        <w:tc>
          <w:tcPr>
            <w:tcW w:w="706" w:type="dxa"/>
            <w:vMerge/>
          </w:tcPr>
          <w:p w14:paraId="76561063" w14:textId="77777777" w:rsidR="00824ABA" w:rsidRPr="006C2864" w:rsidRDefault="00824ABA" w:rsidP="00BF138A">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EBFAB1C" w14:textId="77777777" w:rsidR="00824ABA" w:rsidRPr="006C2864" w:rsidRDefault="00824ABA" w:rsidP="00BF138A">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7A1448D4" w14:textId="3F5CF1EC" w:rsidR="00824ABA" w:rsidRPr="00605337" w:rsidRDefault="00824ABA" w:rsidP="00BF138A">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Руководство по эксплуатации, паспорт</w:t>
            </w:r>
          </w:p>
        </w:tc>
        <w:tc>
          <w:tcPr>
            <w:tcW w:w="1722" w:type="dxa"/>
          </w:tcPr>
          <w:p w14:paraId="773AF049" w14:textId="0704B5C4" w:rsidR="00824ABA"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274" w:type="dxa"/>
            <w:vMerge/>
          </w:tcPr>
          <w:p w14:paraId="2B2129B7" w14:textId="77777777" w:rsidR="00824ABA" w:rsidRPr="00204303"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24A1B70" w14:textId="77777777" w:rsidR="00824ABA"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73D0E5DA" w14:textId="77777777" w:rsidTr="004875CE">
        <w:trPr>
          <w:trHeight w:val="182"/>
        </w:trPr>
        <w:tc>
          <w:tcPr>
            <w:tcW w:w="706" w:type="dxa"/>
            <w:vMerge/>
          </w:tcPr>
          <w:p w14:paraId="2DEA6970" w14:textId="77777777" w:rsidR="00824ABA" w:rsidRPr="006C2864" w:rsidRDefault="00824ABA" w:rsidP="00BF138A">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4DBB938" w14:textId="77777777" w:rsidR="00824ABA" w:rsidRPr="006C2864" w:rsidRDefault="00824ABA" w:rsidP="00BF138A">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4C5D506A" w14:textId="016C6220" w:rsidR="00824ABA" w:rsidRPr="00605337" w:rsidRDefault="00824ABA" w:rsidP="00BF138A">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Копия свидетельства об утверждении типа средств измерений</w:t>
            </w:r>
          </w:p>
        </w:tc>
        <w:tc>
          <w:tcPr>
            <w:tcW w:w="1722" w:type="dxa"/>
          </w:tcPr>
          <w:p w14:paraId="32E2DFC1" w14:textId="5ABDE1EA" w:rsidR="00824ABA"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274" w:type="dxa"/>
            <w:vMerge/>
          </w:tcPr>
          <w:p w14:paraId="44AEC282" w14:textId="77777777" w:rsidR="00824ABA" w:rsidRPr="00204303"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F68D56E" w14:textId="77777777" w:rsidR="00824ABA"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522E0FE2" w14:textId="77777777" w:rsidTr="004875CE">
        <w:trPr>
          <w:trHeight w:val="182"/>
        </w:trPr>
        <w:tc>
          <w:tcPr>
            <w:tcW w:w="706" w:type="dxa"/>
            <w:vMerge/>
          </w:tcPr>
          <w:p w14:paraId="300ED701" w14:textId="77777777" w:rsidR="00824ABA" w:rsidRPr="006C2864" w:rsidRDefault="00824ABA" w:rsidP="00FA3F2E">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445B101D" w14:textId="77777777" w:rsidR="00824ABA" w:rsidRPr="006C2864" w:rsidRDefault="00824ABA" w:rsidP="00FA3F2E">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7485FEB3" w14:textId="26E85BCF" w:rsidR="00824ABA" w:rsidRPr="00605337" w:rsidRDefault="00824ABA" w:rsidP="00FA3F2E">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Заглушка (кювета с пропусканием «0» для компенсации темнового тока)</w:t>
            </w:r>
          </w:p>
        </w:tc>
        <w:tc>
          <w:tcPr>
            <w:tcW w:w="1722" w:type="dxa"/>
          </w:tcPr>
          <w:p w14:paraId="538914E2" w14:textId="4190B350" w:rsidR="00824ABA"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274" w:type="dxa"/>
            <w:vMerge/>
          </w:tcPr>
          <w:p w14:paraId="4CF305AE" w14:textId="77777777" w:rsidR="00824ABA" w:rsidRPr="00204303"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22DCD6A" w14:textId="77777777" w:rsidR="00824ABA"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2D134728" w14:textId="77777777" w:rsidTr="004875CE">
        <w:trPr>
          <w:trHeight w:val="182"/>
        </w:trPr>
        <w:tc>
          <w:tcPr>
            <w:tcW w:w="706" w:type="dxa"/>
            <w:vMerge/>
          </w:tcPr>
          <w:p w14:paraId="4C2429AB" w14:textId="77777777" w:rsidR="00824ABA" w:rsidRPr="006C2864" w:rsidRDefault="00824ABA" w:rsidP="00FA3F2E">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25F536C" w14:textId="77777777" w:rsidR="00824ABA" w:rsidRPr="006C2864" w:rsidRDefault="00824ABA" w:rsidP="00FA3F2E">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3E1028F5" w14:textId="79608B2E" w:rsidR="00824ABA" w:rsidRPr="00605337" w:rsidRDefault="00824ABA" w:rsidP="00FA3F2E">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Запасная галогенная лампа</w:t>
            </w:r>
          </w:p>
        </w:tc>
        <w:tc>
          <w:tcPr>
            <w:tcW w:w="1722" w:type="dxa"/>
          </w:tcPr>
          <w:p w14:paraId="0D0006DD" w14:textId="673BCDB7" w:rsidR="00824ABA"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274" w:type="dxa"/>
            <w:vMerge/>
          </w:tcPr>
          <w:p w14:paraId="5514072E" w14:textId="77777777" w:rsidR="00824ABA" w:rsidRPr="00204303"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C6440B4" w14:textId="77777777" w:rsidR="00824ABA"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315F11F5" w14:textId="77777777" w:rsidTr="004875CE">
        <w:trPr>
          <w:trHeight w:val="182"/>
        </w:trPr>
        <w:tc>
          <w:tcPr>
            <w:tcW w:w="706" w:type="dxa"/>
            <w:vMerge/>
          </w:tcPr>
          <w:p w14:paraId="579D967B" w14:textId="77777777" w:rsidR="00824ABA" w:rsidRPr="006C2864" w:rsidRDefault="00824ABA" w:rsidP="00FA3F2E">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3A2DB6D" w14:textId="77777777" w:rsidR="00824ABA" w:rsidRPr="006C2864" w:rsidRDefault="00824ABA" w:rsidP="00FA3F2E">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29C8D045" w14:textId="073C4DAB" w:rsidR="00824ABA" w:rsidRPr="00605337" w:rsidRDefault="00824ABA" w:rsidP="00FA3F2E">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Свидетельство о первичной Госповерке сроком на 1 год</w:t>
            </w:r>
          </w:p>
        </w:tc>
        <w:tc>
          <w:tcPr>
            <w:tcW w:w="1722" w:type="dxa"/>
          </w:tcPr>
          <w:p w14:paraId="17EAC195" w14:textId="7C4FD485" w:rsidR="00824ABA"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274" w:type="dxa"/>
            <w:vMerge/>
          </w:tcPr>
          <w:p w14:paraId="241134CB" w14:textId="77777777" w:rsidR="00824ABA" w:rsidRPr="00204303"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323040C" w14:textId="77777777" w:rsidR="00824ABA"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4A2F6EF4" w14:textId="77777777" w:rsidTr="004875CE">
        <w:trPr>
          <w:trHeight w:val="182"/>
        </w:trPr>
        <w:tc>
          <w:tcPr>
            <w:tcW w:w="706" w:type="dxa"/>
            <w:vMerge/>
          </w:tcPr>
          <w:p w14:paraId="2740B66D" w14:textId="77777777" w:rsidR="00824ABA" w:rsidRPr="006C2864" w:rsidRDefault="00824ABA" w:rsidP="00FA3F2E">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78A345F1" w14:textId="77777777" w:rsidR="00824ABA" w:rsidRPr="006C2864" w:rsidRDefault="00824ABA" w:rsidP="00FA3F2E">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2ABF204B" w14:textId="03EF3714" w:rsidR="00824ABA" w:rsidRPr="00605337" w:rsidRDefault="00824ABA" w:rsidP="00FA3F2E">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Копия методика поверки</w:t>
            </w:r>
          </w:p>
        </w:tc>
        <w:tc>
          <w:tcPr>
            <w:tcW w:w="1722" w:type="dxa"/>
          </w:tcPr>
          <w:p w14:paraId="0146ACE6" w14:textId="1D98F9DD" w:rsidR="00824ABA"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274" w:type="dxa"/>
            <w:vMerge/>
          </w:tcPr>
          <w:p w14:paraId="0F63AA41" w14:textId="77777777" w:rsidR="00824ABA" w:rsidRPr="00204303"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D874A04" w14:textId="77777777" w:rsidR="00824ABA"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1DA78BCD" w14:textId="77777777" w:rsidTr="004875CE">
        <w:trPr>
          <w:trHeight w:val="182"/>
        </w:trPr>
        <w:tc>
          <w:tcPr>
            <w:tcW w:w="706" w:type="dxa"/>
            <w:vMerge/>
          </w:tcPr>
          <w:p w14:paraId="18C073AA" w14:textId="77777777" w:rsidR="00824ABA" w:rsidRPr="006C2864" w:rsidRDefault="00824ABA" w:rsidP="00FA3F2E">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A21FF40" w14:textId="77777777" w:rsidR="00824ABA" w:rsidRPr="006C2864" w:rsidRDefault="00824ABA" w:rsidP="00FA3F2E">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754A0074" w14:textId="7B5A34DB" w:rsidR="00824ABA" w:rsidRPr="00605337" w:rsidRDefault="00824ABA" w:rsidP="00FA3F2E">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Копия описания типа СИ</w:t>
            </w:r>
          </w:p>
        </w:tc>
        <w:tc>
          <w:tcPr>
            <w:tcW w:w="1722" w:type="dxa"/>
          </w:tcPr>
          <w:p w14:paraId="330069E9" w14:textId="10B65D64" w:rsidR="00824ABA"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274" w:type="dxa"/>
            <w:vMerge/>
          </w:tcPr>
          <w:p w14:paraId="31EBEE94" w14:textId="77777777" w:rsidR="00824ABA" w:rsidRPr="00204303"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32C82ED" w14:textId="77777777" w:rsidR="00824ABA"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68A7468C" w14:textId="77777777" w:rsidTr="004875CE">
        <w:trPr>
          <w:trHeight w:val="182"/>
        </w:trPr>
        <w:tc>
          <w:tcPr>
            <w:tcW w:w="706" w:type="dxa"/>
            <w:vMerge/>
          </w:tcPr>
          <w:p w14:paraId="3FAAF8CF" w14:textId="77777777" w:rsidR="00824ABA" w:rsidRPr="006C2864" w:rsidRDefault="00824ABA" w:rsidP="00FA3F2E">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D180607" w14:textId="77777777" w:rsidR="00824ABA" w:rsidRPr="006C2864" w:rsidRDefault="00824ABA" w:rsidP="00FA3F2E">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3DABF271" w14:textId="38BDFDF6" w:rsidR="00824ABA" w:rsidRPr="00605337" w:rsidRDefault="00824ABA" w:rsidP="00FA3F2E">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 xml:space="preserve">Пакет обработки и передачи данных (ПО) </w:t>
            </w:r>
            <w:r w:rsidRPr="00204303">
              <w:rPr>
                <w:rFonts w:ascii="Times New Roman" w:eastAsia="Times New Roman" w:hAnsi="Times New Roman" w:cs="Times New Roman"/>
                <w:sz w:val="24"/>
                <w:szCs w:val="24"/>
                <w:lang w:val="en-US" w:eastAsia="ar-SA"/>
              </w:rPr>
              <w:t>K</w:t>
            </w:r>
            <w:r w:rsidRPr="00204303">
              <w:rPr>
                <w:rFonts w:ascii="Times New Roman" w:eastAsia="Times New Roman" w:hAnsi="Times New Roman" w:cs="Times New Roman"/>
                <w:sz w:val="24"/>
                <w:szCs w:val="24"/>
                <w:lang w:eastAsia="ar-SA"/>
              </w:rPr>
              <w:t xml:space="preserve">3 </w:t>
            </w:r>
            <w:r w:rsidRPr="00204303">
              <w:rPr>
                <w:rFonts w:ascii="Times New Roman" w:eastAsia="Times New Roman" w:hAnsi="Times New Roman" w:cs="Times New Roman"/>
                <w:sz w:val="24"/>
                <w:szCs w:val="24"/>
                <w:lang w:val="en-US" w:eastAsia="ar-SA"/>
              </w:rPr>
              <w:t>Analyst</w:t>
            </w:r>
            <w:r w:rsidRPr="00204303">
              <w:rPr>
                <w:rFonts w:ascii="Times New Roman" w:eastAsia="Times New Roman" w:hAnsi="Times New Roman" w:cs="Times New Roman"/>
                <w:sz w:val="24"/>
                <w:szCs w:val="24"/>
                <w:lang w:eastAsia="ar-SA"/>
              </w:rPr>
              <w:t xml:space="preserve"> (диск+кабель </w:t>
            </w:r>
            <w:r w:rsidRPr="00204303">
              <w:rPr>
                <w:rFonts w:ascii="Times New Roman" w:eastAsia="Times New Roman" w:hAnsi="Times New Roman" w:cs="Times New Roman"/>
                <w:sz w:val="24"/>
                <w:szCs w:val="24"/>
                <w:lang w:val="en-US" w:eastAsia="ar-SA"/>
              </w:rPr>
              <w:t>USB</w:t>
            </w:r>
            <w:r w:rsidRPr="00204303">
              <w:rPr>
                <w:rFonts w:ascii="Times New Roman" w:eastAsia="Times New Roman" w:hAnsi="Times New Roman" w:cs="Times New Roman"/>
                <w:sz w:val="24"/>
                <w:szCs w:val="24"/>
                <w:lang w:eastAsia="ar-SA"/>
              </w:rPr>
              <w:t>)</w:t>
            </w:r>
          </w:p>
        </w:tc>
        <w:tc>
          <w:tcPr>
            <w:tcW w:w="1722" w:type="dxa"/>
          </w:tcPr>
          <w:p w14:paraId="08809FDD" w14:textId="3F299175" w:rsidR="00824ABA"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274" w:type="dxa"/>
            <w:vMerge/>
          </w:tcPr>
          <w:p w14:paraId="49818759" w14:textId="77777777" w:rsidR="00824ABA" w:rsidRPr="00204303"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93245AA" w14:textId="77777777" w:rsidR="00824ABA"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51A8C6CB" w14:textId="77777777" w:rsidTr="004875CE">
        <w:trPr>
          <w:trHeight w:val="182"/>
        </w:trPr>
        <w:tc>
          <w:tcPr>
            <w:tcW w:w="706" w:type="dxa"/>
            <w:vMerge w:val="restart"/>
          </w:tcPr>
          <w:p w14:paraId="744A671C" w14:textId="4A5E1D8C" w:rsidR="00FD0800" w:rsidRPr="006C2864" w:rsidRDefault="00FD0800" w:rsidP="003D3E1B">
            <w:pPr>
              <w:widowControl w:val="0"/>
              <w:autoSpaceDE w:val="0"/>
              <w:autoSpaceDN w:val="0"/>
              <w:adjustRightInd w:val="0"/>
              <w:spacing w:after="0" w:line="240" w:lineRule="auto"/>
              <w:rPr>
                <w:rFonts w:ascii="Times New Roman" w:eastAsia="Times New Roman" w:hAnsi="Times New Roman" w:cs="Times New Roman"/>
                <w:b/>
                <w:color w:val="000000"/>
                <w:lang w:eastAsia="zh-CN"/>
              </w:rPr>
            </w:pPr>
            <w:r>
              <w:rPr>
                <w:rFonts w:ascii="Times New Roman" w:eastAsia="Times New Roman" w:hAnsi="Times New Roman" w:cs="Times New Roman"/>
                <w:b/>
                <w:color w:val="000000"/>
                <w:lang w:eastAsia="zh-CN"/>
              </w:rPr>
              <w:t>3.</w:t>
            </w:r>
          </w:p>
        </w:tc>
        <w:tc>
          <w:tcPr>
            <w:tcW w:w="1699" w:type="dxa"/>
            <w:vMerge w:val="restart"/>
          </w:tcPr>
          <w:p w14:paraId="65629FD8" w14:textId="7E165F25" w:rsidR="00FD0800" w:rsidRPr="003D3E1B" w:rsidRDefault="00FD0800" w:rsidP="003D3E1B">
            <w:pPr>
              <w:widowControl w:val="0"/>
              <w:autoSpaceDE w:val="0"/>
              <w:autoSpaceDN w:val="0"/>
              <w:adjustRightInd w:val="0"/>
              <w:spacing w:after="0" w:line="240" w:lineRule="auto"/>
              <w:rPr>
                <w:rFonts w:ascii="Times New Roman" w:eastAsia="Times New Roman" w:hAnsi="Times New Roman" w:cs="Times New Roman"/>
                <w:bCs/>
                <w:color w:val="000000"/>
                <w:lang w:eastAsia="zh-CN"/>
              </w:rPr>
            </w:pPr>
            <w:r w:rsidRPr="003D3E1B">
              <w:rPr>
                <w:rFonts w:ascii="Times New Roman" w:hAnsi="Times New Roman" w:cs="Times New Roman"/>
                <w:bCs/>
                <w:sz w:val="24"/>
                <w:szCs w:val="24"/>
              </w:rPr>
              <w:t>Весы лабораторные</w:t>
            </w:r>
          </w:p>
        </w:tc>
        <w:tc>
          <w:tcPr>
            <w:tcW w:w="4946" w:type="dxa"/>
            <w:gridSpan w:val="5"/>
            <w:vAlign w:val="center"/>
          </w:tcPr>
          <w:p w14:paraId="139B1948" w14:textId="1BE2E40E" w:rsidR="00FD0800" w:rsidRPr="00605337" w:rsidRDefault="00FD0800" w:rsidP="003D3E1B">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Максимальная нагрузка, </w:t>
            </w:r>
            <w:r>
              <w:rPr>
                <w:rFonts w:ascii="Times New Roman" w:eastAsia="Times New Roman" w:hAnsi="Times New Roman" w:cs="Times New Roman"/>
                <w:sz w:val="24"/>
                <w:szCs w:val="24"/>
                <w:lang w:eastAsia="ru-RU"/>
              </w:rPr>
              <w:t xml:space="preserve">г </w:t>
            </w:r>
          </w:p>
        </w:tc>
        <w:tc>
          <w:tcPr>
            <w:tcW w:w="1722" w:type="dxa"/>
            <w:vAlign w:val="center"/>
          </w:tcPr>
          <w:p w14:paraId="4025A3A4" w14:textId="395E3CD0" w:rsidR="00FD0800" w:rsidRDefault="00FD0800" w:rsidP="003D3E1B">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более 520 </w:t>
            </w:r>
          </w:p>
        </w:tc>
        <w:tc>
          <w:tcPr>
            <w:tcW w:w="1274" w:type="dxa"/>
            <w:vMerge w:val="restart"/>
          </w:tcPr>
          <w:p w14:paraId="7F03A52A" w14:textId="7A4A3BDF" w:rsidR="00FD0800" w:rsidRPr="00204303" w:rsidRDefault="00FD0800" w:rsidP="003D3E1B">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Шт.</w:t>
            </w:r>
          </w:p>
        </w:tc>
        <w:tc>
          <w:tcPr>
            <w:tcW w:w="1274" w:type="dxa"/>
            <w:vMerge w:val="restart"/>
          </w:tcPr>
          <w:p w14:paraId="49E42D40" w14:textId="0779B228" w:rsidR="00FD0800" w:rsidRDefault="00FD0800" w:rsidP="003D3E1B">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1</w:t>
            </w:r>
          </w:p>
        </w:tc>
      </w:tr>
      <w:tr w:rsidR="00FD0800" w:rsidRPr="00204303" w14:paraId="76F421AC" w14:textId="77777777" w:rsidTr="004875CE">
        <w:trPr>
          <w:trHeight w:val="182"/>
        </w:trPr>
        <w:tc>
          <w:tcPr>
            <w:tcW w:w="706" w:type="dxa"/>
            <w:vMerge/>
          </w:tcPr>
          <w:p w14:paraId="52DF2BB8" w14:textId="77777777" w:rsidR="00FD0800" w:rsidRPr="006C2864" w:rsidRDefault="00FD0800" w:rsidP="003D3E1B">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69D00BE" w14:textId="77777777" w:rsidR="00FD0800" w:rsidRPr="006C2864" w:rsidRDefault="00FD0800" w:rsidP="003D3E1B">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60325D20" w14:textId="0C4F5038" w:rsidR="00FD0800" w:rsidRPr="00605337" w:rsidRDefault="00FD0800" w:rsidP="003D3E1B">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Дискретность, </w:t>
            </w:r>
            <w:r>
              <w:rPr>
                <w:rFonts w:ascii="Times New Roman" w:eastAsia="Times New Roman" w:hAnsi="Times New Roman" w:cs="Times New Roman"/>
                <w:sz w:val="24"/>
                <w:szCs w:val="24"/>
                <w:lang w:eastAsia="ru-RU"/>
              </w:rPr>
              <w:t xml:space="preserve">г </w:t>
            </w:r>
          </w:p>
        </w:tc>
        <w:tc>
          <w:tcPr>
            <w:tcW w:w="1722" w:type="dxa"/>
            <w:vAlign w:val="center"/>
          </w:tcPr>
          <w:p w14:paraId="072B883E" w14:textId="61F033F0" w:rsidR="00FD0800" w:rsidRDefault="00FD0800" w:rsidP="003D3E1B">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менее 0,001 </w:t>
            </w:r>
          </w:p>
        </w:tc>
        <w:tc>
          <w:tcPr>
            <w:tcW w:w="1274" w:type="dxa"/>
            <w:vMerge/>
          </w:tcPr>
          <w:p w14:paraId="2C16706A" w14:textId="77777777" w:rsidR="00FD0800" w:rsidRPr="00204303" w:rsidRDefault="00FD0800" w:rsidP="003D3E1B">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3E36DB1" w14:textId="77777777" w:rsidR="00FD0800" w:rsidRDefault="00FD0800" w:rsidP="003D3E1B">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2AFACBD0" w14:textId="77777777" w:rsidTr="004875CE">
        <w:trPr>
          <w:trHeight w:val="182"/>
        </w:trPr>
        <w:tc>
          <w:tcPr>
            <w:tcW w:w="706" w:type="dxa"/>
            <w:vMerge/>
          </w:tcPr>
          <w:p w14:paraId="0EBCC5CA"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7AFC850F"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448996DF" w14:textId="22A3745D"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Размер чашки, мм </w:t>
            </w:r>
          </w:p>
        </w:tc>
        <w:tc>
          <w:tcPr>
            <w:tcW w:w="1722" w:type="dxa"/>
            <w:vAlign w:val="center"/>
          </w:tcPr>
          <w:p w14:paraId="6D6DBDC1" w14:textId="54601675"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менее 130 </w:t>
            </w:r>
          </w:p>
        </w:tc>
        <w:tc>
          <w:tcPr>
            <w:tcW w:w="1274" w:type="dxa"/>
            <w:vMerge/>
          </w:tcPr>
          <w:p w14:paraId="26157FAA"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1CF5BA0"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3D234B6E" w14:textId="77777777" w:rsidTr="004875CE">
        <w:trPr>
          <w:trHeight w:val="182"/>
        </w:trPr>
        <w:tc>
          <w:tcPr>
            <w:tcW w:w="706" w:type="dxa"/>
            <w:vMerge/>
          </w:tcPr>
          <w:p w14:paraId="7269B75C"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CAC4B97"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58DCD3C5" w14:textId="5CB859C1"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Внутренняя автоматическая </w:t>
            </w:r>
          </w:p>
        </w:tc>
        <w:tc>
          <w:tcPr>
            <w:tcW w:w="1722" w:type="dxa"/>
            <w:vAlign w:val="center"/>
          </w:tcPr>
          <w:p w14:paraId="2AB50655" w14:textId="27583986"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274" w:type="dxa"/>
            <w:vMerge/>
          </w:tcPr>
          <w:p w14:paraId="7DC0B594"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502F2A3"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34844A7D" w14:textId="77777777" w:rsidTr="004875CE">
        <w:trPr>
          <w:trHeight w:val="182"/>
        </w:trPr>
        <w:tc>
          <w:tcPr>
            <w:tcW w:w="706" w:type="dxa"/>
            <w:vMerge/>
          </w:tcPr>
          <w:p w14:paraId="0E118A3D"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1F10061"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25A86840" w14:textId="7EA39F8B"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Защитный экран</w:t>
            </w:r>
          </w:p>
        </w:tc>
        <w:tc>
          <w:tcPr>
            <w:tcW w:w="1722" w:type="dxa"/>
            <w:vAlign w:val="center"/>
          </w:tcPr>
          <w:p w14:paraId="48B41F04" w14:textId="662C9DD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274" w:type="dxa"/>
            <w:vMerge/>
          </w:tcPr>
          <w:p w14:paraId="4116A608"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CEC68FC"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4D9A8C22" w14:textId="77777777" w:rsidTr="004875CE">
        <w:trPr>
          <w:trHeight w:val="182"/>
        </w:trPr>
        <w:tc>
          <w:tcPr>
            <w:tcW w:w="706" w:type="dxa"/>
            <w:vMerge/>
          </w:tcPr>
          <w:p w14:paraId="522A6710"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3FC0BFDB"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608D15BD" w14:textId="58B0352B"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Передача данных RS232, USB-порт, USB-устройство</w:t>
            </w:r>
          </w:p>
        </w:tc>
        <w:tc>
          <w:tcPr>
            <w:tcW w:w="1722" w:type="dxa"/>
            <w:vAlign w:val="center"/>
          </w:tcPr>
          <w:p w14:paraId="1F87E40E" w14:textId="7AF49A52"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274" w:type="dxa"/>
            <w:vMerge/>
          </w:tcPr>
          <w:p w14:paraId="3B44B23F"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576E776"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4EC6BB42" w14:textId="77777777" w:rsidTr="004875CE">
        <w:trPr>
          <w:trHeight w:val="182"/>
        </w:trPr>
        <w:tc>
          <w:tcPr>
            <w:tcW w:w="706" w:type="dxa"/>
            <w:vMerge/>
          </w:tcPr>
          <w:p w14:paraId="3CFECE44"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63BDF59"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11F4083E" w14:textId="2ABF24A4"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Размеры (ВxДxШ), мм</w:t>
            </w:r>
          </w:p>
        </w:tc>
        <w:tc>
          <w:tcPr>
            <w:tcW w:w="1722" w:type="dxa"/>
            <w:vAlign w:val="center"/>
          </w:tcPr>
          <w:p w14:paraId="6A2303FD"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310F">
              <w:rPr>
                <w:rFonts w:ascii="Times New Roman" w:eastAsia="Times New Roman" w:hAnsi="Times New Roman" w:cs="Times New Roman"/>
                <w:sz w:val="24"/>
                <w:szCs w:val="24"/>
                <w:lang w:eastAsia="ru-RU"/>
              </w:rPr>
              <w:t xml:space="preserve">не более </w:t>
            </w:r>
          </w:p>
          <w:p w14:paraId="59ECDAC2" w14:textId="0A9FAD11"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340x354x230</w:t>
            </w:r>
          </w:p>
        </w:tc>
        <w:tc>
          <w:tcPr>
            <w:tcW w:w="1274" w:type="dxa"/>
            <w:vMerge/>
          </w:tcPr>
          <w:p w14:paraId="6E913311"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3611746"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001926D8" w14:textId="77777777" w:rsidTr="004875CE">
        <w:trPr>
          <w:trHeight w:val="182"/>
        </w:trPr>
        <w:tc>
          <w:tcPr>
            <w:tcW w:w="706" w:type="dxa"/>
            <w:vMerge/>
          </w:tcPr>
          <w:p w14:paraId="390AC338"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CF018ED"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51F93747" w14:textId="01ED7BA7"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Полноцветный графический сенсорный дисплей VGA 4,3 дюйма (109 мм) с регулируемой яркостью</w:t>
            </w:r>
            <w:r>
              <w:rPr>
                <w:rFonts w:ascii="Times New Roman" w:eastAsia="Times New Roman" w:hAnsi="Times New Roman" w:cs="Times New Roman"/>
                <w:sz w:val="24"/>
                <w:szCs w:val="24"/>
                <w:lang w:eastAsia="ru-RU"/>
              </w:rPr>
              <w:t xml:space="preserve"> </w:t>
            </w:r>
          </w:p>
        </w:tc>
        <w:tc>
          <w:tcPr>
            <w:tcW w:w="1722" w:type="dxa"/>
            <w:vAlign w:val="center"/>
          </w:tcPr>
          <w:p w14:paraId="60CA904F" w14:textId="78C0822F"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274" w:type="dxa"/>
            <w:vMerge/>
          </w:tcPr>
          <w:p w14:paraId="560F07A8"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9A59385"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481B8661" w14:textId="77777777" w:rsidTr="004875CE">
        <w:trPr>
          <w:trHeight w:val="182"/>
        </w:trPr>
        <w:tc>
          <w:tcPr>
            <w:tcW w:w="706" w:type="dxa"/>
            <w:vMerge/>
          </w:tcPr>
          <w:p w14:paraId="5FF3D18E"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7BB316B"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5363AE83" w14:textId="3510A10E"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Режимы взвешивания, подсчет количества предметов, контрольное и процентное взвешивание, взвешивание животных/динамическое взвешивание, суммирование/статистика, рецептуры, определение плотности, фиксирование максимальных значений</w:t>
            </w:r>
          </w:p>
        </w:tc>
        <w:tc>
          <w:tcPr>
            <w:tcW w:w="1722" w:type="dxa"/>
            <w:vAlign w:val="center"/>
          </w:tcPr>
          <w:p w14:paraId="322AACDC" w14:textId="59FF6FA0"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274" w:type="dxa"/>
            <w:vMerge/>
          </w:tcPr>
          <w:p w14:paraId="2A364286"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EA2D6E8"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190655F0" w14:textId="77777777" w:rsidTr="004875CE">
        <w:trPr>
          <w:trHeight w:val="182"/>
        </w:trPr>
        <w:tc>
          <w:tcPr>
            <w:tcW w:w="706" w:type="dxa"/>
            <w:vMerge/>
          </w:tcPr>
          <w:p w14:paraId="62FF1A11"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F97EE6A"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32A25C75" w14:textId="376A34CA"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Программируемые режимы адаптации к условиям окружающей среды, </w:t>
            </w:r>
            <w:r w:rsidRPr="000B310F">
              <w:rPr>
                <w:rFonts w:ascii="Times New Roman" w:eastAsia="Times New Roman" w:hAnsi="Times New Roman" w:cs="Times New Roman"/>
                <w:sz w:val="24"/>
                <w:szCs w:val="24"/>
                <w:lang w:eastAsia="ru-RU"/>
              </w:rPr>
              <w:lastRenderedPageBreak/>
              <w:t>автоматическое тарирование, выбираемые пользователем точки калибровки, программная блокировка и сброс, настраиваемые параметры передачи и печати данных, настраиваемые идентификаторы проекта и пользователей, 9 языков интерфейса</w:t>
            </w:r>
          </w:p>
        </w:tc>
        <w:tc>
          <w:tcPr>
            <w:tcW w:w="1722" w:type="dxa"/>
            <w:vAlign w:val="center"/>
          </w:tcPr>
          <w:p w14:paraId="19C1C966" w14:textId="0077FB82"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lastRenderedPageBreak/>
              <w:t>наличие</w:t>
            </w:r>
          </w:p>
        </w:tc>
        <w:tc>
          <w:tcPr>
            <w:tcW w:w="1274" w:type="dxa"/>
            <w:vMerge/>
          </w:tcPr>
          <w:p w14:paraId="3A58202D"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1D73B2F"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384DD2BA" w14:textId="77777777" w:rsidTr="004875CE">
        <w:trPr>
          <w:trHeight w:val="182"/>
        </w:trPr>
        <w:tc>
          <w:tcPr>
            <w:tcW w:w="706" w:type="dxa"/>
            <w:vMerge/>
          </w:tcPr>
          <w:p w14:paraId="231BA631"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76C35CA5"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3FC624A5" w14:textId="15F860B4"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Защитный чехол на дисплей</w:t>
            </w:r>
          </w:p>
        </w:tc>
        <w:tc>
          <w:tcPr>
            <w:tcW w:w="1722" w:type="dxa"/>
            <w:vAlign w:val="center"/>
          </w:tcPr>
          <w:p w14:paraId="2F78ADC7" w14:textId="74A28EE3"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274" w:type="dxa"/>
            <w:vMerge/>
          </w:tcPr>
          <w:p w14:paraId="43AF6AFB"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BA80829"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332EC45C" w14:textId="77777777" w:rsidTr="004875CE">
        <w:trPr>
          <w:trHeight w:val="182"/>
        </w:trPr>
        <w:tc>
          <w:tcPr>
            <w:tcW w:w="706" w:type="dxa"/>
            <w:vMerge/>
          </w:tcPr>
          <w:p w14:paraId="1C9A0E80"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D2B11AD"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5851F722" w14:textId="5C16A2BA"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Линейность, г</w:t>
            </w:r>
            <w:r>
              <w:rPr>
                <w:rFonts w:ascii="Times New Roman" w:eastAsia="Times New Roman" w:hAnsi="Times New Roman" w:cs="Times New Roman"/>
                <w:sz w:val="24"/>
                <w:szCs w:val="24"/>
                <w:lang w:eastAsia="ru-RU"/>
              </w:rPr>
              <w:t xml:space="preserve"> </w:t>
            </w:r>
          </w:p>
        </w:tc>
        <w:tc>
          <w:tcPr>
            <w:tcW w:w="1722" w:type="dxa"/>
            <w:vAlign w:val="center"/>
          </w:tcPr>
          <w:p w14:paraId="5B82B2A9" w14:textId="56A03883"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менее ±0,002 </w:t>
            </w:r>
          </w:p>
        </w:tc>
        <w:tc>
          <w:tcPr>
            <w:tcW w:w="1274" w:type="dxa"/>
            <w:vMerge/>
          </w:tcPr>
          <w:p w14:paraId="400CD908"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7EEE75D"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795E3861" w14:textId="77777777" w:rsidTr="004875CE">
        <w:trPr>
          <w:trHeight w:val="182"/>
        </w:trPr>
        <w:tc>
          <w:tcPr>
            <w:tcW w:w="706" w:type="dxa"/>
            <w:vMerge/>
          </w:tcPr>
          <w:p w14:paraId="242FD4A4"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9FD5B89"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67AD8D4E" w14:textId="25DC6EB2"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Минимальная масса (по USP, 0,1   %, стандартная), </w:t>
            </w:r>
            <w:r>
              <w:rPr>
                <w:rFonts w:ascii="Times New Roman" w:eastAsia="Times New Roman" w:hAnsi="Times New Roman" w:cs="Times New Roman"/>
                <w:sz w:val="24"/>
                <w:szCs w:val="24"/>
                <w:lang w:eastAsia="ru-RU"/>
              </w:rPr>
              <w:t>г</w:t>
            </w:r>
          </w:p>
        </w:tc>
        <w:tc>
          <w:tcPr>
            <w:tcW w:w="1722" w:type="dxa"/>
            <w:vAlign w:val="center"/>
          </w:tcPr>
          <w:p w14:paraId="0812D0D1" w14:textId="596C2BE2" w:rsidR="00FD0800" w:rsidRPr="000F7E28"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310F">
              <w:rPr>
                <w:rFonts w:ascii="Times New Roman" w:eastAsia="Times New Roman" w:hAnsi="Times New Roman" w:cs="Times New Roman"/>
                <w:sz w:val="24"/>
                <w:szCs w:val="24"/>
                <w:lang w:eastAsia="ru-RU"/>
              </w:rPr>
              <w:t xml:space="preserve">не более 2 </w:t>
            </w:r>
          </w:p>
        </w:tc>
        <w:tc>
          <w:tcPr>
            <w:tcW w:w="1274" w:type="dxa"/>
            <w:vMerge/>
          </w:tcPr>
          <w:p w14:paraId="54E18F7B"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C4A4C4E"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266219A1" w14:textId="77777777" w:rsidTr="004875CE">
        <w:trPr>
          <w:trHeight w:val="182"/>
        </w:trPr>
        <w:tc>
          <w:tcPr>
            <w:tcW w:w="706" w:type="dxa"/>
            <w:vMerge/>
          </w:tcPr>
          <w:p w14:paraId="2EA5DEBF"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C5F0274"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53EDF767" w14:textId="7F9B130E"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Минимальный вес, g</w:t>
            </w:r>
          </w:p>
        </w:tc>
        <w:tc>
          <w:tcPr>
            <w:tcW w:w="1722" w:type="dxa"/>
            <w:vAlign w:val="center"/>
          </w:tcPr>
          <w:p w14:paraId="6B390D65" w14:textId="3ACA57E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менее 0,2 </w:t>
            </w:r>
          </w:p>
        </w:tc>
        <w:tc>
          <w:tcPr>
            <w:tcW w:w="1274" w:type="dxa"/>
            <w:vMerge/>
          </w:tcPr>
          <w:p w14:paraId="06C3D9E0"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28A155B"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3645EE70" w14:textId="77777777" w:rsidTr="004875CE">
        <w:trPr>
          <w:trHeight w:val="182"/>
        </w:trPr>
        <w:tc>
          <w:tcPr>
            <w:tcW w:w="706" w:type="dxa"/>
            <w:vMerge/>
          </w:tcPr>
          <w:p w14:paraId="1C7DF99A"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7DD40B2"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6E07A588" w14:textId="29DA9AEA"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Масса нетто, кг </w:t>
            </w:r>
          </w:p>
        </w:tc>
        <w:tc>
          <w:tcPr>
            <w:tcW w:w="1722" w:type="dxa"/>
            <w:vAlign w:val="center"/>
          </w:tcPr>
          <w:p w14:paraId="36664D70" w14:textId="3E1968D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более 5,8 </w:t>
            </w:r>
          </w:p>
        </w:tc>
        <w:tc>
          <w:tcPr>
            <w:tcW w:w="1274" w:type="dxa"/>
            <w:vMerge/>
          </w:tcPr>
          <w:p w14:paraId="0DB5A56C"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C97CAA6"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1485DC5A" w14:textId="77777777" w:rsidTr="004875CE">
        <w:trPr>
          <w:trHeight w:val="182"/>
        </w:trPr>
        <w:tc>
          <w:tcPr>
            <w:tcW w:w="706" w:type="dxa"/>
            <w:vMerge/>
          </w:tcPr>
          <w:p w14:paraId="33D91801"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A7AA59F"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3E3094A3" w14:textId="6B0B804E"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Конструкция платформы из нержавеющей стали</w:t>
            </w:r>
          </w:p>
        </w:tc>
        <w:tc>
          <w:tcPr>
            <w:tcW w:w="1722" w:type="dxa"/>
            <w:vAlign w:val="center"/>
          </w:tcPr>
          <w:p w14:paraId="68C2FCD1" w14:textId="33461198"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274" w:type="dxa"/>
            <w:vMerge/>
          </w:tcPr>
          <w:p w14:paraId="1B69C255"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350F9A4"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63E7C881" w14:textId="77777777" w:rsidTr="004875CE">
        <w:trPr>
          <w:trHeight w:val="182"/>
        </w:trPr>
        <w:tc>
          <w:tcPr>
            <w:tcW w:w="706" w:type="dxa"/>
            <w:vMerge/>
          </w:tcPr>
          <w:p w14:paraId="6E631F04"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BA9D0BD"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6CB9DF43" w14:textId="221DC55E"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Электропитание</w:t>
            </w:r>
          </w:p>
        </w:tc>
        <w:tc>
          <w:tcPr>
            <w:tcW w:w="1722" w:type="dxa"/>
            <w:vAlign w:val="center"/>
          </w:tcPr>
          <w:p w14:paraId="31B7103E" w14:textId="6B29761F"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Блок питания переменного тока </w:t>
            </w:r>
          </w:p>
        </w:tc>
        <w:tc>
          <w:tcPr>
            <w:tcW w:w="1274" w:type="dxa"/>
            <w:vMerge/>
          </w:tcPr>
          <w:p w14:paraId="56F6DA96"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72C91F2"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112F1A8C" w14:textId="77777777" w:rsidTr="004875CE">
        <w:trPr>
          <w:trHeight w:val="182"/>
        </w:trPr>
        <w:tc>
          <w:tcPr>
            <w:tcW w:w="706" w:type="dxa"/>
            <w:vMerge/>
          </w:tcPr>
          <w:p w14:paraId="4E03E3AA"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0641D2B1"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263C934A" w14:textId="64CF2E52"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Воспроизводимость, стандартная, г </w:t>
            </w:r>
          </w:p>
        </w:tc>
        <w:tc>
          <w:tcPr>
            <w:tcW w:w="1722" w:type="dxa"/>
            <w:vAlign w:val="center"/>
          </w:tcPr>
          <w:p w14:paraId="7CEB4031" w14:textId="20D110D8"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менее 0,001 </w:t>
            </w:r>
          </w:p>
        </w:tc>
        <w:tc>
          <w:tcPr>
            <w:tcW w:w="1274" w:type="dxa"/>
            <w:vMerge/>
          </w:tcPr>
          <w:p w14:paraId="680A8E7C"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8092075"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33753519" w14:textId="77777777" w:rsidTr="004875CE">
        <w:trPr>
          <w:trHeight w:val="182"/>
        </w:trPr>
        <w:tc>
          <w:tcPr>
            <w:tcW w:w="706" w:type="dxa"/>
            <w:vMerge/>
          </w:tcPr>
          <w:p w14:paraId="571A3204"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2FDB665"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7A4B0C97" w14:textId="11D0330D"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Время стабилизации, сек</w:t>
            </w:r>
          </w:p>
        </w:tc>
        <w:tc>
          <w:tcPr>
            <w:tcW w:w="1722" w:type="dxa"/>
            <w:vAlign w:val="center"/>
          </w:tcPr>
          <w:p w14:paraId="2C2EFD22" w14:textId="2C9601CF"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более 2 </w:t>
            </w:r>
          </w:p>
        </w:tc>
        <w:tc>
          <w:tcPr>
            <w:tcW w:w="1274" w:type="dxa"/>
            <w:vMerge/>
          </w:tcPr>
          <w:p w14:paraId="21B1D9FE"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F04BA8B"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3739ABFF" w14:textId="77777777" w:rsidTr="004875CE">
        <w:trPr>
          <w:trHeight w:val="182"/>
        </w:trPr>
        <w:tc>
          <w:tcPr>
            <w:tcW w:w="706" w:type="dxa"/>
            <w:vMerge/>
          </w:tcPr>
          <w:p w14:paraId="3282C850"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E4B82CC"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11E5AEDE" w14:textId="77D895FE"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Диапазон веса тары</w:t>
            </w:r>
          </w:p>
        </w:tc>
        <w:tc>
          <w:tcPr>
            <w:tcW w:w="1722" w:type="dxa"/>
            <w:vAlign w:val="center"/>
          </w:tcPr>
          <w:p w14:paraId="33723D8F" w14:textId="4AFF31ED"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С полной нагрузкой, вычитанием</w:t>
            </w:r>
          </w:p>
        </w:tc>
        <w:tc>
          <w:tcPr>
            <w:tcW w:w="1274" w:type="dxa"/>
            <w:vMerge/>
          </w:tcPr>
          <w:p w14:paraId="40B078A8"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D11997A"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1FEE26C3" w14:textId="77777777" w:rsidTr="004875CE">
        <w:trPr>
          <w:trHeight w:val="182"/>
        </w:trPr>
        <w:tc>
          <w:tcPr>
            <w:tcW w:w="706" w:type="dxa"/>
            <w:vMerge/>
          </w:tcPr>
          <w:p w14:paraId="61A2DB49" w14:textId="77777777" w:rsidR="00FD0800" w:rsidRPr="006C2864" w:rsidRDefault="00FD0800" w:rsidP="00FD0800">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3FC379BA" w14:textId="77777777" w:rsidR="00FD0800" w:rsidRPr="006C2864" w:rsidRDefault="00FD0800" w:rsidP="00FD0800">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4921B83A" w14:textId="14607FF1" w:rsidR="00FD0800" w:rsidRPr="000B310F" w:rsidRDefault="00FD0800" w:rsidP="00FD08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B310F">
              <w:rPr>
                <w:rFonts w:ascii="Times New Roman" w:eastAsia="Times New Roman" w:hAnsi="Times New Roman" w:cs="Times New Roman"/>
                <w:sz w:val="24"/>
                <w:szCs w:val="24"/>
                <w:lang w:eastAsia="ru-RU"/>
              </w:rPr>
              <w:t>Единицы измерения грамм;  Миллиграмм;  Карат;  Унция;  Унция тройская;  Фунт;  Пеннивейт;  Зерно;  Ньютон;  Момм;  Месгаль;  Таэль (Гонконг);  Таэль (Сингапур);  Таэль (Тайвань);  Тикал;  Тола;  Бат;  Настройка</w:t>
            </w:r>
          </w:p>
        </w:tc>
        <w:tc>
          <w:tcPr>
            <w:tcW w:w="1722" w:type="dxa"/>
            <w:vAlign w:val="center"/>
          </w:tcPr>
          <w:p w14:paraId="2DA552E0" w14:textId="551908EE" w:rsidR="00FD0800" w:rsidRPr="000B310F"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310F">
              <w:rPr>
                <w:rFonts w:ascii="Times New Roman" w:eastAsia="Times New Roman" w:hAnsi="Times New Roman" w:cs="Times New Roman"/>
                <w:sz w:val="24"/>
                <w:szCs w:val="24"/>
                <w:lang w:eastAsia="ru-RU"/>
              </w:rPr>
              <w:t>наличие</w:t>
            </w:r>
          </w:p>
        </w:tc>
        <w:tc>
          <w:tcPr>
            <w:tcW w:w="1274" w:type="dxa"/>
            <w:vMerge/>
          </w:tcPr>
          <w:p w14:paraId="3A6931FE" w14:textId="77777777" w:rsidR="00FD0800" w:rsidRPr="00204303"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0AFB636" w14:textId="77777777" w:rsidR="00FD0800"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103D70AE" w14:textId="77777777" w:rsidTr="004875CE">
        <w:trPr>
          <w:trHeight w:val="182"/>
        </w:trPr>
        <w:tc>
          <w:tcPr>
            <w:tcW w:w="706" w:type="dxa"/>
            <w:vMerge/>
          </w:tcPr>
          <w:p w14:paraId="0E51C51C" w14:textId="77777777" w:rsidR="00FD0800" w:rsidRPr="006C2864" w:rsidRDefault="00FD0800" w:rsidP="00FD0800">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72037479" w14:textId="77777777" w:rsidR="00FD0800" w:rsidRPr="006C2864" w:rsidRDefault="00FD0800" w:rsidP="00FD0800">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099833BB" w14:textId="2425CB28" w:rsidR="00FD0800" w:rsidRPr="000B310F" w:rsidRDefault="00FD0800" w:rsidP="00FD08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B310F">
              <w:rPr>
                <w:rFonts w:ascii="Times New Roman" w:eastAsia="Times New Roman" w:hAnsi="Times New Roman" w:cs="Times New Roman"/>
                <w:sz w:val="24"/>
                <w:szCs w:val="24"/>
                <w:lang w:eastAsia="ru-RU"/>
              </w:rPr>
              <w:t>Pабочая среда</w:t>
            </w:r>
          </w:p>
        </w:tc>
        <w:tc>
          <w:tcPr>
            <w:tcW w:w="1722" w:type="dxa"/>
            <w:vAlign w:val="center"/>
          </w:tcPr>
          <w:p w14:paraId="2F054475" w14:textId="58EF92B9" w:rsidR="00FD0800" w:rsidRPr="000B310F"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310F">
              <w:rPr>
                <w:rFonts w:ascii="Times New Roman" w:eastAsia="Times New Roman" w:hAnsi="Times New Roman" w:cs="Times New Roman"/>
                <w:sz w:val="24"/>
                <w:szCs w:val="24"/>
                <w:lang w:eastAsia="ru-RU"/>
              </w:rPr>
              <w:t>10–30°C, отн. влажность 80%, без конденсации</w:t>
            </w:r>
          </w:p>
        </w:tc>
        <w:tc>
          <w:tcPr>
            <w:tcW w:w="1274" w:type="dxa"/>
            <w:vMerge/>
          </w:tcPr>
          <w:p w14:paraId="782006D4" w14:textId="77777777" w:rsidR="00FD0800" w:rsidRPr="00204303"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FB2FA68" w14:textId="77777777" w:rsidR="00FD0800"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7A3F9475" w14:textId="77777777" w:rsidTr="004875CE">
        <w:trPr>
          <w:trHeight w:val="182"/>
        </w:trPr>
        <w:tc>
          <w:tcPr>
            <w:tcW w:w="706" w:type="dxa"/>
            <w:vMerge/>
          </w:tcPr>
          <w:p w14:paraId="2018714B" w14:textId="77777777" w:rsidR="00FD0800" w:rsidRPr="006C2864" w:rsidRDefault="00FD0800" w:rsidP="00FD0800">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4BF18EB" w14:textId="77777777" w:rsidR="00FD0800" w:rsidRPr="006C2864" w:rsidRDefault="00FD0800" w:rsidP="00FD0800">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122BE4F0" w14:textId="79DCB133" w:rsidR="00FD0800" w:rsidRPr="000B310F" w:rsidRDefault="00FD0800" w:rsidP="00FD08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0C5E">
              <w:rPr>
                <w:rFonts w:ascii="Times New Roman" w:eastAsia="Times New Roman" w:hAnsi="Times New Roman" w:cs="Times New Roman"/>
                <w:sz w:val="24"/>
                <w:szCs w:val="24"/>
                <w:lang w:eastAsia="ru-RU"/>
              </w:rPr>
              <w:t>Поверка</w:t>
            </w:r>
          </w:p>
        </w:tc>
        <w:tc>
          <w:tcPr>
            <w:tcW w:w="1722" w:type="dxa"/>
            <w:vAlign w:val="center"/>
          </w:tcPr>
          <w:p w14:paraId="38FA7E70" w14:textId="2286E43F" w:rsidR="00FD0800" w:rsidRPr="000B310F"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w:t>
            </w:r>
          </w:p>
        </w:tc>
        <w:tc>
          <w:tcPr>
            <w:tcW w:w="1274" w:type="dxa"/>
            <w:vMerge/>
          </w:tcPr>
          <w:p w14:paraId="7CD171D0" w14:textId="77777777" w:rsidR="00FD0800" w:rsidRPr="00204303"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A0844AF" w14:textId="77777777" w:rsidR="00FD0800"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74822884" w14:textId="77777777" w:rsidTr="004875CE">
        <w:trPr>
          <w:trHeight w:val="182"/>
        </w:trPr>
        <w:tc>
          <w:tcPr>
            <w:tcW w:w="706" w:type="dxa"/>
            <w:vMerge/>
          </w:tcPr>
          <w:p w14:paraId="742F571E" w14:textId="77777777" w:rsidR="00FD0800" w:rsidRPr="006C2864" w:rsidRDefault="00FD0800" w:rsidP="00FD0800">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72E1B99" w14:textId="77777777" w:rsidR="00FD0800" w:rsidRPr="006C2864" w:rsidRDefault="00FD0800" w:rsidP="00FD0800">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1EE5A69C" w14:textId="2BEEFBF6" w:rsidR="00FD0800" w:rsidRPr="000B310F" w:rsidRDefault="00FD0800" w:rsidP="00FD08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0C5E">
              <w:rPr>
                <w:rFonts w:ascii="Times New Roman" w:eastAsia="Times New Roman" w:hAnsi="Times New Roman" w:cs="Times New Roman"/>
                <w:sz w:val="24"/>
                <w:szCs w:val="24"/>
                <w:lang w:eastAsia="ru-RU"/>
              </w:rPr>
              <w:t>Регистрационное удостоверение</w:t>
            </w:r>
          </w:p>
        </w:tc>
        <w:tc>
          <w:tcPr>
            <w:tcW w:w="1722" w:type="dxa"/>
            <w:vAlign w:val="center"/>
          </w:tcPr>
          <w:p w14:paraId="6B3562F8" w14:textId="0A44D341" w:rsidR="00FD0800" w:rsidRPr="000B310F"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w:t>
            </w:r>
          </w:p>
        </w:tc>
        <w:tc>
          <w:tcPr>
            <w:tcW w:w="1274" w:type="dxa"/>
            <w:vMerge/>
          </w:tcPr>
          <w:p w14:paraId="7A22BC0D" w14:textId="77777777" w:rsidR="00FD0800" w:rsidRPr="00204303"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1953796" w14:textId="77777777" w:rsidR="00FD0800"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59F64AE5" w14:textId="77777777" w:rsidTr="004875CE">
        <w:trPr>
          <w:trHeight w:val="182"/>
        </w:trPr>
        <w:tc>
          <w:tcPr>
            <w:tcW w:w="706" w:type="dxa"/>
            <w:vMerge/>
          </w:tcPr>
          <w:p w14:paraId="08D3F8D4" w14:textId="77777777" w:rsidR="00FD0800" w:rsidRPr="006C2864" w:rsidRDefault="00FD0800" w:rsidP="00FD0800">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46FD81E1" w14:textId="77777777" w:rsidR="00FD0800" w:rsidRPr="006C2864" w:rsidRDefault="00FD0800" w:rsidP="00FD0800">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066C7CAB" w14:textId="0D6911A6" w:rsidR="00FD0800" w:rsidRPr="000B310F" w:rsidRDefault="00FD0800" w:rsidP="00FD08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0C5E">
              <w:rPr>
                <w:rFonts w:ascii="Times New Roman" w:eastAsia="Times New Roman" w:hAnsi="Times New Roman" w:cs="Times New Roman"/>
                <w:sz w:val="24"/>
                <w:szCs w:val="24"/>
                <w:lang w:eastAsia="ru-RU"/>
              </w:rPr>
              <w:t>Руководство по эксплуатации на русском языке</w:t>
            </w:r>
          </w:p>
        </w:tc>
        <w:tc>
          <w:tcPr>
            <w:tcW w:w="1722" w:type="dxa"/>
            <w:vAlign w:val="center"/>
          </w:tcPr>
          <w:p w14:paraId="0AF75D21" w14:textId="12D6C727" w:rsidR="00FD0800" w:rsidRPr="000B310F"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w:t>
            </w:r>
          </w:p>
        </w:tc>
        <w:tc>
          <w:tcPr>
            <w:tcW w:w="1274" w:type="dxa"/>
            <w:vMerge/>
          </w:tcPr>
          <w:p w14:paraId="4EBC6685" w14:textId="77777777" w:rsidR="00FD0800" w:rsidRPr="00204303"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CB5EA9D" w14:textId="77777777" w:rsidR="00FD0800"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bl>
    <w:p w14:paraId="784CCA1A" w14:textId="340CE933" w:rsidR="00E54586" w:rsidRPr="00E54586" w:rsidRDefault="00E54586" w:rsidP="00E54586">
      <w:pPr>
        <w:suppressAutoHyphens/>
        <w:spacing w:after="0" w:line="240" w:lineRule="auto"/>
        <w:ind w:right="68" w:firstLine="709"/>
        <w:jc w:val="both"/>
        <w:rPr>
          <w:rFonts w:ascii="Times New Roman" w:eastAsia="Times New Roman" w:hAnsi="Times New Roman" w:cs="Times New Roman"/>
          <w:sz w:val="24"/>
          <w:szCs w:val="24"/>
          <w:lang w:eastAsia="ar-SA"/>
        </w:rPr>
      </w:pPr>
      <w:r w:rsidRPr="00E54586">
        <w:rPr>
          <w:rFonts w:ascii="Times New Roman" w:eastAsia="Times New Roman" w:hAnsi="Times New Roman" w:cs="Times New Roman"/>
          <w:sz w:val="24"/>
          <w:szCs w:val="24"/>
          <w:lang w:eastAsia="ar-SA"/>
        </w:rPr>
        <w:t xml:space="preserve">Поставляемый Товар должен быть новым, не бывшим в эксплуатации, </w:t>
      </w:r>
      <w:r w:rsidR="00EC0C17">
        <w:rPr>
          <w:rFonts w:ascii="Times New Roman" w:eastAsia="Times New Roman" w:hAnsi="Times New Roman" w:cs="Times New Roman"/>
          <w:sz w:val="24"/>
          <w:szCs w:val="24"/>
          <w:lang w:eastAsia="ar-SA"/>
        </w:rPr>
        <w:t xml:space="preserve">не ранее </w:t>
      </w:r>
      <w:r w:rsidRPr="007112DB">
        <w:rPr>
          <w:rFonts w:ascii="Times New Roman" w:eastAsia="Times New Roman" w:hAnsi="Times New Roman" w:cs="Times New Roman"/>
          <w:sz w:val="24"/>
          <w:szCs w:val="24"/>
          <w:lang w:eastAsia="ar-SA"/>
        </w:rPr>
        <w:t>2021 года</w:t>
      </w:r>
      <w:r w:rsidRPr="00E54586">
        <w:rPr>
          <w:rFonts w:ascii="Times New Roman" w:eastAsia="Times New Roman" w:hAnsi="Times New Roman" w:cs="Times New Roman"/>
          <w:sz w:val="24"/>
          <w:szCs w:val="24"/>
          <w:lang w:eastAsia="ar-SA"/>
        </w:rPr>
        <w:t xml:space="preserve"> выпуска, свободный от прав третьих лиц, в том числе не состоящий под арестом, ограничением, обременением, не использовавшимся в качестве выставочного образца.</w:t>
      </w:r>
    </w:p>
    <w:p w14:paraId="1F444F29" w14:textId="787F9734" w:rsidR="00E54586" w:rsidRDefault="00E54586" w:rsidP="00E54586">
      <w:pPr>
        <w:suppressAutoHyphens/>
        <w:spacing w:after="0" w:line="240" w:lineRule="auto"/>
        <w:ind w:right="68" w:firstLine="709"/>
        <w:jc w:val="both"/>
        <w:rPr>
          <w:rFonts w:ascii="Times New Roman" w:eastAsia="Times New Roman" w:hAnsi="Times New Roman" w:cs="Times New Roman"/>
          <w:sz w:val="24"/>
          <w:szCs w:val="24"/>
          <w:lang w:eastAsia="ar-SA"/>
        </w:rPr>
      </w:pPr>
      <w:r w:rsidRPr="00E54586">
        <w:rPr>
          <w:rFonts w:ascii="Times New Roman" w:eastAsia="Times New Roman" w:hAnsi="Times New Roman" w:cs="Times New Roman"/>
          <w:sz w:val="24"/>
          <w:szCs w:val="24"/>
          <w:lang w:eastAsia="ar-SA"/>
        </w:rPr>
        <w:t>Срок предоставления гарантии на поставленный товар не менее 12 месяцев с момента передачи товара Заказчику, но не менее чем срок действия гарантии производителя товара.</w:t>
      </w:r>
    </w:p>
    <w:p w14:paraId="0F92E798" w14:textId="7E396CF1" w:rsidR="000C3890" w:rsidRPr="000C3890" w:rsidRDefault="003D3E1B" w:rsidP="000C3890">
      <w:pPr>
        <w:suppressAutoHyphens/>
        <w:spacing w:after="0" w:line="240" w:lineRule="auto"/>
        <w:ind w:firstLine="708"/>
        <w:jc w:val="both"/>
        <w:rPr>
          <w:rFonts w:ascii="Times New Roman" w:eastAsia="Times New Roman" w:hAnsi="Times New Roman" w:cs="Times New Roman"/>
          <w:sz w:val="24"/>
          <w:szCs w:val="24"/>
          <w:lang w:eastAsia="ar-SA"/>
        </w:rPr>
      </w:pPr>
      <w:r w:rsidRPr="00204303">
        <w:rPr>
          <w:rFonts w:ascii="Times New Roman" w:eastAsia="Times New Roman" w:hAnsi="Times New Roman" w:cs="Times New Roman"/>
          <w:sz w:val="24"/>
          <w:szCs w:val="24"/>
          <w:lang w:eastAsia="ar-SA"/>
        </w:rPr>
        <w:t>Должно оказываться дистанционное консультационное сопровождение авторизованными техническими специалистами поставщика спектрофотометров.</w:t>
      </w:r>
    </w:p>
    <w:p w14:paraId="2B7A36E7" w14:textId="107F384F" w:rsidR="00EC0C17" w:rsidRPr="00EC0C17" w:rsidRDefault="00EC0C17" w:rsidP="004875CE">
      <w:pPr>
        <w:widowControl w:val="0"/>
        <w:suppressAutoHyphens/>
        <w:autoSpaceDE w:val="0"/>
        <w:snapToGrid w:val="0"/>
        <w:spacing w:after="0" w:line="240" w:lineRule="auto"/>
        <w:ind w:firstLine="708"/>
        <w:rPr>
          <w:rFonts w:ascii="Times New Roman" w:eastAsia="Calibri" w:hAnsi="Times New Roman" w:cs="Times New Roman"/>
          <w:sz w:val="24"/>
          <w:szCs w:val="24"/>
        </w:rPr>
      </w:pPr>
      <w:r w:rsidRPr="00EC0C17">
        <w:rPr>
          <w:rFonts w:ascii="Times New Roman" w:eastAsia="Calibri" w:hAnsi="Times New Roman" w:cs="Times New Roman"/>
          <w:sz w:val="24"/>
          <w:szCs w:val="24"/>
        </w:rPr>
        <w:t xml:space="preserve">Место </w:t>
      </w:r>
      <w:r w:rsidR="004875CE">
        <w:rPr>
          <w:rFonts w:ascii="Times New Roman" w:eastAsia="Calibri" w:hAnsi="Times New Roman" w:cs="Times New Roman"/>
          <w:sz w:val="24"/>
          <w:szCs w:val="24"/>
        </w:rPr>
        <w:t>поставки</w:t>
      </w:r>
      <w:r w:rsidRPr="00EC0C17">
        <w:rPr>
          <w:rFonts w:ascii="Times New Roman" w:eastAsia="Calibri" w:hAnsi="Times New Roman" w:cs="Times New Roman"/>
          <w:sz w:val="24"/>
          <w:szCs w:val="24"/>
        </w:rPr>
        <w:t xml:space="preserve"> </w:t>
      </w:r>
      <w:r w:rsidR="001363EA">
        <w:rPr>
          <w:rFonts w:ascii="Times New Roman" w:eastAsia="Calibri" w:hAnsi="Times New Roman" w:cs="Times New Roman"/>
          <w:sz w:val="24"/>
          <w:szCs w:val="24"/>
        </w:rPr>
        <w:t xml:space="preserve">и разгрузки </w:t>
      </w:r>
      <w:r w:rsidRPr="00EC0C17">
        <w:rPr>
          <w:rFonts w:ascii="Times New Roman" w:eastAsia="Calibri" w:hAnsi="Times New Roman" w:cs="Times New Roman"/>
          <w:sz w:val="24"/>
          <w:szCs w:val="24"/>
        </w:rPr>
        <w:t>товара Заказчику: 298648, Российская Федерация, Республика Крым, г. Ялта, пгт Никита, спуск Никитский, д. 52</w:t>
      </w:r>
      <w:r w:rsidR="004875CE">
        <w:rPr>
          <w:rFonts w:ascii="Times New Roman" w:eastAsia="Calibri" w:hAnsi="Times New Roman" w:cs="Times New Roman"/>
          <w:sz w:val="24"/>
          <w:szCs w:val="24"/>
        </w:rPr>
        <w:t xml:space="preserve"> (лабораторный корпус)</w:t>
      </w:r>
    </w:p>
    <w:p w14:paraId="78F4A23E" w14:textId="38447A20" w:rsidR="000C3890" w:rsidRPr="004E0C5E" w:rsidRDefault="001363EA" w:rsidP="001363EA">
      <w:pPr>
        <w:ind w:firstLine="708"/>
        <w:jc w:val="both"/>
        <w:rPr>
          <w:rFonts w:ascii="Times New Roman" w:hAnsi="Times New Roman"/>
          <w:b/>
          <w:sz w:val="24"/>
          <w:szCs w:val="24"/>
        </w:rPr>
        <w:sectPr w:rsidR="000C3890" w:rsidRPr="004E0C5E" w:rsidSect="00D739E7">
          <w:footerReference w:type="default" r:id="rId15"/>
          <w:pgSz w:w="11906" w:h="16838" w:code="9"/>
          <w:pgMar w:top="709" w:right="851" w:bottom="1134" w:left="1134" w:header="720" w:footer="709" w:gutter="0"/>
          <w:cols w:space="720"/>
          <w:titlePg/>
          <w:docGrid w:linePitch="360"/>
        </w:sectPr>
      </w:pPr>
      <w:r w:rsidRPr="004D6CAC">
        <w:rPr>
          <w:rFonts w:ascii="Times New Roman" w:hAnsi="Times New Roman"/>
          <w:b/>
          <w:sz w:val="24"/>
          <w:szCs w:val="24"/>
        </w:rPr>
        <w:t>Поставка осуществляется в срок до 15.12.2021г. Товар, поставленный с нарушением срока поставки, приемке не подлежит, оплата за такой товар Заказчиком не производится.</w:t>
      </w:r>
      <w:r>
        <w:rPr>
          <w:rFonts w:ascii="Times New Roman" w:hAnsi="Times New Roman"/>
          <w:b/>
          <w:sz w:val="24"/>
          <w:szCs w:val="24"/>
        </w:rPr>
        <w:t xml:space="preserve"> </w:t>
      </w:r>
      <w:r w:rsidRPr="004D6CAC">
        <w:rPr>
          <w:rFonts w:ascii="Times New Roman" w:hAnsi="Times New Roman"/>
          <w:b/>
          <w:sz w:val="24"/>
          <w:szCs w:val="24"/>
        </w:rPr>
        <w:t>Возврат товара Поставщику осуществляется за счет средств Поставщика.</w:t>
      </w:r>
    </w:p>
    <w:p w14:paraId="12A87FE9" w14:textId="77777777" w:rsidR="00C35070" w:rsidRPr="00E711D8" w:rsidRDefault="00C35070" w:rsidP="00B96D87">
      <w:pPr>
        <w:suppressAutoHyphens/>
        <w:spacing w:after="0" w:line="240" w:lineRule="auto"/>
        <w:ind w:left="7090" w:firstLine="709"/>
        <w:jc w:val="both"/>
        <w:rPr>
          <w:rFonts w:ascii="Times New Roman" w:eastAsia="Times New Roman" w:hAnsi="Times New Roman" w:cs="Times New Roman"/>
          <w:sz w:val="24"/>
          <w:szCs w:val="24"/>
          <w:lang w:eastAsia="zh-CN"/>
        </w:rPr>
      </w:pPr>
      <w:r w:rsidRPr="00E711D8">
        <w:rPr>
          <w:rFonts w:ascii="Times New Roman" w:eastAsia="Times New Roman" w:hAnsi="Times New Roman" w:cs="Times New Roman"/>
          <w:b/>
          <w:sz w:val="24"/>
          <w:szCs w:val="24"/>
          <w:lang w:eastAsia="zh-CN"/>
        </w:rPr>
        <w:lastRenderedPageBreak/>
        <w:t>Приложение № 2</w:t>
      </w:r>
    </w:p>
    <w:p w14:paraId="653FD739" w14:textId="77777777" w:rsidR="005F3339" w:rsidRPr="00E711D8" w:rsidRDefault="00C35070" w:rsidP="00BE3F8B">
      <w:pPr>
        <w:widowControl w:val="0"/>
        <w:suppressAutoHyphens/>
        <w:autoSpaceDE w:val="0"/>
        <w:spacing w:after="0" w:line="240" w:lineRule="auto"/>
        <w:ind w:left="6663" w:right="284"/>
        <w:jc w:val="right"/>
        <w:rPr>
          <w:rFonts w:ascii="Times New Roman" w:eastAsia="Times New Roman" w:hAnsi="Times New Roman" w:cs="Times New Roman"/>
          <w:b/>
          <w:sz w:val="28"/>
          <w:szCs w:val="28"/>
          <w:lang w:eastAsia="zh-CN"/>
        </w:rPr>
      </w:pPr>
      <w:r w:rsidRPr="00E711D8">
        <w:rPr>
          <w:rFonts w:ascii="Times New Roman" w:eastAsia="Times New Roman" w:hAnsi="Times New Roman" w:cs="Times New Roman"/>
          <w:sz w:val="24"/>
          <w:szCs w:val="24"/>
          <w:lang w:eastAsia="zh-CN"/>
        </w:rPr>
        <w:t xml:space="preserve">к </w:t>
      </w:r>
      <w:r w:rsidR="007A26D7" w:rsidRPr="00E711D8">
        <w:rPr>
          <w:rFonts w:ascii="Times New Roman" w:eastAsia="Times New Roman" w:hAnsi="Times New Roman" w:cs="Times New Roman"/>
          <w:sz w:val="24"/>
          <w:szCs w:val="24"/>
          <w:lang w:eastAsia="zh-CN"/>
        </w:rPr>
        <w:t>Извещению</w:t>
      </w:r>
      <w:r w:rsidRPr="00E711D8">
        <w:rPr>
          <w:rFonts w:ascii="Times New Roman" w:eastAsia="Times New Roman" w:hAnsi="Times New Roman" w:cs="Times New Roman"/>
          <w:sz w:val="24"/>
          <w:szCs w:val="24"/>
          <w:lang w:eastAsia="zh-CN"/>
        </w:rPr>
        <w:t xml:space="preserve"> на запрос котировок</w:t>
      </w:r>
      <w:bookmarkStart w:id="7" w:name="_Toc425090428"/>
      <w:bookmarkStart w:id="8" w:name="_Ref55336345"/>
      <w:bookmarkStart w:id="9" w:name="_Ref55335821"/>
      <w:bookmarkStart w:id="10" w:name="_Ref321745552"/>
      <w:bookmarkStart w:id="11" w:name="_Ref316464350"/>
      <w:bookmarkStart w:id="12" w:name="_Ref304305102"/>
      <w:bookmarkStart w:id="13" w:name="_Ref300308442"/>
      <w:bookmarkStart w:id="14" w:name="_Ref300308441"/>
      <w:bookmarkStart w:id="15" w:name="_Ref300307304"/>
      <w:bookmarkStart w:id="16" w:name="_Ref216752873"/>
    </w:p>
    <w:bookmarkEnd w:id="7"/>
    <w:bookmarkEnd w:id="8"/>
    <w:bookmarkEnd w:id="9"/>
    <w:bookmarkEnd w:id="10"/>
    <w:bookmarkEnd w:id="11"/>
    <w:bookmarkEnd w:id="12"/>
    <w:bookmarkEnd w:id="13"/>
    <w:bookmarkEnd w:id="14"/>
    <w:bookmarkEnd w:id="15"/>
    <w:bookmarkEnd w:id="16"/>
    <w:p w14:paraId="5D308DC8" w14:textId="77777777" w:rsidR="00F45EA6" w:rsidRPr="00F45EA6" w:rsidRDefault="00F45EA6" w:rsidP="00811854">
      <w:pPr>
        <w:widowControl w:val="0"/>
        <w:suppressAutoHyphens/>
        <w:autoSpaceDE w:val="0"/>
        <w:spacing w:after="0" w:line="240" w:lineRule="auto"/>
        <w:jc w:val="center"/>
        <w:rPr>
          <w:rFonts w:ascii="Times New Roman" w:eastAsia="Times New Roman" w:hAnsi="Times New Roman" w:cs="Times New Roman"/>
          <w:b/>
          <w:sz w:val="24"/>
          <w:szCs w:val="24"/>
          <w:lang w:eastAsia="zh-CN"/>
        </w:rPr>
      </w:pPr>
      <w:r w:rsidRPr="00D94362">
        <w:rPr>
          <w:rFonts w:ascii="Times New Roman" w:eastAsia="Times New Roman" w:hAnsi="Times New Roman" w:cs="Times New Roman"/>
          <w:b/>
          <w:sz w:val="24"/>
          <w:szCs w:val="24"/>
          <w:lang w:eastAsia="zh-CN"/>
        </w:rPr>
        <w:t>ДОГОВОР №______</w:t>
      </w:r>
      <w:r w:rsidRPr="00F45EA6">
        <w:rPr>
          <w:rFonts w:ascii="Times New Roman" w:eastAsia="Times New Roman" w:hAnsi="Times New Roman" w:cs="Times New Roman"/>
          <w:b/>
          <w:sz w:val="24"/>
          <w:szCs w:val="24"/>
          <w:lang w:eastAsia="zh-CN"/>
        </w:rPr>
        <w:t xml:space="preserve"> </w:t>
      </w:r>
    </w:p>
    <w:p w14:paraId="2ABC16F6" w14:textId="77777777" w:rsidR="00D94362" w:rsidRPr="00AC052F" w:rsidRDefault="00D94362" w:rsidP="00D94362">
      <w:pPr>
        <w:widowControl w:val="0"/>
        <w:suppressAutoHyphens/>
        <w:autoSpaceDE w:val="0"/>
        <w:spacing w:after="0" w:line="240" w:lineRule="auto"/>
        <w:jc w:val="center"/>
        <w:rPr>
          <w:rFonts w:ascii="Times New Roman" w:eastAsia="Times New Roman" w:hAnsi="Times New Roman" w:cs="Times New Roman"/>
          <w:sz w:val="23"/>
          <w:szCs w:val="23"/>
          <w:lang w:eastAsia="zh-CN"/>
        </w:rPr>
      </w:pPr>
      <w:r w:rsidRPr="00AC052F">
        <w:rPr>
          <w:rFonts w:ascii="Times New Roman" w:eastAsia="Times New Roman" w:hAnsi="Times New Roman" w:cs="Times New Roman"/>
          <w:b/>
          <w:sz w:val="23"/>
          <w:szCs w:val="23"/>
          <w:lang w:eastAsia="zh-CN"/>
        </w:rPr>
        <w:t xml:space="preserve">г. Ялта                      </w:t>
      </w:r>
      <w:r w:rsidRPr="00AC052F">
        <w:rPr>
          <w:rFonts w:ascii="Times New Roman" w:eastAsia="Times New Roman" w:hAnsi="Times New Roman" w:cs="Times New Roman"/>
          <w:b/>
          <w:sz w:val="23"/>
          <w:szCs w:val="23"/>
          <w:lang w:eastAsia="zh-CN"/>
        </w:rPr>
        <w:tab/>
      </w:r>
      <w:r w:rsidRPr="00AC052F">
        <w:rPr>
          <w:rFonts w:ascii="Times New Roman" w:eastAsia="Times New Roman" w:hAnsi="Times New Roman" w:cs="Times New Roman"/>
          <w:b/>
          <w:sz w:val="23"/>
          <w:szCs w:val="23"/>
          <w:lang w:eastAsia="zh-CN"/>
        </w:rPr>
        <w:tab/>
        <w:t xml:space="preserve">                                                                            </w:t>
      </w:r>
      <w:r>
        <w:rPr>
          <w:rFonts w:ascii="Times New Roman" w:eastAsia="Times New Roman" w:hAnsi="Times New Roman" w:cs="Times New Roman"/>
          <w:b/>
          <w:sz w:val="23"/>
          <w:szCs w:val="23"/>
          <w:lang w:eastAsia="zh-CN"/>
        </w:rPr>
        <w:t>«___»  ___________ 2021</w:t>
      </w:r>
      <w:r w:rsidRPr="00AC052F">
        <w:rPr>
          <w:rFonts w:ascii="Times New Roman" w:eastAsia="Times New Roman" w:hAnsi="Times New Roman" w:cs="Times New Roman"/>
          <w:b/>
          <w:sz w:val="23"/>
          <w:szCs w:val="23"/>
          <w:lang w:eastAsia="zh-CN"/>
        </w:rPr>
        <w:t> г.</w:t>
      </w:r>
    </w:p>
    <w:p w14:paraId="0CC9A506" w14:textId="41ADD7DA" w:rsidR="00D94362" w:rsidRPr="00D907C0" w:rsidRDefault="00D94362" w:rsidP="00D94362">
      <w:pPr>
        <w:widowControl w:val="0"/>
        <w:suppressAutoHyphens/>
        <w:autoSpaceDE w:val="0"/>
        <w:spacing w:after="0" w:line="240" w:lineRule="auto"/>
        <w:jc w:val="both"/>
        <w:rPr>
          <w:rFonts w:ascii="Times New Roman" w:eastAsia="Times New Roman" w:hAnsi="Times New Roman" w:cs="Times New Roman"/>
          <w:bCs/>
          <w:sz w:val="24"/>
          <w:szCs w:val="24"/>
          <w:lang w:eastAsia="zh-CN"/>
        </w:rPr>
      </w:pPr>
      <w:r w:rsidRPr="00EF6850">
        <w:rPr>
          <w:rFonts w:ascii="Times New Roman" w:eastAsia="Times New Roman" w:hAnsi="Times New Roman" w:cs="Times New Roman"/>
          <w:bCs/>
          <w:sz w:val="24"/>
          <w:szCs w:val="24"/>
          <w:lang w:eastAsia="zh-CN"/>
        </w:rPr>
        <w:t xml:space="preserve">Федеральное государственное бюджетное учреждение науки «Ордена Трудового Красного Знамени Никитский ботанический сад — Национальный научный центр РАН» (сокращенное наименование: ФГБУН «НБС-ННЦ») именуемое в дальнейшем «Заказчик», в лице </w:t>
      </w:r>
      <w:r w:rsidR="00237023">
        <w:rPr>
          <w:rFonts w:ascii="Times New Roman" w:eastAsia="Times New Roman" w:hAnsi="Times New Roman" w:cs="Times New Roman"/>
          <w:bCs/>
          <w:sz w:val="24"/>
          <w:szCs w:val="24"/>
          <w:lang w:eastAsia="zh-CN"/>
        </w:rPr>
        <w:t>______________________________</w:t>
      </w:r>
      <w:r w:rsidRPr="00EF6850">
        <w:rPr>
          <w:rFonts w:ascii="Times New Roman" w:eastAsia="Times New Roman" w:hAnsi="Times New Roman" w:cs="Times New Roman"/>
          <w:bCs/>
          <w:sz w:val="24"/>
          <w:szCs w:val="24"/>
          <w:lang w:eastAsia="zh-CN"/>
        </w:rPr>
        <w:t xml:space="preserve">, действующего на основании Устава, с одной стороны, и __________________(сокращенное наименование: __________________), именуемое в дальнейшем «Поставщик», в лице _____________________, действующего на основании ______________, с другой стороны, вместе именуемые «Стороны», с соблюдением требований Федерального закона от 18 июля 2011 г. № 223-ФЗ «О закупках товаров, работ, услуг отдельными видами юридических лиц», иного законодательства Российской Федерации, на основании размещения заказа путем проведения запроса котировок в электронной форме (Протокол № ____ от «____» _________ </w:t>
      </w:r>
      <w:r>
        <w:rPr>
          <w:rFonts w:ascii="Times New Roman" w:eastAsia="Times New Roman" w:hAnsi="Times New Roman" w:cs="Times New Roman"/>
          <w:bCs/>
          <w:sz w:val="24"/>
          <w:szCs w:val="24"/>
          <w:lang w:eastAsia="zh-CN"/>
        </w:rPr>
        <w:t>2021</w:t>
      </w:r>
      <w:r w:rsidRPr="00EF6850">
        <w:rPr>
          <w:rFonts w:ascii="Times New Roman" w:eastAsia="Times New Roman" w:hAnsi="Times New Roman" w:cs="Times New Roman"/>
          <w:bCs/>
          <w:sz w:val="24"/>
          <w:szCs w:val="24"/>
          <w:lang w:eastAsia="zh-CN"/>
        </w:rPr>
        <w:t xml:space="preserve"> г.) заключили настоящий Договор (далее — «Договор») о нижеследующем:</w:t>
      </w:r>
    </w:p>
    <w:p w14:paraId="2ECC9FDD" w14:textId="77777777" w:rsidR="00D94362" w:rsidRPr="00EF6850" w:rsidRDefault="00D94362" w:rsidP="00D94362">
      <w:pPr>
        <w:widowControl w:val="0"/>
        <w:suppressAutoHyphens/>
        <w:autoSpaceDE w:val="0"/>
        <w:spacing w:after="0" w:line="240" w:lineRule="auto"/>
        <w:jc w:val="center"/>
        <w:rPr>
          <w:rFonts w:ascii="Times New Roman" w:eastAsia="Times New Roman" w:hAnsi="Times New Roman" w:cs="Times New Roman"/>
          <w:b/>
          <w:sz w:val="24"/>
          <w:szCs w:val="24"/>
          <w:lang w:eastAsia="zh-CN"/>
        </w:rPr>
      </w:pPr>
      <w:r w:rsidRPr="00EF6850">
        <w:rPr>
          <w:rFonts w:ascii="Times New Roman" w:eastAsia="Times New Roman" w:hAnsi="Times New Roman" w:cs="Times New Roman"/>
          <w:b/>
          <w:sz w:val="24"/>
          <w:szCs w:val="24"/>
          <w:lang w:eastAsia="zh-CN"/>
        </w:rPr>
        <w:t>1. Предмет договора</w:t>
      </w:r>
    </w:p>
    <w:p w14:paraId="7B1D9C1A" w14:textId="3D2E103C" w:rsidR="00D94362" w:rsidRPr="008B5204" w:rsidRDefault="00D94362" w:rsidP="00D94362">
      <w:pPr>
        <w:widowControl w:val="0"/>
        <w:suppressAutoHyphens/>
        <w:autoSpaceDE w:val="0"/>
        <w:spacing w:after="0" w:line="240" w:lineRule="auto"/>
        <w:jc w:val="both"/>
        <w:rPr>
          <w:rFonts w:ascii="Times New Roman" w:eastAsia="Calibri" w:hAnsi="Times New Roman" w:cs="Times New Roman"/>
          <w:color w:val="000000"/>
          <w:sz w:val="24"/>
          <w:szCs w:val="24"/>
        </w:rPr>
      </w:pPr>
      <w:r w:rsidRPr="00EF6850">
        <w:rPr>
          <w:rFonts w:ascii="Times New Roman" w:eastAsia="Times New Roman" w:hAnsi="Times New Roman" w:cs="Times New Roman"/>
          <w:sz w:val="24"/>
          <w:szCs w:val="24"/>
          <w:lang w:eastAsia="zh-CN"/>
        </w:rPr>
        <w:t xml:space="preserve">1.1. Поставщик обязуется в установленный срок осуществить </w:t>
      </w:r>
      <w:r w:rsidR="00231423">
        <w:rPr>
          <w:rFonts w:ascii="Times New Roman" w:eastAsia="Times New Roman" w:hAnsi="Times New Roman" w:cs="Times New Roman"/>
          <w:b/>
          <w:sz w:val="24"/>
          <w:szCs w:val="24"/>
        </w:rPr>
        <w:t>п</w:t>
      </w:r>
      <w:r w:rsidR="00231423" w:rsidRPr="00231423">
        <w:rPr>
          <w:rFonts w:ascii="Times New Roman" w:eastAsia="Times New Roman" w:hAnsi="Times New Roman" w:cs="Times New Roman"/>
          <w:b/>
          <w:sz w:val="24"/>
          <w:szCs w:val="24"/>
        </w:rPr>
        <w:t>оставк</w:t>
      </w:r>
      <w:r w:rsidR="00231423">
        <w:rPr>
          <w:rFonts w:ascii="Times New Roman" w:eastAsia="Times New Roman" w:hAnsi="Times New Roman" w:cs="Times New Roman"/>
          <w:b/>
          <w:sz w:val="24"/>
          <w:szCs w:val="24"/>
        </w:rPr>
        <w:t>у</w:t>
      </w:r>
      <w:r w:rsidR="00231423" w:rsidRPr="00231423">
        <w:rPr>
          <w:rFonts w:ascii="Times New Roman" w:eastAsia="Times New Roman" w:hAnsi="Times New Roman" w:cs="Times New Roman"/>
          <w:b/>
          <w:sz w:val="24"/>
          <w:szCs w:val="24"/>
        </w:rPr>
        <w:t xml:space="preserve"> </w:t>
      </w:r>
      <w:r w:rsidR="000B310F" w:rsidRPr="000B310F">
        <w:rPr>
          <w:rFonts w:ascii="Times New Roman" w:eastAsia="Times New Roman" w:hAnsi="Times New Roman" w:cs="Times New Roman"/>
          <w:b/>
          <w:sz w:val="24"/>
          <w:szCs w:val="24"/>
        </w:rPr>
        <w:t>комплекса для пробоподготовки и работы системы блоттинг-электрофорез в комплекте для нужд ФГБУН «НБС-ННЦ»</w:t>
      </w:r>
      <w:r w:rsidR="00231423" w:rsidRPr="00231423">
        <w:rPr>
          <w:rFonts w:ascii="Times New Roman" w:eastAsia="Times New Roman" w:hAnsi="Times New Roman" w:cs="Times New Roman"/>
          <w:b/>
          <w:sz w:val="24"/>
          <w:szCs w:val="24"/>
        </w:rPr>
        <w:t xml:space="preserve"> </w:t>
      </w:r>
      <w:r w:rsidRPr="00EF6850">
        <w:rPr>
          <w:rFonts w:ascii="Times New Roman" w:eastAsia="Times New Roman" w:hAnsi="Times New Roman" w:cs="Times New Roman"/>
          <w:sz w:val="24"/>
          <w:szCs w:val="24"/>
          <w:lang w:eastAsia="zh-CN"/>
        </w:rPr>
        <w:t>(далее именуемых</w:t>
      </w:r>
      <w:r>
        <w:rPr>
          <w:rFonts w:ascii="Times New Roman" w:eastAsia="Times New Roman" w:hAnsi="Times New Roman" w:cs="Times New Roman"/>
          <w:sz w:val="24"/>
          <w:szCs w:val="24"/>
          <w:lang w:eastAsia="zh-CN"/>
        </w:rPr>
        <w:t xml:space="preserve"> -</w:t>
      </w:r>
      <w:r w:rsidRPr="00EF6850">
        <w:rPr>
          <w:rFonts w:ascii="Times New Roman" w:eastAsia="Times New Roman" w:hAnsi="Times New Roman" w:cs="Times New Roman"/>
          <w:sz w:val="24"/>
          <w:szCs w:val="24"/>
          <w:lang w:eastAsia="zh-CN"/>
        </w:rPr>
        <w:t xml:space="preserve"> «Товар»), а Заказчик обязуется принять и оплатить Товар за счет собственных средств</w:t>
      </w:r>
      <w:r w:rsidR="001363EA">
        <w:rPr>
          <w:rFonts w:ascii="Times New Roman" w:eastAsia="Times New Roman" w:hAnsi="Times New Roman" w:cs="Times New Roman"/>
          <w:sz w:val="24"/>
          <w:szCs w:val="24"/>
          <w:lang w:eastAsia="zh-CN"/>
        </w:rPr>
        <w:t>,</w:t>
      </w:r>
      <w:r w:rsidRPr="00EF6850">
        <w:rPr>
          <w:rFonts w:ascii="Times New Roman" w:eastAsia="Times New Roman" w:hAnsi="Times New Roman" w:cs="Times New Roman"/>
          <w:sz w:val="24"/>
          <w:szCs w:val="24"/>
          <w:lang w:eastAsia="zh-CN"/>
        </w:rPr>
        <w:t xml:space="preserve"> </w:t>
      </w:r>
      <w:r w:rsidR="001363EA" w:rsidRPr="004F2BF9">
        <w:rPr>
          <w:rFonts w:ascii="Times New Roman" w:eastAsia="Calibri" w:hAnsi="Times New Roman" w:cs="Times New Roman"/>
          <w:color w:val="000000"/>
          <w:sz w:val="24"/>
          <w:szCs w:val="24"/>
        </w:rPr>
        <w:t>как софинансирование гранта РФ № 075-15-2020-671 на реализации мероприятий, направленных на обновление приборной базы ведущих организаций, выполняющих научные исследования и разработки, в рамках федерального проекта «Развитие передовой инфраструктуры для проведения исследований и разработок в Российской Федерации» национального проекта «Наука»</w:t>
      </w:r>
      <w:r w:rsidR="008B5204">
        <w:rPr>
          <w:rFonts w:ascii="Times New Roman" w:eastAsia="Calibri" w:hAnsi="Times New Roman" w:cs="Times New Roman"/>
          <w:color w:val="000000"/>
          <w:sz w:val="24"/>
          <w:szCs w:val="24"/>
        </w:rPr>
        <w:t xml:space="preserve">, </w:t>
      </w:r>
      <w:r w:rsidRPr="00EF6850">
        <w:rPr>
          <w:rFonts w:ascii="Times New Roman" w:eastAsia="Times New Roman" w:hAnsi="Times New Roman" w:cs="Times New Roman"/>
          <w:sz w:val="24"/>
          <w:szCs w:val="24"/>
          <w:lang w:eastAsia="zh-CN"/>
        </w:rPr>
        <w:t xml:space="preserve">в соответствии с условиями настоящего Договора. </w:t>
      </w:r>
    </w:p>
    <w:p w14:paraId="39FA81D7" w14:textId="63E282B2" w:rsidR="00D94362" w:rsidRDefault="00D94362" w:rsidP="00D94362">
      <w:pPr>
        <w:widowControl w:val="0"/>
        <w:suppressAutoHyphens/>
        <w:autoSpaceDE w:val="0"/>
        <w:spacing w:after="0" w:line="240" w:lineRule="auto"/>
        <w:jc w:val="both"/>
        <w:rPr>
          <w:rFonts w:ascii="Times New Roman" w:eastAsia="Calibri" w:hAnsi="Times New Roman" w:cs="Times New Roman"/>
          <w:color w:val="000000"/>
          <w:sz w:val="24"/>
          <w:szCs w:val="24"/>
        </w:rPr>
      </w:pPr>
      <w:r w:rsidRPr="00EF6850">
        <w:rPr>
          <w:rFonts w:ascii="Times New Roman" w:eastAsia="Times New Roman" w:hAnsi="Times New Roman" w:cs="Times New Roman"/>
          <w:sz w:val="24"/>
          <w:szCs w:val="24"/>
          <w:lang w:eastAsia="zh-CN"/>
        </w:rPr>
        <w:t>1.2. </w:t>
      </w:r>
      <w:r w:rsidRPr="00C11B60">
        <w:rPr>
          <w:rFonts w:ascii="Times New Roman" w:eastAsia="Calibri" w:hAnsi="Times New Roman" w:cs="Times New Roman"/>
          <w:color w:val="000000"/>
          <w:sz w:val="24"/>
          <w:szCs w:val="24"/>
        </w:rPr>
        <w:t xml:space="preserve">Товары, поставляемые согласно настоящему Договору для нужд, должны </w:t>
      </w:r>
      <w:r w:rsidR="00AC3E74" w:rsidRPr="00C11B60">
        <w:rPr>
          <w:rFonts w:ascii="Times New Roman" w:eastAsia="Calibri" w:hAnsi="Times New Roman" w:cs="Times New Roman"/>
          <w:color w:val="000000"/>
          <w:sz w:val="24"/>
          <w:szCs w:val="24"/>
        </w:rPr>
        <w:t>соответствовать</w:t>
      </w:r>
      <w:r w:rsidR="00AC3E74">
        <w:rPr>
          <w:rFonts w:ascii="Times New Roman" w:eastAsia="Calibri" w:hAnsi="Times New Roman" w:cs="Times New Roman"/>
          <w:color w:val="000000"/>
          <w:sz w:val="24"/>
          <w:szCs w:val="24"/>
        </w:rPr>
        <w:t xml:space="preserve"> </w:t>
      </w:r>
      <w:r w:rsidR="00AC3E74" w:rsidRPr="00C11B60">
        <w:rPr>
          <w:rFonts w:ascii="Times New Roman" w:eastAsia="Calibri" w:hAnsi="Times New Roman" w:cs="Times New Roman"/>
          <w:color w:val="000000"/>
          <w:sz w:val="24"/>
          <w:szCs w:val="24"/>
        </w:rPr>
        <w:t>требованиям</w:t>
      </w:r>
      <w:r w:rsidR="00EB7AB2">
        <w:rPr>
          <w:rFonts w:ascii="Times New Roman" w:eastAsia="Calibri" w:hAnsi="Times New Roman" w:cs="Times New Roman"/>
          <w:color w:val="000000"/>
          <w:sz w:val="24"/>
          <w:szCs w:val="24"/>
        </w:rPr>
        <w:t xml:space="preserve"> </w:t>
      </w:r>
      <w:r w:rsidR="008B5204">
        <w:rPr>
          <w:rFonts w:ascii="Times New Roman" w:eastAsia="Calibri" w:hAnsi="Times New Roman" w:cs="Times New Roman"/>
          <w:color w:val="000000"/>
          <w:sz w:val="24"/>
          <w:szCs w:val="24"/>
        </w:rPr>
        <w:t xml:space="preserve">Спецификации и </w:t>
      </w:r>
      <w:r w:rsidR="00EB7AB2">
        <w:rPr>
          <w:rFonts w:ascii="Times New Roman" w:eastAsia="Calibri" w:hAnsi="Times New Roman" w:cs="Times New Roman"/>
          <w:color w:val="000000"/>
          <w:sz w:val="24"/>
          <w:szCs w:val="24"/>
        </w:rPr>
        <w:t>Техническ</w:t>
      </w:r>
      <w:r w:rsidR="00AC3E74">
        <w:rPr>
          <w:rFonts w:ascii="Times New Roman" w:eastAsia="Calibri" w:hAnsi="Times New Roman" w:cs="Times New Roman"/>
          <w:color w:val="000000"/>
          <w:sz w:val="24"/>
          <w:szCs w:val="24"/>
        </w:rPr>
        <w:t>ого</w:t>
      </w:r>
      <w:r w:rsidR="00EB7AB2">
        <w:rPr>
          <w:rFonts w:ascii="Times New Roman" w:eastAsia="Calibri" w:hAnsi="Times New Roman" w:cs="Times New Roman"/>
          <w:color w:val="000000"/>
          <w:sz w:val="24"/>
          <w:szCs w:val="24"/>
        </w:rPr>
        <w:t xml:space="preserve"> задания (Приложени</w:t>
      </w:r>
      <w:r w:rsidR="008B5204">
        <w:rPr>
          <w:rFonts w:ascii="Times New Roman" w:eastAsia="Calibri" w:hAnsi="Times New Roman" w:cs="Times New Roman"/>
          <w:color w:val="000000"/>
          <w:sz w:val="24"/>
          <w:szCs w:val="24"/>
        </w:rPr>
        <w:t>я</w:t>
      </w:r>
      <w:r w:rsidR="00EB7AB2">
        <w:rPr>
          <w:rFonts w:ascii="Times New Roman" w:eastAsia="Calibri" w:hAnsi="Times New Roman" w:cs="Times New Roman"/>
          <w:color w:val="000000"/>
          <w:sz w:val="24"/>
          <w:szCs w:val="24"/>
        </w:rPr>
        <w:t xml:space="preserve"> № </w:t>
      </w:r>
      <w:r w:rsidR="008B5204">
        <w:rPr>
          <w:rFonts w:ascii="Times New Roman" w:eastAsia="Calibri" w:hAnsi="Times New Roman" w:cs="Times New Roman"/>
          <w:color w:val="000000"/>
          <w:sz w:val="24"/>
          <w:szCs w:val="24"/>
        </w:rPr>
        <w:t xml:space="preserve">1, № </w:t>
      </w:r>
      <w:r w:rsidR="00EB7AB2">
        <w:rPr>
          <w:rFonts w:ascii="Times New Roman" w:eastAsia="Calibri" w:hAnsi="Times New Roman" w:cs="Times New Roman"/>
          <w:color w:val="000000"/>
          <w:sz w:val="24"/>
          <w:szCs w:val="24"/>
        </w:rPr>
        <w:t xml:space="preserve">2) к договору </w:t>
      </w:r>
      <w:r w:rsidR="00AC3E74">
        <w:rPr>
          <w:rFonts w:ascii="Times New Roman" w:eastAsia="Calibri" w:hAnsi="Times New Roman" w:cs="Times New Roman"/>
          <w:color w:val="000000"/>
          <w:sz w:val="24"/>
          <w:szCs w:val="24"/>
        </w:rPr>
        <w:t xml:space="preserve">и </w:t>
      </w:r>
      <w:r w:rsidR="00AC3E74" w:rsidRPr="00C11B60">
        <w:rPr>
          <w:rFonts w:ascii="Times New Roman" w:eastAsia="Calibri" w:hAnsi="Times New Roman" w:cs="Times New Roman"/>
          <w:color w:val="000000"/>
          <w:sz w:val="24"/>
          <w:szCs w:val="24"/>
        </w:rPr>
        <w:t>государственных</w:t>
      </w:r>
      <w:r w:rsidRPr="00C11B60">
        <w:rPr>
          <w:rFonts w:ascii="Times New Roman" w:eastAsia="Calibri" w:hAnsi="Times New Roman" w:cs="Times New Roman"/>
          <w:color w:val="000000"/>
          <w:sz w:val="24"/>
          <w:szCs w:val="24"/>
        </w:rPr>
        <w:t xml:space="preserve"> стандартов Российской Федерации, а товары, подлежащие в соответствии с законодательством Российской Федерации обязательной сертификации, должны иметь сертификат и знак соответствия.</w:t>
      </w:r>
    </w:p>
    <w:p w14:paraId="5A53DA43" w14:textId="77777777" w:rsidR="006A4D87" w:rsidRPr="001F57EE" w:rsidRDefault="006A4D87" w:rsidP="00D94362">
      <w:pPr>
        <w:widowControl w:val="0"/>
        <w:suppressAutoHyphens/>
        <w:autoSpaceDE w:val="0"/>
        <w:spacing w:after="0" w:line="240" w:lineRule="auto"/>
        <w:jc w:val="both"/>
        <w:rPr>
          <w:rFonts w:ascii="Times New Roman" w:eastAsia="Calibri" w:hAnsi="Times New Roman" w:cs="Times New Roman"/>
          <w:color w:val="000000"/>
          <w:sz w:val="24"/>
          <w:szCs w:val="24"/>
        </w:rPr>
      </w:pPr>
    </w:p>
    <w:p w14:paraId="5DE92F47" w14:textId="77777777" w:rsidR="00D94362" w:rsidRPr="00EF6850" w:rsidRDefault="00D94362" w:rsidP="00D94362">
      <w:pPr>
        <w:widowControl w:val="0"/>
        <w:suppressAutoHyphens/>
        <w:autoSpaceDE w:val="0"/>
        <w:spacing w:after="0" w:line="240" w:lineRule="auto"/>
        <w:jc w:val="center"/>
        <w:rPr>
          <w:rFonts w:ascii="Times New Roman" w:eastAsia="Times New Roman" w:hAnsi="Times New Roman" w:cs="Times New Roman"/>
          <w:b/>
          <w:sz w:val="24"/>
          <w:szCs w:val="24"/>
          <w:lang w:eastAsia="zh-CN"/>
        </w:rPr>
      </w:pPr>
      <w:r w:rsidRPr="00EF6850">
        <w:rPr>
          <w:rFonts w:ascii="Times New Roman" w:eastAsia="Times New Roman" w:hAnsi="Times New Roman" w:cs="Times New Roman"/>
          <w:b/>
          <w:sz w:val="24"/>
          <w:szCs w:val="24"/>
          <w:lang w:eastAsia="zh-CN"/>
        </w:rPr>
        <w:t>2. Цена договора и условия оплаты</w:t>
      </w:r>
    </w:p>
    <w:p w14:paraId="55C7A90F" w14:textId="77777777" w:rsidR="00D94362" w:rsidRPr="00DA00D6"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DA00D6">
        <w:rPr>
          <w:rFonts w:ascii="Times New Roman" w:eastAsia="Times New Roman" w:hAnsi="Times New Roman" w:cs="Times New Roman"/>
          <w:b/>
          <w:sz w:val="24"/>
          <w:szCs w:val="24"/>
          <w:lang w:eastAsia="zh-CN"/>
        </w:rPr>
        <w:t>2.1.</w:t>
      </w:r>
      <w:r w:rsidRPr="00DA00D6">
        <w:rPr>
          <w:rFonts w:ascii="Times New Roman" w:eastAsia="Times New Roman" w:hAnsi="Times New Roman" w:cs="Times New Roman"/>
          <w:sz w:val="24"/>
          <w:szCs w:val="24"/>
          <w:lang w:eastAsia="zh-CN"/>
        </w:rPr>
        <w:t> Ц</w:t>
      </w:r>
      <w:r w:rsidRPr="00DA00D6">
        <w:rPr>
          <w:rFonts w:ascii="Times New Roman" w:eastAsia="Calibri" w:hAnsi="Times New Roman" w:cs="Times New Roman"/>
          <w:sz w:val="24"/>
          <w:szCs w:val="24"/>
          <w:lang w:eastAsia="zh-CN"/>
        </w:rPr>
        <w:t>ена</w:t>
      </w:r>
      <w:r w:rsidRPr="00DA00D6">
        <w:rPr>
          <w:rFonts w:ascii="Times New Roman" w:eastAsia="Times New Roman" w:hAnsi="Times New Roman" w:cs="Times New Roman"/>
          <w:sz w:val="24"/>
          <w:szCs w:val="24"/>
          <w:lang w:eastAsia="zh-CN"/>
        </w:rPr>
        <w:t xml:space="preserve"> настоящего </w:t>
      </w:r>
      <w:r w:rsidRPr="00DA00D6">
        <w:rPr>
          <w:rFonts w:ascii="Times New Roman" w:eastAsia="Calibri" w:hAnsi="Times New Roman" w:cs="Times New Roman"/>
          <w:sz w:val="24"/>
          <w:szCs w:val="24"/>
          <w:lang w:eastAsia="zh-CN"/>
        </w:rPr>
        <w:t>Договора</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составляет ______________ (__________________) руб. ___ коп, в т.ч. НДС ___________ руб. или без НДС на основании ________________.</w:t>
      </w:r>
    </w:p>
    <w:p w14:paraId="67AD7E5C" w14:textId="77777777" w:rsidR="00D94362" w:rsidRPr="00DA00D6"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DA00D6">
        <w:rPr>
          <w:rFonts w:ascii="Times New Roman" w:eastAsia="Times New Roman" w:hAnsi="Times New Roman" w:cs="Times New Roman"/>
          <w:b/>
          <w:sz w:val="24"/>
          <w:szCs w:val="24"/>
          <w:lang w:eastAsia="zh-CN"/>
        </w:rPr>
        <w:t>2.2.</w:t>
      </w:r>
      <w:r w:rsidRPr="00DA00D6">
        <w:rPr>
          <w:rFonts w:ascii="Times New Roman" w:eastAsia="Times New Roman" w:hAnsi="Times New Roman" w:cs="Times New Roman"/>
          <w:sz w:val="24"/>
          <w:szCs w:val="24"/>
          <w:lang w:eastAsia="zh-CN"/>
        </w:rPr>
        <w:t> </w:t>
      </w:r>
      <w:r w:rsidR="00692AE2" w:rsidRPr="00457A5D">
        <w:rPr>
          <w:rFonts w:ascii="Times New Roman" w:eastAsia="Times New Roman" w:hAnsi="Times New Roman" w:cs="Times New Roman"/>
          <w:sz w:val="24"/>
          <w:szCs w:val="24"/>
          <w:lang w:eastAsia="zh-CN"/>
        </w:rPr>
        <w:t>Цена настоящего Договора включает в себя стоимость Товара,</w:t>
      </w:r>
      <w:r w:rsidR="00692AE2">
        <w:rPr>
          <w:rFonts w:ascii="Times New Roman" w:eastAsia="Times New Roman" w:hAnsi="Times New Roman" w:cs="Times New Roman"/>
          <w:sz w:val="24"/>
          <w:szCs w:val="24"/>
          <w:lang w:eastAsia="zh-CN"/>
        </w:rPr>
        <w:t xml:space="preserve"> </w:t>
      </w:r>
      <w:r w:rsidR="00692AE2" w:rsidRPr="00457A5D">
        <w:rPr>
          <w:rFonts w:ascii="Times New Roman" w:eastAsia="Times New Roman" w:hAnsi="Times New Roman" w:cs="Times New Roman"/>
          <w:sz w:val="24"/>
          <w:szCs w:val="24"/>
          <w:lang w:eastAsia="zh-CN"/>
        </w:rPr>
        <w:t>транспортные расходы по доставке до Заказчика,</w:t>
      </w:r>
      <w:r w:rsidR="00692AE2">
        <w:rPr>
          <w:rFonts w:ascii="Times New Roman" w:eastAsia="Times New Roman" w:hAnsi="Times New Roman" w:cs="Times New Roman"/>
          <w:sz w:val="24"/>
          <w:szCs w:val="24"/>
          <w:lang w:eastAsia="zh-CN"/>
        </w:rPr>
        <w:t xml:space="preserve"> разгрузку, погрузку Товара,</w:t>
      </w:r>
      <w:r w:rsidR="00692AE2" w:rsidRPr="00457A5D">
        <w:rPr>
          <w:rFonts w:ascii="Times New Roman" w:eastAsia="Times New Roman" w:hAnsi="Times New Roman" w:cs="Times New Roman"/>
          <w:sz w:val="24"/>
          <w:szCs w:val="24"/>
          <w:lang w:eastAsia="zh-CN"/>
        </w:rPr>
        <w:t xml:space="preserve"> уплату таможенных пошлин, налогов, сборов, других обязательных платежей, то есть является конечной</w:t>
      </w:r>
      <w:r w:rsidRPr="00DA00D6">
        <w:rPr>
          <w:rFonts w:ascii="Times New Roman" w:eastAsia="Times New Roman" w:hAnsi="Times New Roman" w:cs="Times New Roman"/>
          <w:sz w:val="24"/>
          <w:szCs w:val="24"/>
          <w:lang w:eastAsia="zh-CN"/>
        </w:rPr>
        <w:t>.</w:t>
      </w:r>
    </w:p>
    <w:p w14:paraId="05D58E6E" w14:textId="77777777" w:rsidR="00D94362" w:rsidRPr="00DA00D6"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DA00D6">
        <w:rPr>
          <w:rFonts w:ascii="Times New Roman" w:eastAsia="Times New Roman" w:hAnsi="Times New Roman" w:cs="Times New Roman"/>
          <w:b/>
          <w:sz w:val="24"/>
          <w:szCs w:val="24"/>
          <w:lang w:eastAsia="zh-CN"/>
        </w:rPr>
        <w:t>2.3.</w:t>
      </w:r>
      <w:r w:rsidRPr="00DA00D6">
        <w:rPr>
          <w:rFonts w:ascii="Times New Roman" w:eastAsia="Times New Roman" w:hAnsi="Times New Roman" w:cs="Times New Roman"/>
          <w:sz w:val="24"/>
          <w:szCs w:val="24"/>
          <w:lang w:eastAsia="zh-CN"/>
        </w:rPr>
        <w:t> </w:t>
      </w:r>
      <w:r w:rsidRPr="00DA00D6">
        <w:rPr>
          <w:rFonts w:ascii="Times New Roman" w:eastAsia="Calibri" w:hAnsi="Times New Roman" w:cs="Times New Roman"/>
          <w:sz w:val="24"/>
          <w:szCs w:val="24"/>
          <w:lang w:eastAsia="zh-CN"/>
        </w:rPr>
        <w:t>Цена</w:t>
      </w:r>
      <w:r w:rsidRPr="00DA00D6">
        <w:rPr>
          <w:rFonts w:ascii="Times New Roman" w:eastAsia="Times New Roman" w:hAnsi="Times New Roman" w:cs="Times New Roman"/>
          <w:sz w:val="24"/>
          <w:szCs w:val="24"/>
          <w:lang w:eastAsia="zh-CN"/>
        </w:rPr>
        <w:t xml:space="preserve"> настоящего </w:t>
      </w:r>
      <w:r w:rsidRPr="00DA00D6">
        <w:rPr>
          <w:rFonts w:ascii="Times New Roman" w:eastAsia="Calibri" w:hAnsi="Times New Roman" w:cs="Times New Roman"/>
          <w:sz w:val="24"/>
          <w:szCs w:val="24"/>
          <w:lang w:eastAsia="zh-CN"/>
        </w:rPr>
        <w:t>Договора</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остается</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фиксированной</w:t>
      </w:r>
      <w:r w:rsidRPr="00DA00D6">
        <w:rPr>
          <w:rFonts w:ascii="Times New Roman" w:eastAsia="Times New Roman" w:hAnsi="Times New Roman" w:cs="Times New Roman"/>
          <w:sz w:val="24"/>
          <w:szCs w:val="24"/>
          <w:lang w:eastAsia="zh-CN"/>
        </w:rPr>
        <w:t xml:space="preserve"> до полного исполнения обязательств по настоящему Договору. </w:t>
      </w:r>
    </w:p>
    <w:p w14:paraId="5ADAFC5C" w14:textId="77777777" w:rsidR="00BA5D20" w:rsidRDefault="00D94362" w:rsidP="00BA5D20">
      <w:pPr>
        <w:widowControl w:val="0"/>
        <w:suppressAutoHyphens/>
        <w:autoSpaceDE w:val="0"/>
        <w:spacing w:after="0" w:line="240" w:lineRule="auto"/>
        <w:jc w:val="both"/>
        <w:rPr>
          <w:rFonts w:ascii="Times New Roman" w:eastAsia="Calibri" w:hAnsi="Times New Roman" w:cs="Times New Roman"/>
          <w:sz w:val="24"/>
          <w:szCs w:val="24"/>
          <w:lang w:eastAsia="zh-CN"/>
        </w:rPr>
      </w:pPr>
      <w:r w:rsidRPr="00DA00D6">
        <w:rPr>
          <w:rFonts w:ascii="Times New Roman" w:eastAsia="Times New Roman" w:hAnsi="Times New Roman" w:cs="Times New Roman"/>
          <w:b/>
          <w:sz w:val="24"/>
          <w:szCs w:val="24"/>
          <w:lang w:eastAsia="zh-CN"/>
        </w:rPr>
        <w:t>2.4.</w:t>
      </w:r>
      <w:r w:rsidRPr="00DA00D6">
        <w:rPr>
          <w:rFonts w:ascii="Times New Roman" w:eastAsia="Times New Roman" w:hAnsi="Times New Roman" w:cs="Times New Roman"/>
          <w:sz w:val="24"/>
          <w:szCs w:val="24"/>
          <w:lang w:eastAsia="zh-CN"/>
        </w:rPr>
        <w:t> </w:t>
      </w:r>
      <w:r w:rsidRPr="00DA00D6">
        <w:rPr>
          <w:rFonts w:ascii="Times New Roman" w:eastAsia="Calibri" w:hAnsi="Times New Roman" w:cs="Times New Roman"/>
          <w:sz w:val="24"/>
          <w:szCs w:val="24"/>
          <w:lang w:eastAsia="zh-CN"/>
        </w:rPr>
        <w:t>Товар</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оплачивается Заказчиком</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путем</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безналичного</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перечисления</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денежных</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средств</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на</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расчетный</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счет</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Поставщика</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в</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течение 1</w:t>
      </w:r>
      <w:r w:rsidR="00C078CE">
        <w:rPr>
          <w:rFonts w:ascii="Times New Roman" w:eastAsia="Calibri" w:hAnsi="Times New Roman" w:cs="Times New Roman"/>
          <w:sz w:val="24"/>
          <w:szCs w:val="24"/>
          <w:lang w:eastAsia="zh-CN"/>
        </w:rPr>
        <w:t>0</w:t>
      </w:r>
      <w:r w:rsidRPr="00DA00D6">
        <w:rPr>
          <w:rFonts w:ascii="Times New Roman" w:eastAsia="Calibri" w:hAnsi="Times New Roman" w:cs="Times New Roman"/>
          <w:sz w:val="24"/>
          <w:szCs w:val="24"/>
          <w:lang w:eastAsia="zh-CN"/>
        </w:rPr>
        <w:t> (</w:t>
      </w:r>
      <w:r w:rsidR="00C078CE">
        <w:rPr>
          <w:rFonts w:ascii="Times New Roman" w:eastAsia="Calibri" w:hAnsi="Times New Roman" w:cs="Times New Roman"/>
          <w:sz w:val="24"/>
          <w:szCs w:val="24"/>
          <w:lang w:eastAsia="zh-CN"/>
        </w:rPr>
        <w:t>десяти</w:t>
      </w:r>
      <w:r w:rsidRPr="00DA00D6">
        <w:rPr>
          <w:rFonts w:ascii="Times New Roman" w:eastAsia="Calibri" w:hAnsi="Times New Roman" w:cs="Times New Roman"/>
          <w:sz w:val="24"/>
          <w:szCs w:val="24"/>
          <w:lang w:eastAsia="zh-CN"/>
        </w:rPr>
        <w:t xml:space="preserve">) </w:t>
      </w:r>
      <w:r>
        <w:rPr>
          <w:rFonts w:ascii="Times New Roman" w:eastAsia="Times New Roman" w:hAnsi="Times New Roman" w:cs="Times New Roman"/>
          <w:sz w:val="24"/>
          <w:szCs w:val="24"/>
          <w:lang w:eastAsia="zh-CN"/>
        </w:rPr>
        <w:t>рабочих</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дней</w:t>
      </w:r>
      <w:r w:rsidR="002E392C" w:rsidRPr="002E392C">
        <w:t xml:space="preserve"> </w:t>
      </w:r>
      <w:r w:rsidR="002E392C" w:rsidRPr="002E392C">
        <w:rPr>
          <w:rFonts w:ascii="Times New Roman" w:eastAsia="Calibri" w:hAnsi="Times New Roman" w:cs="Times New Roman"/>
          <w:sz w:val="24"/>
          <w:szCs w:val="24"/>
          <w:lang w:eastAsia="zh-CN"/>
        </w:rPr>
        <w:t xml:space="preserve">в размере 100% по факту </w:t>
      </w:r>
      <w:r w:rsidRPr="00DA00D6">
        <w:rPr>
          <w:rFonts w:ascii="Times New Roman" w:eastAsia="Calibri" w:hAnsi="Times New Roman" w:cs="Times New Roman"/>
          <w:sz w:val="24"/>
          <w:szCs w:val="24"/>
          <w:lang w:eastAsia="zh-CN"/>
        </w:rPr>
        <w:t>подписания Акта приема-передачи товара, на основании предоставленного оригинала счета, товарной накладной и счета-фактуры (в случае применения Поставщиком упрощенной системы налогообложения счет-фактура не предоставляется).</w:t>
      </w:r>
    </w:p>
    <w:p w14:paraId="43EC9464" w14:textId="77777777" w:rsidR="00C12E49" w:rsidRDefault="00C12E49" w:rsidP="00D94362">
      <w:pPr>
        <w:widowControl w:val="0"/>
        <w:suppressAutoHyphens/>
        <w:autoSpaceDE w:val="0"/>
        <w:spacing w:after="0" w:line="240" w:lineRule="auto"/>
        <w:jc w:val="center"/>
        <w:rPr>
          <w:rFonts w:ascii="Times New Roman" w:eastAsia="Times New Roman" w:hAnsi="Times New Roman" w:cs="Times New Roman"/>
          <w:b/>
          <w:sz w:val="24"/>
          <w:szCs w:val="24"/>
          <w:lang w:eastAsia="zh-CN"/>
        </w:rPr>
      </w:pPr>
    </w:p>
    <w:p w14:paraId="77A9068E" w14:textId="667F7D08" w:rsidR="00D94362" w:rsidRPr="00EF6850" w:rsidRDefault="00D94362" w:rsidP="00D94362">
      <w:pPr>
        <w:widowControl w:val="0"/>
        <w:suppressAutoHyphens/>
        <w:autoSpaceDE w:val="0"/>
        <w:spacing w:after="0" w:line="240" w:lineRule="auto"/>
        <w:jc w:val="center"/>
        <w:rPr>
          <w:rFonts w:ascii="Times New Roman" w:eastAsia="Times New Roman" w:hAnsi="Times New Roman" w:cs="Times New Roman"/>
          <w:b/>
          <w:sz w:val="24"/>
          <w:szCs w:val="24"/>
          <w:lang w:eastAsia="zh-CN"/>
        </w:rPr>
      </w:pPr>
      <w:r w:rsidRPr="00EF6850">
        <w:rPr>
          <w:rFonts w:ascii="Times New Roman" w:eastAsia="Times New Roman" w:hAnsi="Times New Roman" w:cs="Times New Roman"/>
          <w:b/>
          <w:sz w:val="24"/>
          <w:szCs w:val="24"/>
          <w:lang w:eastAsia="zh-CN"/>
        </w:rPr>
        <w:t>3. Сроки и условия выполнения заказа, порядок сдачи и приемки Товара</w:t>
      </w:r>
    </w:p>
    <w:p w14:paraId="583D8C5F" w14:textId="6BD5E099" w:rsidR="00750443" w:rsidRPr="00EC0C17" w:rsidRDefault="00A726FD" w:rsidP="00EC0C17">
      <w:pPr>
        <w:suppressAutoHyphens/>
        <w:autoSpaceDE w:val="0"/>
        <w:autoSpaceDN w:val="0"/>
        <w:adjustRightInd w:val="0"/>
        <w:spacing w:after="0" w:line="240" w:lineRule="auto"/>
        <w:jc w:val="both"/>
        <w:rPr>
          <w:rFonts w:ascii="Times New Roman" w:hAnsi="Times New Roman" w:cs="Times New Roman"/>
          <w:sz w:val="24"/>
          <w:szCs w:val="24"/>
          <w:shd w:val="clear" w:color="auto" w:fill="FFFFFF"/>
        </w:rPr>
      </w:pPr>
      <w:r w:rsidRPr="00A726FD">
        <w:rPr>
          <w:rFonts w:ascii="Times New Roman" w:eastAsia="Calibri" w:hAnsi="Times New Roman" w:cs="Times New Roman"/>
          <w:b/>
          <w:sz w:val="24"/>
          <w:szCs w:val="24"/>
          <w:lang w:eastAsia="zh-CN"/>
        </w:rPr>
        <w:t>3.1.</w:t>
      </w:r>
      <w:r w:rsidRPr="00A726FD">
        <w:rPr>
          <w:rFonts w:ascii="Times New Roman" w:eastAsia="Calibri" w:hAnsi="Times New Roman" w:cs="Times New Roman"/>
          <w:sz w:val="24"/>
          <w:szCs w:val="24"/>
          <w:lang w:eastAsia="zh-CN"/>
        </w:rPr>
        <w:t> </w:t>
      </w:r>
      <w:r w:rsidR="00750443" w:rsidRPr="008117D9">
        <w:rPr>
          <w:rFonts w:ascii="Times New Roman" w:hAnsi="Times New Roman" w:cs="Times New Roman"/>
          <w:sz w:val="24"/>
          <w:szCs w:val="24"/>
          <w:shd w:val="clear" w:color="auto" w:fill="FFFFFF"/>
        </w:rPr>
        <w:t>Поставка осуществляется в срок до 15.12.2021г. </w:t>
      </w:r>
      <w:r w:rsidR="00750443" w:rsidRPr="00D97A50">
        <w:rPr>
          <w:rFonts w:ascii="Times New Roman" w:hAnsi="Times New Roman" w:cs="Times New Roman"/>
          <w:b/>
          <w:bCs/>
          <w:sz w:val="24"/>
          <w:szCs w:val="24"/>
          <w:shd w:val="clear" w:color="auto" w:fill="FFFFFF"/>
        </w:rPr>
        <w:t>Товар, поставленный с нарушением срока поставки, приемке не подлежит, оплата за такой товар Заказчиком не производится. Возврат товара Поставщику осуществляется за счет средств Поставщика.</w:t>
      </w:r>
    </w:p>
    <w:p w14:paraId="61018130" w14:textId="4C3EFDF7" w:rsidR="00A726FD" w:rsidRPr="00A726FD" w:rsidRDefault="00A726FD" w:rsidP="00A726FD">
      <w:pPr>
        <w:widowControl w:val="0"/>
        <w:tabs>
          <w:tab w:val="left" w:pos="993"/>
        </w:tabs>
        <w:suppressAutoHyphens/>
        <w:autoSpaceDE w:val="0"/>
        <w:spacing w:after="0" w:line="240" w:lineRule="auto"/>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3.2.</w:t>
      </w:r>
      <w:r w:rsidRPr="00A726FD">
        <w:rPr>
          <w:rFonts w:ascii="Times New Roman" w:eastAsia="Calibri" w:hAnsi="Times New Roman" w:cs="Times New Roman"/>
          <w:sz w:val="24"/>
          <w:szCs w:val="24"/>
          <w:lang w:eastAsia="zh-CN"/>
        </w:rPr>
        <w:t xml:space="preserve"> Доставка и разгрузка Товара производится транспортной компанией за счет Поставщика. Поставщик несет полную ответственность за порчу или повреждение Товара вследствие ненадлежащей упаковки до момента разгрузки на складе Заказчика Поставщик обязан возместить все возможные расходы, понесенные Заказчиком вследствие неполноценной или </w:t>
      </w:r>
      <w:r w:rsidRPr="00A726FD">
        <w:rPr>
          <w:rFonts w:ascii="Times New Roman" w:eastAsia="Calibri" w:hAnsi="Times New Roman" w:cs="Times New Roman"/>
          <w:sz w:val="24"/>
          <w:szCs w:val="24"/>
          <w:lang w:eastAsia="zh-CN"/>
        </w:rPr>
        <w:lastRenderedPageBreak/>
        <w:t>неправильной маркировки груза. Право собственности на Товар переходит к Заказчику в момент передачи Товара Заказчику и подписания Сторонами товарной накладной или товарно-транспортной накладной и акта приема-передачи Товара. Риск случайной гибели Товара несет собственник Товара согласно Гражданского Кодекса РФ.</w:t>
      </w:r>
    </w:p>
    <w:p w14:paraId="11C60128" w14:textId="0AF43755" w:rsidR="00A726FD" w:rsidRPr="00A726FD" w:rsidRDefault="00A726FD" w:rsidP="00A726FD">
      <w:pPr>
        <w:widowControl w:val="0"/>
        <w:tabs>
          <w:tab w:val="left" w:pos="993"/>
        </w:tabs>
        <w:suppressAutoHyphens/>
        <w:autoSpaceDE w:val="0"/>
        <w:spacing w:after="0" w:line="240" w:lineRule="auto"/>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3.3.</w:t>
      </w:r>
      <w:r w:rsidRPr="00A726FD">
        <w:rPr>
          <w:rFonts w:ascii="Times New Roman" w:eastAsia="Calibri" w:hAnsi="Times New Roman" w:cs="Times New Roman"/>
          <w:sz w:val="24"/>
          <w:szCs w:val="24"/>
          <w:lang w:eastAsia="zh-CN"/>
        </w:rPr>
        <w:t xml:space="preserve"> Поставка Товара осуществляется силами и средствами Поставщика в адрес Заказчика. Поставка Товара осуществляться </w:t>
      </w:r>
      <w:r w:rsidR="008B5204">
        <w:rPr>
          <w:rFonts w:ascii="Times New Roman" w:eastAsia="Calibri" w:hAnsi="Times New Roman" w:cs="Times New Roman"/>
          <w:sz w:val="24"/>
          <w:szCs w:val="24"/>
          <w:lang w:eastAsia="zh-CN"/>
        </w:rPr>
        <w:t>единоразово</w:t>
      </w:r>
      <w:r w:rsidRPr="00A726FD">
        <w:rPr>
          <w:rFonts w:ascii="Times New Roman" w:eastAsia="Calibri" w:hAnsi="Times New Roman" w:cs="Times New Roman"/>
          <w:sz w:val="24"/>
          <w:szCs w:val="24"/>
          <w:lang w:eastAsia="zh-CN"/>
        </w:rPr>
        <w:t>.</w:t>
      </w:r>
      <w:r w:rsidR="008B5204">
        <w:rPr>
          <w:rFonts w:ascii="Times New Roman" w:eastAsia="Calibri" w:hAnsi="Times New Roman" w:cs="Times New Roman"/>
          <w:sz w:val="24"/>
          <w:szCs w:val="24"/>
          <w:lang w:eastAsia="zh-CN"/>
        </w:rPr>
        <w:t xml:space="preserve"> </w:t>
      </w:r>
    </w:p>
    <w:p w14:paraId="74271287" w14:textId="77777777" w:rsidR="00A726FD" w:rsidRPr="00A726FD" w:rsidRDefault="00A726FD" w:rsidP="00A726FD">
      <w:pPr>
        <w:widowControl w:val="0"/>
        <w:tabs>
          <w:tab w:val="left" w:pos="993"/>
        </w:tabs>
        <w:suppressAutoHyphens/>
        <w:autoSpaceDE w:val="0"/>
        <w:spacing w:after="0" w:line="240" w:lineRule="auto"/>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3.4.</w:t>
      </w:r>
      <w:r w:rsidRPr="00A726FD">
        <w:rPr>
          <w:rFonts w:ascii="Times New Roman" w:eastAsia="Calibri" w:hAnsi="Times New Roman" w:cs="Times New Roman"/>
          <w:sz w:val="24"/>
          <w:szCs w:val="24"/>
          <w:lang w:eastAsia="zh-CN"/>
        </w:rPr>
        <w:t xml:space="preserve"> Момент передачи Товара Заказчику должен быть в рабочие дни не раньше 9 (девяти) часов 00 (ноля) минут и не позже 15 (пятнадцати) часов 00 (ноля) минут (время московское). Обед с 12-00 до 13-00. </w:t>
      </w:r>
    </w:p>
    <w:p w14:paraId="19FEAB53" w14:textId="77777777" w:rsidR="00A726FD" w:rsidRPr="00A726FD" w:rsidRDefault="00A726FD" w:rsidP="00A726FD">
      <w:pPr>
        <w:widowControl w:val="0"/>
        <w:tabs>
          <w:tab w:val="left" w:pos="993"/>
        </w:tabs>
        <w:suppressAutoHyphens/>
        <w:autoSpaceDE w:val="0"/>
        <w:spacing w:after="0" w:line="240" w:lineRule="auto"/>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3.5.</w:t>
      </w:r>
      <w:r w:rsidRPr="00A726FD">
        <w:rPr>
          <w:rFonts w:ascii="Times New Roman" w:eastAsia="Calibri" w:hAnsi="Times New Roman" w:cs="Times New Roman"/>
          <w:sz w:val="24"/>
          <w:szCs w:val="24"/>
          <w:lang w:eastAsia="zh-CN"/>
        </w:rPr>
        <w:t xml:space="preserve"> Передача Товара осуществляется уполномоченному представителю Заказчика по товарной (товарно-транспортной) накладной. </w:t>
      </w:r>
    </w:p>
    <w:p w14:paraId="59FF4061" w14:textId="77777777" w:rsidR="00A726FD" w:rsidRPr="00A726FD" w:rsidRDefault="00A726FD" w:rsidP="00A726FD">
      <w:pPr>
        <w:widowControl w:val="0"/>
        <w:tabs>
          <w:tab w:val="left" w:pos="993"/>
        </w:tabs>
        <w:suppressAutoHyphens/>
        <w:autoSpaceDE w:val="0"/>
        <w:spacing w:after="0" w:line="240" w:lineRule="auto"/>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3.6.</w:t>
      </w:r>
      <w:r w:rsidRPr="00A726FD">
        <w:rPr>
          <w:rFonts w:ascii="Times New Roman" w:eastAsia="Calibri" w:hAnsi="Times New Roman" w:cs="Times New Roman"/>
          <w:sz w:val="24"/>
          <w:szCs w:val="24"/>
          <w:lang w:eastAsia="zh-CN"/>
        </w:rPr>
        <w:t xml:space="preserve"> Датой поставки считается дата получения Товара Заказчиком, указанная в товарной (товарно-транспортной) накладной. </w:t>
      </w:r>
    </w:p>
    <w:p w14:paraId="3055B00B" w14:textId="77777777" w:rsidR="00A726FD" w:rsidRPr="00A726FD" w:rsidRDefault="00A726FD" w:rsidP="00A726FD">
      <w:pPr>
        <w:widowControl w:val="0"/>
        <w:tabs>
          <w:tab w:val="left" w:pos="993"/>
        </w:tabs>
        <w:suppressAutoHyphens/>
        <w:autoSpaceDE w:val="0"/>
        <w:spacing w:after="0" w:line="240" w:lineRule="auto"/>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3.7.</w:t>
      </w:r>
      <w:r w:rsidRPr="00A726FD">
        <w:rPr>
          <w:rFonts w:ascii="Times New Roman" w:eastAsia="Calibri" w:hAnsi="Times New Roman" w:cs="Times New Roman"/>
          <w:sz w:val="24"/>
          <w:szCs w:val="24"/>
          <w:lang w:eastAsia="zh-CN"/>
        </w:rPr>
        <w:t xml:space="preserve"> До момента передачи Товара Заказчику все затраты, связанные с доставкой, разгрузкой, а также страхованием Товара несет Поставщик.</w:t>
      </w:r>
    </w:p>
    <w:p w14:paraId="624F5190" w14:textId="77777777" w:rsidR="00A726FD" w:rsidRPr="00A726FD" w:rsidRDefault="00A726FD" w:rsidP="00A726FD">
      <w:pPr>
        <w:widowControl w:val="0"/>
        <w:tabs>
          <w:tab w:val="left" w:pos="993"/>
        </w:tabs>
        <w:suppressAutoHyphens/>
        <w:autoSpaceDE w:val="0"/>
        <w:spacing w:after="0" w:line="240" w:lineRule="auto"/>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3.8.</w:t>
      </w:r>
      <w:r w:rsidRPr="00A726FD">
        <w:rPr>
          <w:rFonts w:ascii="Times New Roman" w:eastAsia="Calibri" w:hAnsi="Times New Roman" w:cs="Times New Roman"/>
          <w:sz w:val="24"/>
          <w:szCs w:val="24"/>
          <w:lang w:eastAsia="zh-CN"/>
        </w:rPr>
        <w:t xml:space="preserve"> Поставщик обязан за 2 (два) календарных дня уведомить Заказчика телефонограммой, телеграммой или факсимильным сообщением о дате предстоящей поставки Товара.</w:t>
      </w:r>
    </w:p>
    <w:p w14:paraId="17F8EAAA" w14:textId="77777777" w:rsidR="00A726FD" w:rsidRPr="00A726FD" w:rsidRDefault="00A726FD" w:rsidP="00A726FD">
      <w:pPr>
        <w:widowControl w:val="0"/>
        <w:tabs>
          <w:tab w:val="left" w:pos="993"/>
        </w:tabs>
        <w:suppressAutoHyphens/>
        <w:autoSpaceDE w:val="0"/>
        <w:spacing w:after="0" w:line="240" w:lineRule="auto"/>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3.9.</w:t>
      </w:r>
      <w:r w:rsidRPr="00A726FD">
        <w:rPr>
          <w:rFonts w:ascii="Times New Roman" w:eastAsia="Calibri" w:hAnsi="Times New Roman" w:cs="Times New Roman"/>
          <w:sz w:val="24"/>
          <w:szCs w:val="24"/>
          <w:lang w:eastAsia="zh-CN"/>
        </w:rPr>
        <w:t xml:space="preserve"> Поставщик обязан передать Товар Заказчику свободным от прав третьих лиц.</w:t>
      </w:r>
    </w:p>
    <w:p w14:paraId="434F3E12" w14:textId="77777777" w:rsidR="00A726FD" w:rsidRPr="00A726FD" w:rsidRDefault="00A726FD" w:rsidP="00A726FD">
      <w:pPr>
        <w:widowControl w:val="0"/>
        <w:tabs>
          <w:tab w:val="left" w:pos="993"/>
        </w:tabs>
        <w:suppressAutoHyphens/>
        <w:autoSpaceDE w:val="0"/>
        <w:spacing w:after="0" w:line="240" w:lineRule="auto"/>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3.10.</w:t>
      </w:r>
      <w:r w:rsidRPr="00A726FD">
        <w:rPr>
          <w:rFonts w:ascii="Times New Roman" w:eastAsia="Calibri" w:hAnsi="Times New Roman" w:cs="Times New Roman"/>
          <w:sz w:val="24"/>
          <w:szCs w:val="24"/>
          <w:lang w:eastAsia="zh-CN"/>
        </w:rPr>
        <w:t xml:space="preserve"> Одновременно с поставкой Товара, Поставщик обязан передать Заказчику надлежащим образом оформленные сопроводительные документы: товарную накладную, товарно-транспортную накладную, счет, счет-фактуру (в случае применения Поставщиком упрощенной системы налогообложения не предоставляется), Акт приема-передачи. Вместо счета-фактуры и товарной накладной может использоваться универсальный передаточный документ. По согласованию Сторон допускается поставка Товара, качество которого являются улучшенными по сравнению с таким качеством, указанными в настоящем Договоре.</w:t>
      </w:r>
    </w:p>
    <w:p w14:paraId="520D08DD" w14:textId="77777777" w:rsidR="00A726FD" w:rsidRPr="00A726FD" w:rsidRDefault="00A726FD" w:rsidP="00A726FD">
      <w:pPr>
        <w:widowControl w:val="0"/>
        <w:tabs>
          <w:tab w:val="left" w:pos="993"/>
        </w:tabs>
        <w:suppressAutoHyphens/>
        <w:autoSpaceDE w:val="0"/>
        <w:spacing w:after="0" w:line="240" w:lineRule="auto"/>
        <w:jc w:val="both"/>
        <w:rPr>
          <w:rFonts w:ascii="Times New Roman" w:eastAsia="Times New Roman" w:hAnsi="Times New Roman" w:cs="Times New Roman"/>
          <w:sz w:val="24"/>
          <w:szCs w:val="24"/>
          <w:lang w:eastAsia="zh-CN"/>
        </w:rPr>
      </w:pPr>
      <w:r w:rsidRPr="00A726FD">
        <w:rPr>
          <w:rFonts w:ascii="Times New Roman" w:eastAsia="Times New Roman" w:hAnsi="Times New Roman" w:cs="Times New Roman"/>
          <w:b/>
          <w:sz w:val="24"/>
          <w:szCs w:val="24"/>
          <w:lang w:eastAsia="zh-CN"/>
        </w:rPr>
        <w:t>3.11.</w:t>
      </w:r>
      <w:r w:rsidRPr="00A726FD">
        <w:rPr>
          <w:rFonts w:ascii="Times New Roman" w:eastAsia="Times New Roman" w:hAnsi="Times New Roman" w:cs="Times New Roman"/>
          <w:sz w:val="24"/>
          <w:szCs w:val="24"/>
          <w:lang w:eastAsia="zh-CN"/>
        </w:rPr>
        <w:t xml:space="preserve"> Первичная приемка Товара по количеству грузовых мест, внешнему состоянию и целостности тары и упаковки осуществляется во время передачи Товара Заказчику, при этом производится сверка данных, указанных в спецификации, представленной Поставщиком накладной и фактически поставленному Товару. </w:t>
      </w:r>
    </w:p>
    <w:p w14:paraId="5919D555" w14:textId="77777777" w:rsidR="00A726FD" w:rsidRPr="00A726FD" w:rsidRDefault="00A726FD" w:rsidP="00A726FD">
      <w:pPr>
        <w:widowControl w:val="0"/>
        <w:tabs>
          <w:tab w:val="left" w:pos="993"/>
        </w:tabs>
        <w:suppressAutoHyphens/>
        <w:autoSpaceDE w:val="0"/>
        <w:spacing w:after="0" w:line="240" w:lineRule="auto"/>
        <w:jc w:val="both"/>
        <w:rPr>
          <w:rFonts w:ascii="Times New Roman" w:eastAsia="Times New Roman" w:hAnsi="Times New Roman" w:cs="Times New Roman"/>
          <w:sz w:val="24"/>
          <w:szCs w:val="24"/>
          <w:lang w:eastAsia="zh-CN"/>
        </w:rPr>
      </w:pPr>
      <w:r w:rsidRPr="00A726FD">
        <w:rPr>
          <w:rFonts w:ascii="Times New Roman" w:eastAsia="Times New Roman" w:hAnsi="Times New Roman" w:cs="Times New Roman"/>
          <w:b/>
          <w:sz w:val="24"/>
          <w:szCs w:val="24"/>
          <w:lang w:eastAsia="zh-CN"/>
        </w:rPr>
        <w:t>3.12.</w:t>
      </w:r>
      <w:r w:rsidRPr="00A726FD">
        <w:rPr>
          <w:rFonts w:ascii="Times New Roman" w:eastAsia="Times New Roman" w:hAnsi="Times New Roman" w:cs="Times New Roman"/>
          <w:sz w:val="24"/>
          <w:szCs w:val="24"/>
          <w:lang w:eastAsia="zh-CN"/>
        </w:rPr>
        <w:t xml:space="preserve"> Основная приемка Товара по количеству, качеству, ассортименту, комплектности осуществляется на складе Заказчика в течение пяти дней после первичной приемки. В случае обнаружения недостатков по количеству, качеству, ассортименту, комплектности, в том числе недостачи внутри ненарушенной упаковки товара, Заказчик делает отметку о данных нарушениях в товаросопроводительных документах и сообщает об этом Поставщику в течение трех дней с момента обнаружения недостатков путем направления письменного уведомления с просьбой явиться для составления Акта о выявленных недостатках.</w:t>
      </w:r>
    </w:p>
    <w:p w14:paraId="4F1A0FEB" w14:textId="77777777" w:rsidR="00A726FD" w:rsidRPr="00A726FD" w:rsidRDefault="00A726FD" w:rsidP="00A726FD">
      <w:pPr>
        <w:widowControl w:val="0"/>
        <w:tabs>
          <w:tab w:val="left" w:pos="993"/>
        </w:tabs>
        <w:suppressAutoHyphens/>
        <w:autoSpaceDE w:val="0"/>
        <w:spacing w:after="0" w:line="240" w:lineRule="auto"/>
        <w:jc w:val="both"/>
        <w:rPr>
          <w:rFonts w:ascii="Times New Roman" w:eastAsia="Times New Roman" w:hAnsi="Times New Roman" w:cs="Times New Roman"/>
          <w:sz w:val="24"/>
          <w:szCs w:val="24"/>
          <w:lang w:eastAsia="zh-CN"/>
        </w:rPr>
      </w:pPr>
      <w:r w:rsidRPr="00A726FD">
        <w:rPr>
          <w:rFonts w:ascii="Times New Roman" w:eastAsia="Times New Roman" w:hAnsi="Times New Roman" w:cs="Times New Roman"/>
          <w:b/>
          <w:sz w:val="24"/>
          <w:szCs w:val="24"/>
          <w:lang w:eastAsia="zh-CN"/>
        </w:rPr>
        <w:t>3.13.</w:t>
      </w:r>
      <w:r w:rsidRPr="00A726FD">
        <w:rPr>
          <w:rFonts w:ascii="Times New Roman" w:eastAsia="Times New Roman" w:hAnsi="Times New Roman" w:cs="Times New Roman"/>
          <w:sz w:val="24"/>
          <w:szCs w:val="24"/>
          <w:lang w:eastAsia="zh-CN"/>
        </w:rPr>
        <w:t xml:space="preserve"> Поставщик обязан направить своего представителя не позднее 2 (двух) дней с даты получения письменного вызова Заказчика, если иной срок не указан в вызове. Неполучение ответа на вызов в указанный срок и неприбытие представителя Поставщика в установленный срок дает право Заказчику составить соответствующий акт в одностороннем порядке.</w:t>
      </w:r>
    </w:p>
    <w:p w14:paraId="35E195BF" w14:textId="77777777" w:rsidR="00A726FD" w:rsidRPr="00A726FD" w:rsidRDefault="00A726FD" w:rsidP="00A726FD">
      <w:pPr>
        <w:widowControl w:val="0"/>
        <w:tabs>
          <w:tab w:val="left" w:pos="993"/>
        </w:tabs>
        <w:suppressAutoHyphens/>
        <w:autoSpaceDE w:val="0"/>
        <w:spacing w:after="0" w:line="240" w:lineRule="auto"/>
        <w:jc w:val="both"/>
        <w:rPr>
          <w:rFonts w:ascii="Times New Roman" w:eastAsia="Times New Roman" w:hAnsi="Times New Roman" w:cs="Times New Roman"/>
          <w:sz w:val="24"/>
          <w:szCs w:val="24"/>
          <w:lang w:eastAsia="zh-CN"/>
        </w:rPr>
      </w:pPr>
      <w:r w:rsidRPr="00A726FD">
        <w:rPr>
          <w:rFonts w:ascii="Times New Roman" w:eastAsia="Times New Roman" w:hAnsi="Times New Roman" w:cs="Times New Roman"/>
          <w:b/>
          <w:sz w:val="24"/>
          <w:szCs w:val="24"/>
          <w:lang w:eastAsia="zh-CN"/>
        </w:rPr>
        <w:t>3.14.</w:t>
      </w:r>
      <w:r w:rsidRPr="00A726FD">
        <w:rPr>
          <w:rFonts w:ascii="Times New Roman" w:eastAsia="Times New Roman" w:hAnsi="Times New Roman" w:cs="Times New Roman"/>
          <w:sz w:val="24"/>
          <w:szCs w:val="24"/>
          <w:lang w:eastAsia="zh-CN"/>
        </w:rPr>
        <w:t xml:space="preserve"> В случае поставки Товара ненадлежащего качества, поставки некомплектного Товара, недопоставки Товара, замена поставленного Товара Товаром надлежащего качества, доукомплектование и/или допоставка Товара производится Поставщиком в срок не более срока поставки данного Товара, установленного п. 3.3. Договора и спецификацией, со дня получения соответствующего уведомления Заказчика Поставщиком.</w:t>
      </w:r>
    </w:p>
    <w:p w14:paraId="2A3A7F07" w14:textId="77777777" w:rsidR="00A726FD" w:rsidRPr="00A726FD" w:rsidRDefault="00A726FD" w:rsidP="00A726FD">
      <w:pPr>
        <w:widowControl w:val="0"/>
        <w:tabs>
          <w:tab w:val="left" w:pos="993"/>
        </w:tabs>
        <w:suppressAutoHyphens/>
        <w:autoSpaceDE w:val="0"/>
        <w:spacing w:after="0" w:line="240" w:lineRule="auto"/>
        <w:jc w:val="both"/>
        <w:rPr>
          <w:rFonts w:ascii="Times New Roman" w:eastAsia="Times New Roman" w:hAnsi="Times New Roman" w:cs="Times New Roman"/>
          <w:sz w:val="24"/>
          <w:szCs w:val="24"/>
          <w:lang w:eastAsia="zh-CN"/>
        </w:rPr>
      </w:pPr>
      <w:r w:rsidRPr="00A726FD">
        <w:rPr>
          <w:rFonts w:ascii="Times New Roman" w:eastAsia="Times New Roman" w:hAnsi="Times New Roman" w:cs="Times New Roman"/>
          <w:b/>
          <w:sz w:val="24"/>
          <w:szCs w:val="24"/>
          <w:lang w:eastAsia="zh-CN"/>
        </w:rPr>
        <w:t>3.15.</w:t>
      </w:r>
      <w:r w:rsidRPr="00A726FD">
        <w:rPr>
          <w:rFonts w:ascii="Times New Roman" w:eastAsia="Times New Roman" w:hAnsi="Times New Roman" w:cs="Times New Roman"/>
          <w:sz w:val="24"/>
          <w:szCs w:val="24"/>
          <w:lang w:eastAsia="zh-CN"/>
        </w:rPr>
        <w:t xml:space="preserve"> Все транспортные и другие расходы, связанные с заменой поставленного Товара Товаром надлежащего качества, допоставкой и/или доукомплектование поставленного Товара, а также представлением надлежащим образом оформленного пакета первичной документации осуществляются силами Поставщика и за его счет. </w:t>
      </w:r>
    </w:p>
    <w:p w14:paraId="212803B1" w14:textId="77777777" w:rsidR="00A726FD" w:rsidRPr="00A726FD" w:rsidRDefault="00A726FD" w:rsidP="00A726FD">
      <w:pPr>
        <w:widowControl w:val="0"/>
        <w:tabs>
          <w:tab w:val="left" w:pos="993"/>
        </w:tabs>
        <w:suppressAutoHyphens/>
        <w:autoSpaceDE w:val="0"/>
        <w:spacing w:after="0" w:line="240" w:lineRule="auto"/>
        <w:jc w:val="both"/>
        <w:rPr>
          <w:rFonts w:ascii="Times New Roman" w:eastAsia="Times New Roman" w:hAnsi="Times New Roman" w:cs="Times New Roman"/>
          <w:sz w:val="24"/>
          <w:szCs w:val="24"/>
          <w:lang w:eastAsia="zh-CN"/>
        </w:rPr>
      </w:pPr>
      <w:r w:rsidRPr="00A726FD">
        <w:rPr>
          <w:rFonts w:ascii="Times New Roman" w:eastAsia="Times New Roman" w:hAnsi="Times New Roman" w:cs="Times New Roman"/>
          <w:b/>
          <w:sz w:val="24"/>
          <w:szCs w:val="24"/>
          <w:lang w:eastAsia="zh-CN"/>
        </w:rPr>
        <w:t>3.16.</w:t>
      </w:r>
      <w:r w:rsidRPr="00A726FD">
        <w:rPr>
          <w:rFonts w:ascii="Times New Roman" w:eastAsia="Times New Roman" w:hAnsi="Times New Roman" w:cs="Times New Roman"/>
          <w:sz w:val="24"/>
          <w:szCs w:val="24"/>
          <w:lang w:eastAsia="zh-CN"/>
        </w:rPr>
        <w:t xml:space="preserve"> Товар считается принятым Заказчиком по количеству и ассортименту (товара, поступившего в таре – по количеству мест) и качеству (видимые недостатки) с момента подписания уполномоченным представителем Заказчика товарной накладной (ТН), Акта приема-</w:t>
      </w:r>
      <w:r w:rsidRPr="00A726FD">
        <w:rPr>
          <w:rFonts w:ascii="Times New Roman" w:eastAsia="Times New Roman" w:hAnsi="Times New Roman" w:cs="Times New Roman"/>
          <w:sz w:val="24"/>
          <w:szCs w:val="24"/>
          <w:lang w:eastAsia="zh-CN"/>
        </w:rPr>
        <w:lastRenderedPageBreak/>
        <w:t>передачи товара.</w:t>
      </w:r>
    </w:p>
    <w:p w14:paraId="1722501B" w14:textId="77777777" w:rsidR="00A726FD" w:rsidRPr="00A726FD" w:rsidRDefault="00A726FD" w:rsidP="00A726FD">
      <w:pPr>
        <w:widowControl w:val="0"/>
        <w:suppressAutoHyphens/>
        <w:autoSpaceDE w:val="0"/>
        <w:spacing w:after="0" w:line="240" w:lineRule="auto"/>
        <w:ind w:left="-142"/>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3.17.</w:t>
      </w:r>
      <w:r w:rsidRPr="00A726FD">
        <w:rPr>
          <w:rFonts w:ascii="Times New Roman" w:eastAsia="Times New Roman" w:hAnsi="Times New Roman" w:cs="Times New Roman"/>
          <w:sz w:val="24"/>
          <w:szCs w:val="24"/>
          <w:lang w:eastAsia="zh-CN"/>
        </w:rPr>
        <w:t> По</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согласованию</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Сторон</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допускается</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поставка Товара,</w:t>
      </w:r>
      <w:r w:rsidRPr="00A726FD">
        <w:rPr>
          <w:rFonts w:ascii="Times New Roman" w:eastAsia="Calibri" w:hAnsi="Times New Roman" w:cs="Times New Roman"/>
          <w:sz w:val="24"/>
          <w:szCs w:val="24"/>
          <w:lang w:eastAsia="zh-CN"/>
        </w:rPr>
        <w:t xml:space="preserve"> качество </w:t>
      </w:r>
      <w:r w:rsidRPr="00A726FD">
        <w:rPr>
          <w:rFonts w:ascii="Times New Roman" w:eastAsia="Times New Roman" w:hAnsi="Times New Roman" w:cs="Times New Roman"/>
          <w:sz w:val="24"/>
          <w:szCs w:val="24"/>
          <w:lang w:eastAsia="zh-CN"/>
        </w:rPr>
        <w:t>которого</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является</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улучшенным</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по</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сравнению</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с</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указанным</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в</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настоящем</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Договоре</w:t>
      </w:r>
      <w:r w:rsidRPr="00A726FD">
        <w:rPr>
          <w:rFonts w:ascii="Times New Roman" w:eastAsia="Calibri" w:hAnsi="Times New Roman" w:cs="Times New Roman"/>
          <w:sz w:val="24"/>
          <w:szCs w:val="24"/>
          <w:lang w:eastAsia="zh-CN"/>
        </w:rPr>
        <w:t>.</w:t>
      </w:r>
    </w:p>
    <w:p w14:paraId="29866ABB" w14:textId="77777777" w:rsidR="006A4D87" w:rsidRPr="00EF6850" w:rsidRDefault="006A4D87"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p>
    <w:p w14:paraId="24B94EBE" w14:textId="77777777" w:rsidR="00D94362" w:rsidRPr="00EF6850" w:rsidRDefault="00D94362" w:rsidP="00D94362">
      <w:pPr>
        <w:widowControl w:val="0"/>
        <w:suppressAutoHyphens/>
        <w:autoSpaceDE w:val="0"/>
        <w:spacing w:after="0" w:line="240" w:lineRule="auto"/>
        <w:jc w:val="center"/>
        <w:rPr>
          <w:rFonts w:ascii="Times New Roman" w:eastAsia="Times New Roman" w:hAnsi="Times New Roman" w:cs="Times New Roman"/>
          <w:b/>
          <w:sz w:val="24"/>
          <w:szCs w:val="24"/>
          <w:lang w:eastAsia="zh-CN"/>
        </w:rPr>
      </w:pPr>
      <w:r w:rsidRPr="00EF6850">
        <w:rPr>
          <w:rFonts w:ascii="Times New Roman" w:eastAsia="Times New Roman" w:hAnsi="Times New Roman" w:cs="Times New Roman"/>
          <w:b/>
          <w:sz w:val="24"/>
          <w:szCs w:val="24"/>
          <w:lang w:eastAsia="zh-CN"/>
        </w:rPr>
        <w:t>4. Гарантии и предъявление претензий</w:t>
      </w:r>
    </w:p>
    <w:p w14:paraId="1839B664" w14:textId="77777777" w:rsidR="00A726FD" w:rsidRPr="00A726FD" w:rsidRDefault="00A726FD" w:rsidP="00A726FD">
      <w:pPr>
        <w:widowControl w:val="0"/>
        <w:suppressAutoHyphens/>
        <w:autoSpaceDE w:val="0"/>
        <w:spacing w:after="0" w:line="240" w:lineRule="auto"/>
        <w:ind w:left="720"/>
        <w:contextualSpacing/>
        <w:rPr>
          <w:rFonts w:ascii="Times New Roman" w:eastAsia="Times New Roman" w:hAnsi="Times New Roman" w:cs="Times New Roman"/>
          <w:b/>
          <w:sz w:val="24"/>
          <w:szCs w:val="24"/>
          <w:lang w:eastAsia="zh-CN"/>
        </w:rPr>
      </w:pPr>
    </w:p>
    <w:p w14:paraId="7916DBAA" w14:textId="7159EC75" w:rsidR="00A726FD" w:rsidRPr="00A726FD" w:rsidRDefault="00A726FD" w:rsidP="00A726FD">
      <w:pPr>
        <w:widowControl w:val="0"/>
        <w:suppressAutoHyphens/>
        <w:autoSpaceDE w:val="0"/>
        <w:spacing w:after="0" w:line="240" w:lineRule="auto"/>
        <w:ind w:left="-142"/>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4.1.</w:t>
      </w:r>
      <w:r w:rsidRPr="00A726FD">
        <w:rPr>
          <w:rFonts w:ascii="Times New Roman" w:eastAsia="Calibri" w:hAnsi="Times New Roman" w:cs="Times New Roman"/>
          <w:sz w:val="24"/>
          <w:szCs w:val="24"/>
          <w:lang w:eastAsia="zh-CN"/>
        </w:rPr>
        <w:t> </w:t>
      </w:r>
      <w:r w:rsidRPr="00A726FD">
        <w:rPr>
          <w:rFonts w:ascii="Times New Roman" w:eastAsia="Times New Roman" w:hAnsi="Times New Roman" w:cs="Times New Roman"/>
          <w:sz w:val="24"/>
          <w:szCs w:val="24"/>
          <w:lang w:eastAsia="zh-CN"/>
        </w:rPr>
        <w:t>Поставщик</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гарантирует</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что</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поставленный</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по</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настоящему</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Договору</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Товар</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полностью</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 xml:space="preserve">соответствует </w:t>
      </w:r>
      <w:r w:rsidRPr="00A726FD">
        <w:rPr>
          <w:rFonts w:ascii="Times New Roman" w:eastAsia="Calibri" w:hAnsi="Times New Roman" w:cs="Times New Roman"/>
          <w:sz w:val="24"/>
          <w:szCs w:val="24"/>
          <w:lang w:eastAsia="zh-CN"/>
        </w:rPr>
        <w:t xml:space="preserve">требованиям, предусмотренным настоящим Договором. Срок годности на поставляемый </w:t>
      </w:r>
      <w:r w:rsidRPr="00FA0F1D">
        <w:rPr>
          <w:rFonts w:ascii="Times New Roman" w:eastAsia="Calibri" w:hAnsi="Times New Roman" w:cs="Times New Roman"/>
          <w:sz w:val="24"/>
          <w:szCs w:val="24"/>
          <w:lang w:eastAsia="zh-CN"/>
        </w:rPr>
        <w:t xml:space="preserve">Товар </w:t>
      </w:r>
      <w:r w:rsidR="00A61304" w:rsidRPr="00FA0F1D">
        <w:rPr>
          <w:rFonts w:ascii="Times New Roman" w:eastAsia="Calibri" w:hAnsi="Times New Roman" w:cs="Times New Roman"/>
          <w:sz w:val="24"/>
          <w:szCs w:val="24"/>
          <w:lang w:eastAsia="zh-CN"/>
        </w:rPr>
        <w:t>указан в Техническом задании для каждой позиции товара</w:t>
      </w:r>
      <w:r w:rsidRPr="00A726FD">
        <w:rPr>
          <w:rFonts w:ascii="Times New Roman" w:eastAsiaTheme="minorEastAsia" w:hAnsi="Times New Roman" w:cs="Times New Roman"/>
          <w:color w:val="262626" w:themeColor="text1" w:themeTint="D9"/>
          <w:sz w:val="24"/>
          <w:szCs w:val="24"/>
        </w:rPr>
        <w:t>.</w:t>
      </w:r>
      <w:r w:rsidRPr="00A726FD">
        <w:rPr>
          <w:rFonts w:ascii="Times New Roman" w:eastAsia="Calibri" w:hAnsi="Times New Roman" w:cs="Times New Roman"/>
          <w:color w:val="262626" w:themeColor="text1" w:themeTint="D9"/>
          <w:sz w:val="24"/>
          <w:szCs w:val="24"/>
          <w:lang w:eastAsia="zh-CN"/>
        </w:rPr>
        <w:t xml:space="preserve"> </w:t>
      </w:r>
    </w:p>
    <w:p w14:paraId="7CF5F194" w14:textId="77777777" w:rsidR="00A726FD" w:rsidRPr="00A726FD" w:rsidRDefault="00A726FD" w:rsidP="00A726FD">
      <w:pPr>
        <w:widowControl w:val="0"/>
        <w:suppressAutoHyphens/>
        <w:autoSpaceDE w:val="0"/>
        <w:spacing w:after="0" w:line="240" w:lineRule="auto"/>
        <w:ind w:left="-142"/>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4.2.</w:t>
      </w:r>
      <w:r w:rsidRPr="00A726FD">
        <w:rPr>
          <w:rFonts w:ascii="Times New Roman" w:eastAsia="Calibri" w:hAnsi="Times New Roman" w:cs="Times New Roman"/>
          <w:sz w:val="24"/>
          <w:szCs w:val="24"/>
          <w:lang w:eastAsia="zh-CN"/>
        </w:rPr>
        <w:t xml:space="preserve"> Товар является новым, не бывшим в эксплуатации, свободный от прав третьих лиц, в том числе не состоящий под арестом, ограничением, обременением, не использовавшимся в качестве выставочного образца.</w:t>
      </w:r>
    </w:p>
    <w:p w14:paraId="0241BF78" w14:textId="77777777" w:rsidR="00A726FD" w:rsidRPr="00A726FD" w:rsidRDefault="00A726FD" w:rsidP="00A726FD">
      <w:pPr>
        <w:widowControl w:val="0"/>
        <w:suppressAutoHyphens/>
        <w:autoSpaceDE w:val="0"/>
        <w:spacing w:after="0" w:line="240" w:lineRule="auto"/>
        <w:ind w:left="-142"/>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4.3.</w:t>
      </w:r>
      <w:r w:rsidRPr="00A726FD">
        <w:rPr>
          <w:rFonts w:ascii="Times New Roman" w:eastAsia="Calibri" w:hAnsi="Times New Roman" w:cs="Times New Roman"/>
          <w:sz w:val="24"/>
          <w:szCs w:val="24"/>
          <w:lang w:eastAsia="zh-CN"/>
        </w:rPr>
        <w:t> Срок, в течение которого в случае обнаружения недостатков Товара, Поставщик обязан удовлетворить требования, заявленные Заказчиком, путем направления претензии, составляет п</w:t>
      </w:r>
      <w:r w:rsidRPr="00A726FD">
        <w:rPr>
          <w:rFonts w:ascii="Times New Roman" w:eastAsia="Times New Roman" w:hAnsi="Times New Roman" w:cs="Times New Roman"/>
          <w:sz w:val="24"/>
          <w:szCs w:val="24"/>
          <w:lang w:eastAsia="zh-CN"/>
        </w:rPr>
        <w:t>ри</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недостаче</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порче</w:t>
      </w:r>
      <w:r w:rsidRPr="00A726FD">
        <w:rPr>
          <w:rFonts w:ascii="Times New Roman" w:eastAsia="Calibri" w:hAnsi="Times New Roman" w:cs="Times New Roman"/>
          <w:sz w:val="24"/>
          <w:szCs w:val="24"/>
          <w:lang w:eastAsia="zh-CN"/>
        </w:rPr>
        <w:t xml:space="preserve"> – </w:t>
      </w:r>
      <w:r w:rsidRPr="00A726FD">
        <w:rPr>
          <w:rFonts w:ascii="Times New Roman" w:eastAsia="Times New Roman" w:hAnsi="Times New Roman" w:cs="Times New Roman"/>
          <w:sz w:val="24"/>
          <w:szCs w:val="24"/>
          <w:lang w:eastAsia="zh-CN"/>
        </w:rPr>
        <w:t>в</w:t>
      </w:r>
      <w:r w:rsidRPr="00A726FD">
        <w:rPr>
          <w:rFonts w:ascii="Times New Roman" w:eastAsia="Calibri" w:hAnsi="Times New Roman" w:cs="Times New Roman"/>
          <w:sz w:val="24"/>
          <w:szCs w:val="24"/>
          <w:lang w:eastAsia="zh-CN"/>
        </w:rPr>
        <w:t xml:space="preserve"> пятидневный </w:t>
      </w:r>
      <w:r w:rsidRPr="00A726FD">
        <w:rPr>
          <w:rFonts w:ascii="Times New Roman" w:eastAsia="Times New Roman" w:hAnsi="Times New Roman" w:cs="Times New Roman"/>
          <w:sz w:val="24"/>
          <w:szCs w:val="24"/>
          <w:lang w:eastAsia="zh-CN"/>
        </w:rPr>
        <w:t>срок</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с</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момента</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получения Товара</w:t>
      </w:r>
      <w:r w:rsidRPr="00A726FD">
        <w:rPr>
          <w:rFonts w:ascii="Times New Roman" w:eastAsia="Calibri" w:hAnsi="Times New Roman" w:cs="Times New Roman"/>
          <w:sz w:val="24"/>
          <w:szCs w:val="24"/>
          <w:lang w:eastAsia="zh-CN"/>
        </w:rPr>
        <w:t>;</w:t>
      </w:r>
    </w:p>
    <w:p w14:paraId="2F5B0615" w14:textId="77777777" w:rsidR="00A726FD" w:rsidRPr="00A726FD" w:rsidRDefault="00A726FD" w:rsidP="00A726FD">
      <w:pPr>
        <w:widowControl w:val="0"/>
        <w:suppressAutoHyphens/>
        <w:autoSpaceDE w:val="0"/>
        <w:spacing w:after="0" w:line="240" w:lineRule="auto"/>
        <w:ind w:left="-142"/>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4.4.</w:t>
      </w:r>
      <w:r w:rsidRPr="00A726FD">
        <w:rPr>
          <w:rFonts w:ascii="Times New Roman" w:eastAsia="Calibri" w:hAnsi="Times New Roman" w:cs="Times New Roman"/>
          <w:sz w:val="24"/>
          <w:szCs w:val="24"/>
          <w:lang w:eastAsia="zh-CN"/>
        </w:rPr>
        <w:t> </w:t>
      </w:r>
      <w:r w:rsidRPr="00A726FD">
        <w:rPr>
          <w:rFonts w:ascii="Times New Roman" w:eastAsia="Times New Roman" w:hAnsi="Times New Roman" w:cs="Times New Roman"/>
          <w:sz w:val="24"/>
          <w:szCs w:val="24"/>
          <w:lang w:eastAsia="zh-CN"/>
        </w:rPr>
        <w:t>Поставщик</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обязан</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рассмотреть</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претензию</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и</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дать</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ответ</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на</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полученную</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претензию</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в</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течение</w:t>
      </w:r>
      <w:r w:rsidRPr="00A726FD">
        <w:rPr>
          <w:rFonts w:ascii="Times New Roman" w:eastAsia="Calibri" w:hAnsi="Times New Roman" w:cs="Times New Roman"/>
          <w:sz w:val="24"/>
          <w:szCs w:val="24"/>
          <w:lang w:eastAsia="zh-CN"/>
        </w:rPr>
        <w:t xml:space="preserve"> 3 (</w:t>
      </w:r>
      <w:r w:rsidRPr="00A726FD">
        <w:rPr>
          <w:rFonts w:ascii="Times New Roman" w:eastAsia="Times New Roman" w:hAnsi="Times New Roman" w:cs="Times New Roman"/>
          <w:sz w:val="24"/>
          <w:szCs w:val="24"/>
          <w:lang w:eastAsia="zh-CN"/>
        </w:rPr>
        <w:t>трех)</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дней</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включая</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дату</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получения</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Если</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по</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истечении</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данного</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срока</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от</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Поставщика</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не</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последует</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ответ</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на</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претензию</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претензия</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считается</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принятой</w:t>
      </w:r>
      <w:r w:rsidRPr="00A726FD">
        <w:rPr>
          <w:rFonts w:ascii="Times New Roman" w:eastAsia="Calibri" w:hAnsi="Times New Roman" w:cs="Times New Roman"/>
          <w:sz w:val="24"/>
          <w:szCs w:val="24"/>
          <w:lang w:eastAsia="zh-CN"/>
        </w:rPr>
        <w:t>.</w:t>
      </w:r>
    </w:p>
    <w:p w14:paraId="520522E8" w14:textId="77777777" w:rsidR="00A726FD" w:rsidRPr="00A726FD" w:rsidRDefault="00A726FD" w:rsidP="00A726FD">
      <w:pPr>
        <w:widowControl w:val="0"/>
        <w:suppressAutoHyphens/>
        <w:autoSpaceDE w:val="0"/>
        <w:spacing w:after="0" w:line="240" w:lineRule="auto"/>
        <w:ind w:left="-142"/>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4.5.</w:t>
      </w:r>
      <w:r w:rsidRPr="00A726FD">
        <w:rPr>
          <w:rFonts w:ascii="Times New Roman" w:eastAsia="Calibri" w:hAnsi="Times New Roman" w:cs="Times New Roman"/>
          <w:sz w:val="24"/>
          <w:szCs w:val="24"/>
          <w:lang w:eastAsia="zh-CN"/>
        </w:rPr>
        <w:t> </w:t>
      </w:r>
      <w:r w:rsidRPr="00A726FD">
        <w:rPr>
          <w:rFonts w:ascii="Times New Roman" w:eastAsia="Times New Roman" w:hAnsi="Times New Roman" w:cs="Times New Roman"/>
          <w:sz w:val="24"/>
          <w:szCs w:val="24"/>
          <w:lang w:eastAsia="zh-CN"/>
        </w:rPr>
        <w:t>Допоставка</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или</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замена</w:t>
      </w:r>
      <w:r w:rsidRPr="00A726FD">
        <w:rPr>
          <w:rFonts w:ascii="Times New Roman" w:eastAsia="Calibri" w:hAnsi="Times New Roman" w:cs="Times New Roman"/>
          <w:sz w:val="24"/>
          <w:szCs w:val="24"/>
          <w:lang w:eastAsia="zh-CN"/>
        </w:rPr>
        <w:t xml:space="preserve"> Товара </w:t>
      </w:r>
      <w:r w:rsidRPr="00A726FD">
        <w:rPr>
          <w:rFonts w:ascii="Times New Roman" w:eastAsia="Times New Roman" w:hAnsi="Times New Roman" w:cs="Times New Roman"/>
          <w:sz w:val="24"/>
          <w:szCs w:val="24"/>
          <w:lang w:eastAsia="zh-CN"/>
        </w:rPr>
        <w:t>по</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претензии</w:t>
      </w:r>
      <w:r w:rsidRPr="00A726FD">
        <w:rPr>
          <w:rFonts w:ascii="Times New Roman" w:eastAsia="Calibri" w:hAnsi="Times New Roman" w:cs="Times New Roman"/>
          <w:sz w:val="24"/>
          <w:szCs w:val="24"/>
          <w:lang w:eastAsia="zh-CN"/>
        </w:rPr>
        <w:t xml:space="preserve"> Заказчика </w:t>
      </w:r>
      <w:r w:rsidRPr="00A726FD">
        <w:rPr>
          <w:rFonts w:ascii="Times New Roman" w:eastAsia="Times New Roman" w:hAnsi="Times New Roman" w:cs="Times New Roman"/>
          <w:sz w:val="24"/>
          <w:szCs w:val="24"/>
          <w:lang w:eastAsia="zh-CN"/>
        </w:rPr>
        <w:t>производится</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на</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склад</w:t>
      </w:r>
      <w:r w:rsidRPr="00A726FD">
        <w:rPr>
          <w:rFonts w:ascii="Times New Roman" w:eastAsia="Calibri" w:hAnsi="Times New Roman" w:cs="Times New Roman"/>
          <w:sz w:val="24"/>
          <w:szCs w:val="24"/>
          <w:lang w:eastAsia="zh-CN"/>
        </w:rPr>
        <w:t xml:space="preserve"> Заказчика </w:t>
      </w:r>
      <w:r w:rsidRPr="00A726FD">
        <w:rPr>
          <w:rFonts w:ascii="Times New Roman" w:eastAsia="Times New Roman" w:hAnsi="Times New Roman" w:cs="Times New Roman"/>
          <w:sz w:val="24"/>
          <w:szCs w:val="24"/>
          <w:lang w:eastAsia="zh-CN"/>
        </w:rPr>
        <w:t>за</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счет</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Поставщика</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включая</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оплату</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всех</w:t>
      </w:r>
      <w:r w:rsidRPr="00A726FD">
        <w:rPr>
          <w:rFonts w:ascii="Times New Roman" w:eastAsia="Calibri" w:hAnsi="Times New Roman" w:cs="Times New Roman"/>
          <w:sz w:val="24"/>
          <w:szCs w:val="24"/>
          <w:lang w:eastAsia="zh-CN"/>
        </w:rPr>
        <w:t xml:space="preserve"> возникших, в связи с этим </w:t>
      </w:r>
      <w:r w:rsidRPr="00A726FD">
        <w:rPr>
          <w:rFonts w:ascii="Times New Roman" w:eastAsia="Times New Roman" w:hAnsi="Times New Roman" w:cs="Times New Roman"/>
          <w:sz w:val="24"/>
          <w:szCs w:val="24"/>
          <w:lang w:eastAsia="zh-CN"/>
        </w:rPr>
        <w:t>расходов</w:t>
      </w:r>
      <w:r w:rsidRPr="00A726FD">
        <w:rPr>
          <w:rFonts w:ascii="Times New Roman" w:eastAsia="Calibri" w:hAnsi="Times New Roman" w:cs="Times New Roman"/>
          <w:sz w:val="24"/>
          <w:szCs w:val="24"/>
          <w:lang w:eastAsia="zh-CN"/>
        </w:rPr>
        <w:t>.</w:t>
      </w:r>
    </w:p>
    <w:p w14:paraId="2A18EF81" w14:textId="77777777" w:rsidR="00A726FD" w:rsidRPr="00A726FD" w:rsidRDefault="00A726FD" w:rsidP="00A726FD">
      <w:pPr>
        <w:widowControl w:val="0"/>
        <w:suppressAutoHyphens/>
        <w:autoSpaceDE w:val="0"/>
        <w:spacing w:after="0" w:line="240" w:lineRule="auto"/>
        <w:ind w:left="-142"/>
        <w:jc w:val="both"/>
        <w:rPr>
          <w:rFonts w:ascii="Times New Roman" w:eastAsia="Calibri" w:hAnsi="Times New Roman" w:cs="Times New Roman"/>
          <w:sz w:val="24"/>
          <w:szCs w:val="24"/>
          <w:lang w:eastAsia="zh-CN"/>
        </w:rPr>
      </w:pPr>
      <w:r w:rsidRPr="00A726FD">
        <w:rPr>
          <w:rFonts w:ascii="Times New Roman" w:eastAsia="Calibri" w:hAnsi="Times New Roman" w:cs="Times New Roman"/>
          <w:b/>
          <w:bCs/>
          <w:sz w:val="24"/>
          <w:szCs w:val="24"/>
          <w:lang w:eastAsia="zh-CN"/>
        </w:rPr>
        <w:t>4.6.</w:t>
      </w:r>
      <w:r w:rsidRPr="00A726FD">
        <w:rPr>
          <w:rFonts w:eastAsiaTheme="minorEastAsia"/>
        </w:rPr>
        <w:t xml:space="preserve"> </w:t>
      </w:r>
      <w:r w:rsidRPr="00A726FD">
        <w:rPr>
          <w:rFonts w:ascii="Times New Roman" w:eastAsia="Calibri" w:hAnsi="Times New Roman" w:cs="Times New Roman"/>
          <w:sz w:val="24"/>
          <w:szCs w:val="24"/>
          <w:lang w:eastAsia="zh-CN"/>
        </w:rPr>
        <w:t>Поставщик снимает с себя гарантийные обязательства в отношении Товара, качество Товара (или результата его использования), дефекты и/или неисправности Товара явились следствием неправильной эксплуатации Товара со стороны Заказчика (его персонала или третьих лиц) и/или нарушением технических условий и правил, установленных заводом-изготовителем Товара и Поставщиком.</w:t>
      </w:r>
    </w:p>
    <w:p w14:paraId="19A8FDCF" w14:textId="77777777" w:rsidR="00A726FD" w:rsidRPr="00A726FD" w:rsidRDefault="00A726FD" w:rsidP="00A726FD">
      <w:pPr>
        <w:widowControl w:val="0"/>
        <w:suppressAutoHyphens/>
        <w:autoSpaceDE w:val="0"/>
        <w:spacing w:after="0" w:line="240" w:lineRule="auto"/>
        <w:ind w:left="-142"/>
        <w:jc w:val="both"/>
        <w:rPr>
          <w:rFonts w:ascii="Times New Roman" w:eastAsia="Calibri" w:hAnsi="Times New Roman" w:cs="Times New Roman"/>
          <w:sz w:val="24"/>
          <w:szCs w:val="24"/>
          <w:lang w:eastAsia="zh-CN"/>
        </w:rPr>
      </w:pPr>
      <w:r w:rsidRPr="00A726FD">
        <w:rPr>
          <w:rFonts w:ascii="Times New Roman" w:eastAsia="Calibri" w:hAnsi="Times New Roman" w:cs="Times New Roman"/>
          <w:b/>
          <w:bCs/>
          <w:sz w:val="24"/>
          <w:szCs w:val="24"/>
          <w:lang w:eastAsia="zh-CN"/>
        </w:rPr>
        <w:t>4.7.</w:t>
      </w:r>
      <w:r w:rsidRPr="00A726FD">
        <w:rPr>
          <w:rFonts w:ascii="Times New Roman" w:eastAsia="Calibri" w:hAnsi="Times New Roman" w:cs="Times New Roman"/>
          <w:sz w:val="24"/>
          <w:szCs w:val="24"/>
          <w:lang w:eastAsia="zh-CN"/>
        </w:rPr>
        <w:t xml:space="preserve"> Поставщик не несет ответственности за любые дефекты Товаров, которые возникнут или проявятся после истечения гарантийного срока, за повреждение или невозможность использования Товара в результате нарушения правил хранения и/или эксплуатации Товара или по причине использования Товара не по назначению.</w:t>
      </w:r>
    </w:p>
    <w:p w14:paraId="542FC8E9" w14:textId="77777777" w:rsidR="00D94362" w:rsidRPr="00D907C0" w:rsidRDefault="00D94362" w:rsidP="00D94362">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br/>
      </w:r>
      <w:r w:rsidRPr="00EF6850">
        <w:rPr>
          <w:rFonts w:ascii="Times New Roman" w:eastAsia="Times New Roman" w:hAnsi="Times New Roman" w:cs="Times New Roman"/>
          <w:b/>
          <w:sz w:val="24"/>
          <w:szCs w:val="24"/>
          <w:lang w:eastAsia="zh-CN"/>
        </w:rPr>
        <w:t>5. Права и обязанности Сторон</w:t>
      </w:r>
    </w:p>
    <w:p w14:paraId="483B6750"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b/>
          <w:sz w:val="24"/>
          <w:szCs w:val="24"/>
          <w:lang w:eastAsia="zh-CN"/>
        </w:rPr>
        <w:t>5.1. Заказчик</w:t>
      </w:r>
      <w:r w:rsidRPr="00EF6850">
        <w:rPr>
          <w:rFonts w:ascii="Times New Roman" w:eastAsia="Times New Roman" w:hAnsi="Times New Roman" w:cs="Times New Roman"/>
          <w:sz w:val="24"/>
          <w:szCs w:val="24"/>
          <w:lang w:eastAsia="zh-CN"/>
        </w:rPr>
        <w:t>:</w:t>
      </w:r>
    </w:p>
    <w:p w14:paraId="29F74BA5"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5.1.1. Поручает Поставщику осуществление поставок Товара в порядке и на условиях, предусмотренных настоящим Договором;</w:t>
      </w:r>
    </w:p>
    <w:p w14:paraId="0F1DBBC8"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5.1.2. Обязуется передать Поставщику документацию и информацию, необходимую для исполнения условий Договора;</w:t>
      </w:r>
    </w:p>
    <w:p w14:paraId="02B99C09"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5.1.3. Консультирует Поставщика по вопросам выполнения настоящего Договора;</w:t>
      </w:r>
    </w:p>
    <w:p w14:paraId="25A3B779"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5.1.4. Обеспечивает оплату Товара в соответствии с договорной стоимостью Товара в порядке, установленном главой 2 настоящего Договора;</w:t>
      </w:r>
    </w:p>
    <w:p w14:paraId="14C26B43"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5.1.5. В случае полного или частичного невыполнения условий настоящего Договора по вине Поставщика вправе требовать у него соответствующего возмещения убытков и уплаты неустойки;</w:t>
      </w:r>
    </w:p>
    <w:p w14:paraId="0199ACB4"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5.1.6. Вправе осуществлять контроль за исполнением настоящего Договора путем проверки качества, объемов и сроков поставки Товаров.</w:t>
      </w:r>
    </w:p>
    <w:p w14:paraId="7F83342D"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5.1.7. Вправе применять меры ответственности, предусмотренные п. 6.2 настоящего Договора.</w:t>
      </w:r>
    </w:p>
    <w:p w14:paraId="6775AACB"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 xml:space="preserve">5.1.8. Вправе расторгнуть договор в одностороннем внесудебном порядке в случае существенного нарушения Поставщиком настоящего Договора: несвоевременная поставка Товара </w:t>
      </w:r>
    </w:p>
    <w:p w14:paraId="28260A49"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b/>
          <w:sz w:val="24"/>
          <w:szCs w:val="24"/>
          <w:lang w:eastAsia="zh-CN"/>
        </w:rPr>
        <w:t>5.2. Поставщик:</w:t>
      </w:r>
    </w:p>
    <w:p w14:paraId="56655282" w14:textId="77777777" w:rsidR="00D94362"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5.2.1. Обязуется поставить Товар надлежащего качества в объеме, по цене и в сроки, предусмотренные настоящим Договором;</w:t>
      </w:r>
    </w:p>
    <w:p w14:paraId="081B23B7" w14:textId="77777777" w:rsidR="00D94362" w:rsidRPr="00EF6850" w:rsidRDefault="00106CB5"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5.2.</w:t>
      </w:r>
      <w:r w:rsidR="001C51EB">
        <w:rPr>
          <w:rFonts w:ascii="Times New Roman" w:eastAsia="Times New Roman" w:hAnsi="Times New Roman" w:cs="Times New Roman"/>
          <w:sz w:val="24"/>
          <w:szCs w:val="24"/>
          <w:lang w:eastAsia="zh-CN"/>
        </w:rPr>
        <w:t>2</w:t>
      </w:r>
      <w:r w:rsidR="00D94362" w:rsidRPr="00EF6850">
        <w:rPr>
          <w:rFonts w:ascii="Times New Roman" w:eastAsia="Times New Roman" w:hAnsi="Times New Roman" w:cs="Times New Roman"/>
          <w:sz w:val="24"/>
          <w:szCs w:val="24"/>
          <w:lang w:eastAsia="zh-CN"/>
        </w:rPr>
        <w:t xml:space="preserve">. Самостоятельно приобретает материальные ресурсы, необходимые для исполнения </w:t>
      </w:r>
      <w:r w:rsidR="00D94362" w:rsidRPr="00EF6850">
        <w:rPr>
          <w:rFonts w:ascii="Times New Roman" w:eastAsia="Times New Roman" w:hAnsi="Times New Roman" w:cs="Times New Roman"/>
          <w:sz w:val="24"/>
          <w:szCs w:val="24"/>
          <w:lang w:eastAsia="zh-CN"/>
        </w:rPr>
        <w:lastRenderedPageBreak/>
        <w:t>настоящего Договора;</w:t>
      </w:r>
    </w:p>
    <w:p w14:paraId="1435D8D5" w14:textId="77777777" w:rsidR="00D94362" w:rsidRPr="00EF6850" w:rsidRDefault="001C51EB"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5.2.3</w:t>
      </w:r>
      <w:r w:rsidR="00D94362" w:rsidRPr="00EF6850">
        <w:rPr>
          <w:rFonts w:ascii="Times New Roman" w:eastAsia="Times New Roman" w:hAnsi="Times New Roman" w:cs="Times New Roman"/>
          <w:sz w:val="24"/>
          <w:szCs w:val="24"/>
          <w:lang w:eastAsia="zh-CN"/>
        </w:rPr>
        <w:t>. Вправе запрашивать и получать в установленном порядке у Заказчика документацию и информацию, необходимую для выполнения настоящего Договора;</w:t>
      </w:r>
    </w:p>
    <w:p w14:paraId="70CC2371" w14:textId="77777777" w:rsidR="00D94362" w:rsidRPr="00EF6850" w:rsidRDefault="001C51EB"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5.2.4</w:t>
      </w:r>
      <w:r w:rsidR="00D94362" w:rsidRPr="00EF6850">
        <w:rPr>
          <w:rFonts w:ascii="Times New Roman" w:eastAsia="Times New Roman" w:hAnsi="Times New Roman" w:cs="Times New Roman"/>
          <w:sz w:val="24"/>
          <w:szCs w:val="24"/>
          <w:lang w:eastAsia="zh-CN"/>
        </w:rPr>
        <w:t>. Вправе получать консультации у Заказчика по вопросам выполнения настоящего Договора.</w:t>
      </w:r>
    </w:p>
    <w:p w14:paraId="62788B80" w14:textId="77777777" w:rsidR="00D94362" w:rsidRPr="00F45EA6" w:rsidRDefault="00D94362" w:rsidP="00D94362">
      <w:pPr>
        <w:widowControl w:val="0"/>
        <w:suppressAutoHyphens/>
        <w:autoSpaceDE w:val="0"/>
        <w:autoSpaceDN w:val="0"/>
        <w:adjustRightInd w:val="0"/>
        <w:spacing w:after="0" w:line="240" w:lineRule="auto"/>
        <w:ind w:left="720"/>
        <w:jc w:val="center"/>
        <w:rPr>
          <w:rFonts w:ascii="Times New Roman" w:eastAsia="Times New Roman" w:hAnsi="Times New Roman" w:cs="Times New Roman"/>
          <w:b/>
          <w:sz w:val="24"/>
          <w:szCs w:val="24"/>
          <w:lang w:eastAsia="zh-CN"/>
        </w:rPr>
      </w:pPr>
      <w:r w:rsidRPr="00F45EA6">
        <w:rPr>
          <w:rFonts w:ascii="Times New Roman" w:eastAsia="Calibri" w:hAnsi="Times New Roman" w:cs="Times New Roman"/>
          <w:b/>
          <w:sz w:val="24"/>
          <w:szCs w:val="24"/>
          <w:lang w:eastAsia="zh-CN"/>
        </w:rPr>
        <w:t>6. Ответственность</w:t>
      </w:r>
      <w:r w:rsidRPr="00F45EA6">
        <w:rPr>
          <w:rFonts w:ascii="Times New Roman" w:eastAsia="Times New Roman" w:hAnsi="Times New Roman" w:cs="Times New Roman"/>
          <w:b/>
          <w:sz w:val="24"/>
          <w:szCs w:val="24"/>
          <w:lang w:eastAsia="zh-CN"/>
        </w:rPr>
        <w:t xml:space="preserve"> С</w:t>
      </w:r>
      <w:r w:rsidRPr="00F45EA6">
        <w:rPr>
          <w:rFonts w:ascii="Times New Roman" w:eastAsia="Calibri" w:hAnsi="Times New Roman" w:cs="Times New Roman"/>
          <w:b/>
          <w:sz w:val="24"/>
          <w:szCs w:val="24"/>
          <w:lang w:eastAsia="zh-CN"/>
        </w:rPr>
        <w:t>торон</w:t>
      </w:r>
    </w:p>
    <w:p w14:paraId="458CAB9B" w14:textId="77777777" w:rsidR="00D94362" w:rsidRPr="002833E1" w:rsidRDefault="00D94362" w:rsidP="00D94362">
      <w:pPr>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6.1.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40A027AF" w14:textId="77777777" w:rsidR="00D94362" w:rsidRPr="002833E1" w:rsidRDefault="00D94362" w:rsidP="00D94362">
      <w:pPr>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6.2. Неустойка по Договору выплачивается только на основании обоснованного письменного требования Стороны.</w:t>
      </w:r>
    </w:p>
    <w:p w14:paraId="5B1F3E43" w14:textId="77777777" w:rsidR="00D94362" w:rsidRPr="002833E1" w:rsidRDefault="00D94362" w:rsidP="00D94362">
      <w:pPr>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 xml:space="preserve">6.3. Размер штрафа устанавливается Договором в порядке, установленном </w:t>
      </w:r>
      <w:hyperlink w:anchor="Par1" w:history="1">
        <w:r w:rsidRPr="002833E1">
          <w:rPr>
            <w:rFonts w:ascii="Times New Roman" w:eastAsia="Calibri" w:hAnsi="Times New Roman" w:cs="Times New Roman"/>
            <w:sz w:val="24"/>
            <w:szCs w:val="24"/>
            <w:lang w:eastAsia="ru-RU"/>
          </w:rPr>
          <w:t>пунктами 6.4</w:t>
        </w:r>
      </w:hyperlink>
      <w:r w:rsidRPr="002833E1">
        <w:rPr>
          <w:rFonts w:ascii="Times New Roman" w:eastAsia="Calibri" w:hAnsi="Times New Roman" w:cs="Times New Roman"/>
          <w:sz w:val="24"/>
          <w:szCs w:val="24"/>
          <w:lang w:eastAsia="ru-RU"/>
        </w:rPr>
        <w:t> – 6.5 настоящего Договора, в том числе как процент цены Договора, или в случае, если Договором предусмотрены этапы его исполнения, как процент этапа исполнения Договора (далее - цена Договора (этапа)).</w:t>
      </w:r>
    </w:p>
    <w:p w14:paraId="58A47A70" w14:textId="77777777" w:rsidR="00D94362" w:rsidRPr="002833E1" w:rsidRDefault="00D94362" w:rsidP="00D94362">
      <w:pPr>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6.4. Ответственность Заказчика:</w:t>
      </w:r>
    </w:p>
    <w:p w14:paraId="38F9FC52"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штрафа.</w:t>
      </w:r>
    </w:p>
    <w:p w14:paraId="6951A343"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 xml:space="preserve">6.4.1.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w:t>
      </w:r>
    </w:p>
    <w:p w14:paraId="7BF13A7F"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а) 1000 рублей, если цена Договора не превышает 3 млн. рублей (включительно);</w:t>
      </w:r>
    </w:p>
    <w:p w14:paraId="705E0F52"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б) 5000 рублей, если цена Договора составляет от 3 млн. рублей до 50 млн. рублей (включительно);</w:t>
      </w:r>
    </w:p>
    <w:p w14:paraId="637EC049"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в) 10000 рублей, если цена Договора составляет от 50 млн. рублей до 100 млн. рублей (включительно);</w:t>
      </w:r>
    </w:p>
    <w:p w14:paraId="10A3A855"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г) 100000 рублей, если цена Договора превышает 100 млн. рублей.</w:t>
      </w:r>
    </w:p>
    <w:p w14:paraId="717D895C" w14:textId="77777777" w:rsidR="00D94362" w:rsidRPr="002833E1" w:rsidRDefault="00D94362" w:rsidP="00D94362">
      <w:pPr>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6.4.2. Общая сумма штрафов за ненадлежащее исполнение заказчиком обязательств, предусмотренных Договором, не может превышать цену Договора.</w:t>
      </w:r>
    </w:p>
    <w:p w14:paraId="780B8F5F" w14:textId="77777777" w:rsidR="00D94362" w:rsidRPr="002833E1" w:rsidRDefault="00D94362" w:rsidP="00D94362">
      <w:pPr>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6.5. Ответственность Поставщика:</w:t>
      </w:r>
    </w:p>
    <w:p w14:paraId="6E882093"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 Порядок начисления пени и её размер устанавливаются Договором.</w:t>
      </w:r>
    </w:p>
    <w:p w14:paraId="7756AB59"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6.5.1. </w:t>
      </w:r>
      <w:r w:rsidRPr="002833E1">
        <w:rPr>
          <w:rFonts w:ascii="Times New Roman" w:hAnsi="Times New Roman" w:cs="Times New Roman"/>
          <w:sz w:val="24"/>
          <w:szCs w:val="24"/>
          <w:lang w:eastAsia="ru-RU"/>
        </w:rPr>
        <w:t xml:space="preserve">Пеня начисляется за каждый день просрочки исполнения поставщиком (подрядчиком, исполнителем) обязательства, предусмотренного Договором, в размере одной трехсотой действующей на дату уплаты пени </w:t>
      </w:r>
      <w:r>
        <w:rPr>
          <w:rFonts w:ascii="Times New Roman" w:hAnsi="Times New Roman" w:cs="Times New Roman"/>
          <w:sz w:val="24"/>
          <w:szCs w:val="24"/>
          <w:lang w:eastAsia="ru-RU"/>
        </w:rPr>
        <w:t xml:space="preserve">ключевой </w:t>
      </w:r>
      <w:r w:rsidRPr="002833E1">
        <w:rPr>
          <w:rFonts w:ascii="Times New Roman" w:hAnsi="Times New Roman" w:cs="Times New Roman"/>
          <w:sz w:val="24"/>
          <w:szCs w:val="24"/>
          <w:lang w:eastAsia="ru-RU"/>
        </w:rPr>
        <w:t>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52F87097"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 xml:space="preserve">6.5.2.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w:t>
      </w:r>
    </w:p>
    <w:p w14:paraId="2004230E"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 xml:space="preserve">6.5.2.1.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w:t>
      </w:r>
      <w:r w:rsidRPr="002833E1">
        <w:rPr>
          <w:rFonts w:ascii="Times New Roman" w:eastAsia="Times New Roman" w:hAnsi="Times New Roman" w:cs="Times New Roman"/>
          <w:sz w:val="24"/>
          <w:szCs w:val="24"/>
          <w:lang w:eastAsia="ar-SA"/>
        </w:rPr>
        <w:t>размер штрафа устанавливается, определяемой в следующем порядке</w:t>
      </w:r>
      <w:r w:rsidRPr="002833E1">
        <w:rPr>
          <w:rFonts w:ascii="Times New Roman" w:eastAsia="Calibri" w:hAnsi="Times New Roman" w:cs="Times New Roman"/>
          <w:sz w:val="24"/>
          <w:szCs w:val="24"/>
          <w:lang w:eastAsia="ru-RU"/>
        </w:rPr>
        <w:t xml:space="preserve"> (за исключением случаев, предусмотренных пунктами 6.5.2.2. – 6.5.2.3. настоящего Договора):</w:t>
      </w:r>
    </w:p>
    <w:p w14:paraId="59C18D87"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lastRenderedPageBreak/>
        <w:t>а) 10 процентов цены Договора (этапа) в случае, если цена Договора (этапа) не превышает 3 млн. рублей;</w:t>
      </w:r>
    </w:p>
    <w:p w14:paraId="715F4BC8"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б) 5 процентов цены Договора (этапа) в случае, если цена Договора (этапа) составляет от 3 млн. рублей до 50 млн. рублей (включительно);</w:t>
      </w:r>
    </w:p>
    <w:p w14:paraId="6FEB2C64"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в) 1 процент цены Договора (этапа) в случае, если цена Договора (этапа) составляет от 50 млн. рублей до 100 млн. рублей (включительно);</w:t>
      </w:r>
    </w:p>
    <w:p w14:paraId="2C12F888"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г) 0,5 процента цены Договора (этапа) в случае, если цена Договора (этапа) составляет от 100 млн. рублей до 500 млн. рублей (включительно);</w:t>
      </w:r>
    </w:p>
    <w:p w14:paraId="6ED54B27"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д) 0,4 процента цены Договора (этапа) в случае, если цена Договора (этапа) составляет от 500 млн. рублей до 1 млрд. рублей (включительно);</w:t>
      </w:r>
    </w:p>
    <w:p w14:paraId="07B0F788"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е) 0,3 процента цены Договора (этапа) в случае, если цена Договора (этапа) составляет от 1 млрд. рублей до 2 млрд. рублей (включительно);</w:t>
      </w:r>
    </w:p>
    <w:p w14:paraId="2B14C04C"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ж) 0,25 процента цены Договора (этапа) в случае, если цена Договора (этапа) составляет от 2 млрд. рублей до 5 млрд. рублей (включительно);</w:t>
      </w:r>
    </w:p>
    <w:p w14:paraId="5621FDAC"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з) 0,2 процента цены Договора (этапа) в случае, если цена Договора (этапа) составляет от 5 млрд. рублей до 10 млрд. рублей (включительно);</w:t>
      </w:r>
    </w:p>
    <w:p w14:paraId="710D960F"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и) 0,1 процента цены Договора (этапа) в случае, если цена Договора (этапа) превышает 10 млрд. рублей.</w:t>
      </w:r>
    </w:p>
    <w:p w14:paraId="3142B0D7"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 xml:space="preserve">6.5.2.2. За каждый факт неисполнения или ненадлежащего исполнения поставщиком (подрядчиком, исполнителем) обязательств, предусмотренных Договором, заключенным с победителем закупки, предложившим наиболее высокую цену за право заключения Договора, размер штрафа рассчитывается </w:t>
      </w:r>
      <w:r w:rsidRPr="002833E1">
        <w:rPr>
          <w:rFonts w:ascii="Times New Roman" w:eastAsia="Times New Roman" w:hAnsi="Times New Roman" w:cs="Times New Roman"/>
          <w:sz w:val="24"/>
          <w:szCs w:val="24"/>
          <w:lang w:eastAsia="ar-SA"/>
        </w:rPr>
        <w:t>в следующем порядке:</w:t>
      </w:r>
    </w:p>
    <w:p w14:paraId="6686F774"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а) в случае, если цена Договора не превышает начальную (максимальную) цену Договора:</w:t>
      </w:r>
    </w:p>
    <w:p w14:paraId="62D004B1"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- 10 процентов начальной (максимальной) цены Договора, если цена Договора не превышает 3 млн. рублей;</w:t>
      </w:r>
    </w:p>
    <w:p w14:paraId="6150D530"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- 5 процентов начальной (максимальной) цены Договора, если цена Договора составляет от 3 млн. рублей до 50 млн. рублей (включительно);</w:t>
      </w:r>
    </w:p>
    <w:p w14:paraId="750F78F0"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- 1 процент начальной (максимальной) цены Договора, если цена Договора составляет от 50 млн. рублей до 100 млн. рублей (включительно);</w:t>
      </w:r>
    </w:p>
    <w:p w14:paraId="6D9F7B9B"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б) в случае, если цена Договора превышает начальную (максимальную) цену Договора:</w:t>
      </w:r>
    </w:p>
    <w:p w14:paraId="1A55E338"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- 10 процентов цены Договора, если цена Договора не превышает 3 млн. рублей;</w:t>
      </w:r>
    </w:p>
    <w:p w14:paraId="6BFAA333"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- 5 процентов цены Договора, если цена Договора составляет от 3 млн. рублей до 50 млн. рублей (включительно);</w:t>
      </w:r>
    </w:p>
    <w:p w14:paraId="0953BCCA"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- 1 процент цены Договора, если цена Договора составляет от 50 млн. рублей до 100 млн. рублей (включительно).</w:t>
      </w:r>
    </w:p>
    <w:p w14:paraId="6C7E3C2A"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 xml:space="preserve">6.5.2.3.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w:t>
      </w:r>
      <w:r w:rsidRPr="002833E1">
        <w:rPr>
          <w:rFonts w:ascii="Times New Roman" w:eastAsia="Times New Roman" w:hAnsi="Times New Roman" w:cs="Times New Roman"/>
          <w:sz w:val="24"/>
          <w:szCs w:val="24"/>
          <w:lang w:eastAsia="ar-SA"/>
        </w:rPr>
        <w:t>в следующем порядке</w:t>
      </w:r>
      <w:r w:rsidRPr="002833E1">
        <w:rPr>
          <w:rFonts w:ascii="Times New Roman" w:eastAsia="Calibri" w:hAnsi="Times New Roman" w:cs="Times New Roman"/>
          <w:sz w:val="24"/>
          <w:szCs w:val="24"/>
          <w:lang w:eastAsia="ru-RU"/>
        </w:rPr>
        <w:t>:</w:t>
      </w:r>
    </w:p>
    <w:p w14:paraId="41D70C99"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а) 1000 рублей, если цена Договора не превышает 3 млн. рублей;</w:t>
      </w:r>
    </w:p>
    <w:p w14:paraId="720B0E70"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 xml:space="preserve">б) 5000 рублей, если цена </w:t>
      </w:r>
      <w:r w:rsidRPr="002833E1">
        <w:rPr>
          <w:rFonts w:ascii="Times New Roman" w:eastAsia="Calibri" w:hAnsi="Times New Roman" w:cs="Times New Roman"/>
          <w:bCs/>
          <w:sz w:val="24"/>
          <w:szCs w:val="24"/>
          <w:lang w:eastAsia="ru-RU"/>
        </w:rPr>
        <w:t>Договор</w:t>
      </w:r>
      <w:r w:rsidRPr="002833E1">
        <w:rPr>
          <w:rFonts w:ascii="Times New Roman" w:eastAsia="Calibri" w:hAnsi="Times New Roman" w:cs="Times New Roman"/>
          <w:i/>
          <w:sz w:val="24"/>
          <w:szCs w:val="24"/>
          <w:lang w:eastAsia="ru-RU"/>
        </w:rPr>
        <w:t>а составляет от 3 млн. рублей до 50 млн. рублей (включительно);</w:t>
      </w:r>
    </w:p>
    <w:p w14:paraId="2D35DC1E"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в) 10000 рублей, если цена Договора составляет от 50 млн. рублей до 100 млн. рублей (включительно);</w:t>
      </w:r>
    </w:p>
    <w:p w14:paraId="064A4770"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г) 100000 рублей, если цена Договора превышает 100 млн. рублей.</w:t>
      </w:r>
    </w:p>
    <w:p w14:paraId="6AA353AD"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 xml:space="preserve">6.5.3.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w:t>
      </w:r>
      <w:r w:rsidRPr="002833E1">
        <w:rPr>
          <w:rFonts w:ascii="Times New Roman" w:eastAsia="Calibri" w:hAnsi="Times New Roman" w:cs="Times New Roman"/>
          <w:bCs/>
          <w:sz w:val="24"/>
          <w:szCs w:val="24"/>
          <w:lang w:eastAsia="ru-RU"/>
        </w:rPr>
        <w:t>Договор</w:t>
      </w:r>
      <w:r w:rsidRPr="002833E1">
        <w:rPr>
          <w:rFonts w:ascii="Times New Roman" w:eastAsia="Calibri" w:hAnsi="Times New Roman" w:cs="Times New Roman"/>
          <w:sz w:val="24"/>
          <w:szCs w:val="24"/>
          <w:lang w:eastAsia="ru-RU"/>
        </w:rPr>
        <w:t>ом, не может превышать цену Договора.</w:t>
      </w:r>
    </w:p>
    <w:p w14:paraId="16CDF256"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6.5.4. В случае нарушения Поставщиком обязательств по договору, Заказчик вправе удержать начисленную за данное нарушение неустойку из суммы, подлежащей уплате за товар.</w:t>
      </w:r>
    </w:p>
    <w:p w14:paraId="75D68297"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2833E1">
        <w:rPr>
          <w:rFonts w:ascii="Times New Roman" w:eastAsia="Calibri" w:hAnsi="Times New Roman" w:cs="Times New Roman"/>
          <w:sz w:val="24"/>
          <w:szCs w:val="24"/>
          <w:lang w:eastAsia="ru-RU"/>
        </w:rPr>
        <w:lastRenderedPageBreak/>
        <w:t>6.6. </w:t>
      </w:r>
      <w:r w:rsidRPr="002833E1">
        <w:rPr>
          <w:rFonts w:ascii="Times New Roman" w:eastAsia="Calibri" w:hAnsi="Times New Roman" w:cs="Times New Roman"/>
          <w:bCs/>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15CC148" w14:textId="77777777" w:rsidR="00D94362" w:rsidRDefault="00D94362" w:rsidP="00D943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 xml:space="preserve">6.7. Применение штрафных санкций не освобождает стороны от выполнения обязательств по </w:t>
      </w:r>
      <w:r w:rsidRPr="002833E1">
        <w:rPr>
          <w:rFonts w:ascii="Times New Roman" w:eastAsia="Calibri" w:hAnsi="Times New Roman" w:cs="Times New Roman"/>
          <w:bCs/>
          <w:sz w:val="24"/>
          <w:szCs w:val="24"/>
          <w:lang w:eastAsia="ru-RU"/>
        </w:rPr>
        <w:t>Договор</w:t>
      </w:r>
      <w:r w:rsidRPr="002833E1">
        <w:rPr>
          <w:rFonts w:ascii="Times New Roman" w:eastAsia="Calibri" w:hAnsi="Times New Roman" w:cs="Times New Roman"/>
          <w:sz w:val="24"/>
          <w:szCs w:val="24"/>
          <w:lang w:eastAsia="ru-RU"/>
        </w:rPr>
        <w:t>у.</w:t>
      </w:r>
    </w:p>
    <w:p w14:paraId="1E6FCCB0" w14:textId="77777777" w:rsidR="006A4D87" w:rsidRPr="002833E1" w:rsidRDefault="006A4D87" w:rsidP="00D94362">
      <w:pPr>
        <w:autoSpaceDE w:val="0"/>
        <w:autoSpaceDN w:val="0"/>
        <w:adjustRightInd w:val="0"/>
        <w:spacing w:after="0" w:line="240" w:lineRule="auto"/>
        <w:jc w:val="both"/>
        <w:rPr>
          <w:rFonts w:ascii="Times New Roman" w:eastAsia="Times New Roman" w:hAnsi="Times New Roman" w:cs="Times New Roman"/>
          <w:sz w:val="24"/>
          <w:szCs w:val="24"/>
        </w:rPr>
      </w:pPr>
    </w:p>
    <w:p w14:paraId="420C3422" w14:textId="77777777" w:rsidR="00D94362" w:rsidRPr="00D907C0" w:rsidRDefault="00D94362" w:rsidP="00D94362">
      <w:pPr>
        <w:widowControl w:val="0"/>
        <w:suppressAutoHyphens/>
        <w:autoSpaceDE w:val="0"/>
        <w:spacing w:after="0" w:line="240" w:lineRule="auto"/>
        <w:jc w:val="center"/>
        <w:rPr>
          <w:rFonts w:ascii="Times New Roman" w:eastAsia="Times New Roman" w:hAnsi="Times New Roman" w:cs="Times New Roman"/>
          <w:b/>
          <w:sz w:val="24"/>
          <w:szCs w:val="24"/>
          <w:lang w:eastAsia="zh-CN"/>
        </w:rPr>
      </w:pPr>
      <w:r w:rsidRPr="00EF6850">
        <w:rPr>
          <w:rFonts w:ascii="Times New Roman" w:eastAsia="Times New Roman" w:hAnsi="Times New Roman" w:cs="Times New Roman"/>
          <w:b/>
          <w:sz w:val="24"/>
          <w:szCs w:val="24"/>
          <w:lang w:eastAsia="zh-CN"/>
        </w:rPr>
        <w:t>7. Условия изменения и расторжения настоящего Договора</w:t>
      </w:r>
    </w:p>
    <w:p w14:paraId="6938DF08"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7.1. Настоящий Договор может быть расторгнут по соглашению сторон или по решению суда. Также Заказчик имеет право отказаться от исполнения Договора в одностороннем внесудебном порядке в соответствии со ст. 450.1 ГК РФ в случае:</w:t>
      </w:r>
    </w:p>
    <w:p w14:paraId="45D11836"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 существенного нарушения условий договора Поставщиком;</w:t>
      </w:r>
    </w:p>
    <w:p w14:paraId="019AB573"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 систематического (более двух раз) срыва Поставщиком срока поставки Товара, указанного в Договоре;</w:t>
      </w:r>
    </w:p>
    <w:p w14:paraId="272FAA7C"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 систематического (более двух раз) несоответствия поставляемого Товара качественным и количественным (фасовка) характеристикам, указанным в Приложении № 1 к настоящему Договору.</w:t>
      </w:r>
    </w:p>
    <w:p w14:paraId="6AAC293E"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 xml:space="preserve">7.2 </w:t>
      </w:r>
      <w:r w:rsidRPr="005A0930">
        <w:rPr>
          <w:rFonts w:ascii="Times New Roman" w:eastAsia="Times New Roman" w:hAnsi="Times New Roman" w:cs="Times New Roman"/>
          <w:sz w:val="24"/>
          <w:szCs w:val="24"/>
          <w:lang w:eastAsia="zh-CN"/>
        </w:rPr>
        <w:t>Цена настоящего Договора может быть снижена по соглашению сторон без изменения, предусмотренных настоящим Договором количества Товаров и иных условий исполнения настоящего Договора</w:t>
      </w:r>
      <w:r w:rsidRPr="00EF6850">
        <w:rPr>
          <w:rFonts w:ascii="Times New Roman" w:eastAsia="Times New Roman" w:hAnsi="Times New Roman" w:cs="Times New Roman"/>
          <w:sz w:val="24"/>
          <w:szCs w:val="24"/>
          <w:lang w:eastAsia="zh-CN"/>
        </w:rPr>
        <w:t>.</w:t>
      </w:r>
    </w:p>
    <w:p w14:paraId="69B71ED4"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 xml:space="preserve">7.3. </w:t>
      </w:r>
      <w:r w:rsidRPr="005A0930">
        <w:rPr>
          <w:rFonts w:ascii="Times New Roman" w:eastAsia="Times New Roman" w:hAnsi="Times New Roman" w:cs="Times New Roman"/>
          <w:sz w:val="24"/>
          <w:szCs w:val="24"/>
          <w:lang w:eastAsia="zh-CN"/>
        </w:rPr>
        <w:t>Цена единицы дополнительно поставляемого Товара или цена единицы Товара при уменьшении предусмотренного настоящим Договором количества, объема поставляемого Товара должны определяться как частное от деления первоначальной цены настоящего Договора на предусмотренное в настоящем Договоре количество такого Товара</w:t>
      </w:r>
      <w:r w:rsidRPr="00EF6850">
        <w:rPr>
          <w:rFonts w:ascii="Times New Roman" w:eastAsia="Times New Roman" w:hAnsi="Times New Roman" w:cs="Times New Roman"/>
          <w:sz w:val="24"/>
          <w:szCs w:val="24"/>
          <w:lang w:eastAsia="zh-CN"/>
        </w:rPr>
        <w:t>.</w:t>
      </w:r>
    </w:p>
    <w:p w14:paraId="3126915E" w14:textId="77777777" w:rsidR="00D94362" w:rsidRPr="00157D3A"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157D3A">
        <w:rPr>
          <w:rFonts w:ascii="Times New Roman" w:eastAsia="Times New Roman" w:hAnsi="Times New Roman" w:cs="Times New Roman"/>
          <w:sz w:val="24"/>
          <w:szCs w:val="24"/>
          <w:lang w:eastAsia="zh-CN"/>
        </w:rPr>
        <w:t>7.</w:t>
      </w:r>
      <w:r>
        <w:rPr>
          <w:rFonts w:ascii="Times New Roman" w:eastAsia="Times New Roman" w:hAnsi="Times New Roman" w:cs="Times New Roman"/>
          <w:sz w:val="24"/>
          <w:szCs w:val="24"/>
          <w:lang w:eastAsia="zh-CN"/>
        </w:rPr>
        <w:t>4</w:t>
      </w:r>
      <w:r w:rsidRPr="00157D3A">
        <w:rPr>
          <w:rFonts w:ascii="Times New Roman" w:eastAsia="Times New Roman" w:hAnsi="Times New Roman" w:cs="Times New Roman"/>
          <w:sz w:val="24"/>
          <w:szCs w:val="24"/>
          <w:lang w:eastAsia="zh-CN"/>
        </w:rPr>
        <w:t>.</w:t>
      </w:r>
      <w:r w:rsidRPr="00157D3A">
        <w:rPr>
          <w:rFonts w:ascii="Times New Roman" w:eastAsia="Times New Roman" w:hAnsi="Times New Roman" w:cs="Times New Roman"/>
          <w:sz w:val="24"/>
          <w:szCs w:val="24"/>
          <w:lang w:eastAsia="zh-CN"/>
        </w:rPr>
        <w:tab/>
        <w:t>Изменение существенных условий настоящего Договора (цена, объемы, сроки, условия поставки и платежей, обязательства сторон, гарантии, обеспечение, ответственность сторон) возможно по решению Заказчика по согласованию с Исполнителем:</w:t>
      </w:r>
    </w:p>
    <w:p w14:paraId="2FA3A1A2" w14:textId="77777777" w:rsidR="00D94362" w:rsidRPr="00157D3A"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157D3A">
        <w:rPr>
          <w:rFonts w:ascii="Times New Roman" w:eastAsia="Times New Roman" w:hAnsi="Times New Roman" w:cs="Times New Roman"/>
          <w:sz w:val="24"/>
          <w:szCs w:val="24"/>
          <w:lang w:eastAsia="zh-CN"/>
        </w:rPr>
        <w:t>7.</w:t>
      </w:r>
      <w:r>
        <w:rPr>
          <w:rFonts w:ascii="Times New Roman" w:eastAsia="Times New Roman" w:hAnsi="Times New Roman" w:cs="Times New Roman"/>
          <w:sz w:val="24"/>
          <w:szCs w:val="24"/>
          <w:lang w:eastAsia="zh-CN"/>
        </w:rPr>
        <w:t>4</w:t>
      </w:r>
      <w:r w:rsidRPr="00157D3A">
        <w:rPr>
          <w:rFonts w:ascii="Times New Roman" w:eastAsia="Times New Roman" w:hAnsi="Times New Roman" w:cs="Times New Roman"/>
          <w:sz w:val="24"/>
          <w:szCs w:val="24"/>
          <w:lang w:eastAsia="zh-CN"/>
        </w:rPr>
        <w:t>.1.</w:t>
      </w:r>
      <w:r w:rsidRPr="00157D3A">
        <w:rPr>
          <w:rFonts w:ascii="Times New Roman" w:eastAsia="Times New Roman" w:hAnsi="Times New Roman" w:cs="Times New Roman"/>
          <w:sz w:val="24"/>
          <w:szCs w:val="24"/>
          <w:lang w:eastAsia="zh-CN"/>
        </w:rPr>
        <w:tab/>
        <w:t xml:space="preserve"> В случае если такие изменения ведут к обоснованному улучшению условий договора для Заказчика по сравнению с условиями текущей редакции договора и не ухудшают экономическую эффективность закупки и стоимость.</w:t>
      </w:r>
    </w:p>
    <w:p w14:paraId="337C9F91" w14:textId="77777777" w:rsidR="00D94362" w:rsidRPr="00157D3A"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157D3A">
        <w:rPr>
          <w:rFonts w:ascii="Times New Roman" w:eastAsia="Times New Roman" w:hAnsi="Times New Roman" w:cs="Times New Roman"/>
          <w:sz w:val="24"/>
          <w:szCs w:val="24"/>
          <w:lang w:eastAsia="zh-CN"/>
        </w:rPr>
        <w:t>7.</w:t>
      </w:r>
      <w:r>
        <w:rPr>
          <w:rFonts w:ascii="Times New Roman" w:eastAsia="Times New Roman" w:hAnsi="Times New Roman" w:cs="Times New Roman"/>
          <w:sz w:val="24"/>
          <w:szCs w:val="24"/>
          <w:lang w:eastAsia="zh-CN"/>
        </w:rPr>
        <w:t>4</w:t>
      </w:r>
      <w:r w:rsidRPr="00157D3A">
        <w:rPr>
          <w:rFonts w:ascii="Times New Roman" w:eastAsia="Times New Roman" w:hAnsi="Times New Roman" w:cs="Times New Roman"/>
          <w:sz w:val="24"/>
          <w:szCs w:val="24"/>
          <w:lang w:eastAsia="zh-CN"/>
        </w:rPr>
        <w:t>.2.</w:t>
      </w:r>
      <w:r w:rsidRPr="00157D3A">
        <w:rPr>
          <w:rFonts w:ascii="Times New Roman" w:eastAsia="Times New Roman" w:hAnsi="Times New Roman" w:cs="Times New Roman"/>
          <w:sz w:val="24"/>
          <w:szCs w:val="24"/>
          <w:lang w:eastAsia="zh-CN"/>
        </w:rPr>
        <w:tab/>
        <w:t xml:space="preserve"> В случае если меняется предусмотренный договором объем закупаемой продукции не более чем на 30% (тридцать процентов). При увеличении объема закупаемой продукции Заказчик по согласованию с Исполнителем вправе изменить первоначальную цену договора соответственно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w:t>
      </w:r>
    </w:p>
    <w:p w14:paraId="4F023DBD" w14:textId="26109CAD" w:rsidR="00D94362"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157D3A">
        <w:rPr>
          <w:rFonts w:ascii="Times New Roman" w:eastAsia="Times New Roman" w:hAnsi="Times New Roman" w:cs="Times New Roman"/>
          <w:sz w:val="24"/>
          <w:szCs w:val="24"/>
          <w:lang w:eastAsia="zh-CN"/>
        </w:rPr>
        <w:t>7.</w:t>
      </w:r>
      <w:r>
        <w:rPr>
          <w:rFonts w:ascii="Times New Roman" w:eastAsia="Times New Roman" w:hAnsi="Times New Roman" w:cs="Times New Roman"/>
          <w:sz w:val="24"/>
          <w:szCs w:val="24"/>
          <w:lang w:eastAsia="zh-CN"/>
        </w:rPr>
        <w:t>4</w:t>
      </w:r>
      <w:r w:rsidRPr="00157D3A">
        <w:rPr>
          <w:rFonts w:ascii="Times New Roman" w:eastAsia="Times New Roman" w:hAnsi="Times New Roman" w:cs="Times New Roman"/>
          <w:sz w:val="24"/>
          <w:szCs w:val="24"/>
          <w:lang w:eastAsia="zh-CN"/>
        </w:rPr>
        <w:t>.3.</w:t>
      </w:r>
      <w:r w:rsidRPr="00157D3A">
        <w:rPr>
          <w:rFonts w:ascii="Times New Roman" w:eastAsia="Times New Roman" w:hAnsi="Times New Roman" w:cs="Times New Roman"/>
          <w:sz w:val="24"/>
          <w:szCs w:val="24"/>
          <w:lang w:eastAsia="zh-CN"/>
        </w:rPr>
        <w:tab/>
        <w:t xml:space="preserve"> В других случаях, предусмотренных </w:t>
      </w:r>
      <w:r w:rsidRPr="00600961">
        <w:rPr>
          <w:rFonts w:ascii="Times New Roman" w:eastAsia="Times New Roman" w:hAnsi="Times New Roman" w:cs="Times New Roman"/>
          <w:sz w:val="24"/>
          <w:szCs w:val="24"/>
          <w:lang w:eastAsia="zh-CN"/>
        </w:rPr>
        <w:t>Положением о закупках товаров, работ, услуг Заказчика</w:t>
      </w:r>
      <w:r w:rsidRPr="00157D3A">
        <w:rPr>
          <w:rFonts w:ascii="Times New Roman" w:eastAsia="Times New Roman" w:hAnsi="Times New Roman" w:cs="Times New Roman"/>
          <w:sz w:val="24"/>
          <w:szCs w:val="24"/>
          <w:lang w:eastAsia="zh-CN"/>
        </w:rPr>
        <w:t>.</w:t>
      </w:r>
    </w:p>
    <w:p w14:paraId="417ED6A4" w14:textId="071BD319" w:rsidR="00FA0F1D" w:rsidRPr="00EF6850" w:rsidRDefault="00FA0F1D" w:rsidP="00FA0F1D">
      <w:pPr>
        <w:widowControl w:val="0"/>
        <w:suppressAutoHyphens/>
        <w:autoSpaceDE w:val="0"/>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7.4.4. </w:t>
      </w:r>
      <w:r w:rsidRPr="00F34334">
        <w:rPr>
          <w:rFonts w:ascii="Times New Roman" w:eastAsia="Times New Roman" w:hAnsi="Times New Roman" w:cs="Times New Roman"/>
          <w:sz w:val="24"/>
          <w:szCs w:val="24"/>
          <w:lang w:eastAsia="zh-CN"/>
        </w:rPr>
        <w:t>В соответствии со ст. 434 Гражданского кодекса РФ, настоящий Договор и любые относящиеся к нему документы могут быть оформлены посредством электронной почты и факсимильной связи, позволяющей достоверно установить, что документ исходит от Стороны по настоящему Договору, имеют полную юридическую силу наравне с документами, оформленными в виде единого документа и подписанного представителями Сторон, вплоть до обмена Сторонами оригиналами настоящих документов.</w:t>
      </w:r>
    </w:p>
    <w:p w14:paraId="4A256D20" w14:textId="77777777" w:rsidR="00D94362" w:rsidRPr="00EF6850" w:rsidRDefault="00D94362" w:rsidP="00D94362">
      <w:pPr>
        <w:widowControl w:val="0"/>
        <w:suppressAutoHyphens/>
        <w:autoSpaceDE w:val="0"/>
        <w:spacing w:after="0" w:line="240" w:lineRule="auto"/>
        <w:jc w:val="center"/>
        <w:rPr>
          <w:rFonts w:ascii="Times New Roman" w:eastAsia="Times New Roman" w:hAnsi="Times New Roman" w:cs="Times New Roman"/>
          <w:b/>
          <w:sz w:val="24"/>
          <w:szCs w:val="24"/>
          <w:lang w:eastAsia="zh-CN"/>
        </w:rPr>
      </w:pPr>
      <w:r w:rsidRPr="00EF6850">
        <w:rPr>
          <w:rFonts w:ascii="Times New Roman" w:eastAsia="Times New Roman" w:hAnsi="Times New Roman" w:cs="Times New Roman"/>
          <w:b/>
          <w:sz w:val="24"/>
          <w:szCs w:val="24"/>
          <w:lang w:eastAsia="zh-CN"/>
        </w:rPr>
        <w:t>8. Порядок разрешения споров</w:t>
      </w:r>
    </w:p>
    <w:p w14:paraId="18D84B6E"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8.1. Все споры по настоящему Договору разрешаются путем переговоров между Сторонами.</w:t>
      </w:r>
    </w:p>
    <w:p w14:paraId="3CD27688"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8.2. В случае возникновения разногласий между Сторонами по исполнению Договора Поставщик вправе направить мотивированное обращение Заказчику о рассмотрении его требований либо предложений.</w:t>
      </w:r>
    </w:p>
    <w:p w14:paraId="711A0264"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8.3. В случае не достижения Сторонами согласия спор рассматривается в Арбитражном суде Республики Крым.</w:t>
      </w:r>
    </w:p>
    <w:p w14:paraId="0DDA9F02"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8.4. Поставщик не имеет право расторгнуть Договор в одностороннем внесудебном порядке.</w:t>
      </w:r>
    </w:p>
    <w:p w14:paraId="446D43DC" w14:textId="77777777" w:rsidR="00D94362" w:rsidRPr="00EF6850" w:rsidRDefault="00D94362" w:rsidP="00D94362">
      <w:pPr>
        <w:widowControl w:val="0"/>
        <w:suppressAutoHyphens/>
        <w:autoSpaceDE w:val="0"/>
        <w:spacing w:after="0" w:line="240" w:lineRule="auto"/>
        <w:jc w:val="center"/>
        <w:rPr>
          <w:rFonts w:ascii="Times New Roman" w:eastAsia="Times New Roman" w:hAnsi="Times New Roman" w:cs="Times New Roman"/>
          <w:b/>
          <w:sz w:val="24"/>
          <w:szCs w:val="24"/>
          <w:lang w:eastAsia="zh-CN"/>
        </w:rPr>
      </w:pPr>
      <w:r w:rsidRPr="00EF6850">
        <w:rPr>
          <w:rFonts w:ascii="Times New Roman" w:eastAsia="Times New Roman" w:hAnsi="Times New Roman" w:cs="Times New Roman"/>
          <w:b/>
          <w:sz w:val="24"/>
          <w:szCs w:val="24"/>
          <w:lang w:eastAsia="zh-CN"/>
        </w:rPr>
        <w:t>9. Срок действия настоящего Договора</w:t>
      </w:r>
    </w:p>
    <w:p w14:paraId="2ED1167B" w14:textId="1EDCC65F" w:rsidR="00D94362"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lastRenderedPageBreak/>
        <w:t>9.1</w:t>
      </w:r>
      <w:r w:rsidR="00546522">
        <w:rPr>
          <w:rFonts w:ascii="Times New Roman" w:eastAsia="Times New Roman" w:hAnsi="Times New Roman" w:cs="Times New Roman"/>
          <w:sz w:val="24"/>
          <w:szCs w:val="24"/>
          <w:lang w:eastAsia="zh-CN"/>
        </w:rPr>
        <w:t>.</w:t>
      </w:r>
      <w:r w:rsidRPr="00EF6850">
        <w:rPr>
          <w:rFonts w:ascii="Times New Roman" w:eastAsia="Times New Roman" w:hAnsi="Times New Roman" w:cs="Times New Roman"/>
          <w:sz w:val="24"/>
          <w:szCs w:val="24"/>
          <w:lang w:eastAsia="zh-CN"/>
        </w:rPr>
        <w:t xml:space="preserve"> Настоящий Договор вступает в силу с даты его заключения и считается исполненным после завершения всех взаиморасчетов Сторонами по настоящему Договору, но не позднее </w:t>
      </w:r>
      <w:r w:rsidR="00A726FD">
        <w:rPr>
          <w:rFonts w:ascii="Times New Roman" w:eastAsia="Times New Roman" w:hAnsi="Times New Roman" w:cs="Times New Roman"/>
          <w:sz w:val="24"/>
          <w:szCs w:val="24"/>
          <w:lang w:eastAsia="zh-CN"/>
        </w:rPr>
        <w:t>31</w:t>
      </w:r>
      <w:r w:rsidRPr="00EF6850">
        <w:rPr>
          <w:rFonts w:ascii="Times New Roman" w:eastAsia="Times New Roman" w:hAnsi="Times New Roman" w:cs="Times New Roman"/>
          <w:sz w:val="24"/>
          <w:szCs w:val="24"/>
          <w:lang w:eastAsia="zh-CN"/>
        </w:rPr>
        <w:t> </w:t>
      </w:r>
      <w:r w:rsidR="00A726FD">
        <w:rPr>
          <w:rFonts w:ascii="Times New Roman" w:eastAsia="Times New Roman" w:hAnsi="Times New Roman" w:cs="Times New Roman"/>
          <w:sz w:val="24"/>
          <w:szCs w:val="24"/>
          <w:lang w:eastAsia="zh-CN"/>
        </w:rPr>
        <w:t>декабря</w:t>
      </w:r>
      <w:r w:rsidRPr="00EF6850">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202</w:t>
      </w:r>
      <w:r w:rsidR="00750443">
        <w:rPr>
          <w:rFonts w:ascii="Times New Roman" w:eastAsia="Times New Roman" w:hAnsi="Times New Roman" w:cs="Times New Roman"/>
          <w:sz w:val="24"/>
          <w:szCs w:val="24"/>
          <w:lang w:eastAsia="zh-CN"/>
        </w:rPr>
        <w:t>1</w:t>
      </w:r>
      <w:r w:rsidRPr="00EF6850">
        <w:rPr>
          <w:rFonts w:ascii="Times New Roman" w:eastAsia="Times New Roman" w:hAnsi="Times New Roman" w:cs="Times New Roman"/>
          <w:sz w:val="24"/>
          <w:szCs w:val="24"/>
          <w:lang w:eastAsia="zh-CN"/>
        </w:rPr>
        <w:t> года.</w:t>
      </w:r>
    </w:p>
    <w:p w14:paraId="208597A9" w14:textId="77777777" w:rsidR="00D94362" w:rsidRPr="00304573" w:rsidRDefault="00D94362" w:rsidP="00D94362">
      <w:pPr>
        <w:autoSpaceDE w:val="0"/>
        <w:autoSpaceDN w:val="0"/>
        <w:adjustRightInd w:val="0"/>
        <w:spacing w:after="0" w:line="240" w:lineRule="auto"/>
        <w:contextualSpacing/>
        <w:jc w:val="center"/>
        <w:outlineLvl w:val="0"/>
        <w:rPr>
          <w:rFonts w:ascii="Times New Roman" w:eastAsia="Times New Roman" w:hAnsi="Times New Roman" w:cs="Times New Roman"/>
          <w:b/>
          <w:bCs/>
          <w:sz w:val="24"/>
          <w:szCs w:val="24"/>
          <w:lang w:eastAsia="ru-RU"/>
        </w:rPr>
      </w:pPr>
      <w:r w:rsidRPr="00304573">
        <w:rPr>
          <w:rFonts w:ascii="Times New Roman" w:eastAsia="Times New Roman" w:hAnsi="Times New Roman" w:cs="Times New Roman"/>
          <w:b/>
          <w:bCs/>
          <w:sz w:val="24"/>
          <w:szCs w:val="24"/>
          <w:lang w:eastAsia="ru-RU"/>
        </w:rPr>
        <w:t>10. Антикоррупционная оговорка</w:t>
      </w:r>
    </w:p>
    <w:p w14:paraId="4017EDEF" w14:textId="77777777" w:rsidR="00D94362" w:rsidRPr="002833E1" w:rsidRDefault="00D94362" w:rsidP="00D94362">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bookmarkStart w:id="17" w:name="sub_801"/>
      <w:r w:rsidRPr="002833E1">
        <w:rPr>
          <w:rFonts w:ascii="Times New Roman" w:eastAsia="Times New Roman" w:hAnsi="Times New Roman" w:cs="Times New Roman"/>
          <w:sz w:val="24"/>
          <w:szCs w:val="24"/>
          <w:lang w:eastAsia="ru-RU"/>
        </w:rPr>
        <w:t>10.1. При исполнении своих обязательств по настоящему Договору, каждая из Сторон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bookmarkEnd w:id="17"/>
    <w:p w14:paraId="710FC4DC" w14:textId="77777777" w:rsidR="00D94362" w:rsidRPr="002833E1" w:rsidRDefault="00D94362" w:rsidP="00D94362">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833E1">
        <w:rPr>
          <w:rFonts w:ascii="Times New Roman" w:eastAsia="Times New Roman" w:hAnsi="Times New Roman" w:cs="Times New Roman"/>
          <w:sz w:val="24"/>
          <w:szCs w:val="24"/>
          <w:lang w:eastAsia="ru-RU"/>
        </w:rPr>
        <w:t xml:space="preserve">10.2. Стороны обязуются в течение всего срока действия Договора и после его истечения принять все разумные меры для недопущения действий, указанных в </w:t>
      </w:r>
      <w:hyperlink w:anchor="sub_801" w:history="1">
        <w:r w:rsidRPr="002833E1">
          <w:rPr>
            <w:rFonts w:ascii="Times New Roman" w:eastAsia="Times New Roman" w:hAnsi="Times New Roman" w:cs="Times New Roman"/>
            <w:sz w:val="24"/>
            <w:szCs w:val="24"/>
            <w:lang w:eastAsia="ru-RU"/>
          </w:rPr>
          <w:t>пункте 10.1</w:t>
        </w:r>
      </w:hyperlink>
      <w:r w:rsidRPr="002833E1">
        <w:rPr>
          <w:rFonts w:ascii="Times New Roman" w:eastAsia="Times New Roman" w:hAnsi="Times New Roman" w:cs="Times New Roman"/>
          <w:sz w:val="24"/>
          <w:szCs w:val="24"/>
          <w:lang w:eastAsia="ru-RU"/>
        </w:rPr>
        <w:t xml:space="preserve"> настоящего Договора, в том числе со стороны руководства или работников Сторон, третьих лиц.</w:t>
      </w:r>
    </w:p>
    <w:p w14:paraId="0500205D" w14:textId="77777777" w:rsidR="00D94362" w:rsidRPr="002833E1" w:rsidRDefault="00D94362" w:rsidP="00D94362">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833E1">
        <w:rPr>
          <w:rFonts w:ascii="Times New Roman" w:eastAsia="Times New Roman" w:hAnsi="Times New Roman" w:cs="Times New Roman"/>
          <w:sz w:val="24"/>
          <w:szCs w:val="24"/>
          <w:lang w:eastAsia="ru-RU"/>
        </w:rPr>
        <w:t>10.3. 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14:paraId="70E64DC0" w14:textId="77777777" w:rsidR="00D94362" w:rsidRPr="002833E1" w:rsidRDefault="00D94362" w:rsidP="00D94362">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833E1">
        <w:rPr>
          <w:rFonts w:ascii="Times New Roman" w:eastAsia="Times New Roman" w:hAnsi="Times New Roman" w:cs="Times New Roman"/>
          <w:sz w:val="24"/>
          <w:szCs w:val="24"/>
          <w:lang w:eastAsia="ru-RU"/>
        </w:rPr>
        <w:t>10.4. Сторонам Договора, их руководителям и работникам запрещается:</w:t>
      </w:r>
    </w:p>
    <w:p w14:paraId="4E41A0E8" w14:textId="77777777" w:rsidR="00D94362" w:rsidRPr="002833E1" w:rsidRDefault="00D94362" w:rsidP="00D94362">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833E1">
        <w:rPr>
          <w:rFonts w:ascii="Times New Roman" w:eastAsia="Times New Roman" w:hAnsi="Times New Roman" w:cs="Times New Roman"/>
          <w:sz w:val="24"/>
          <w:szCs w:val="24"/>
          <w:lang w:eastAsia="ru-RU"/>
        </w:rPr>
        <w:t>10.4.1.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
    <w:p w14:paraId="46C6BC52" w14:textId="77777777" w:rsidR="00D94362" w:rsidRPr="002833E1" w:rsidRDefault="00D94362" w:rsidP="00D94362">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833E1">
        <w:rPr>
          <w:rFonts w:ascii="Times New Roman" w:eastAsia="Times New Roman" w:hAnsi="Times New Roman" w:cs="Times New Roman"/>
          <w:sz w:val="24"/>
          <w:szCs w:val="24"/>
          <w:lang w:eastAsia="ru-RU"/>
        </w:rPr>
        <w:t>10.4.2.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51338009" w14:textId="77777777" w:rsidR="00D94362" w:rsidRPr="002833E1" w:rsidRDefault="00D94362" w:rsidP="00D94362">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833E1">
        <w:rPr>
          <w:rFonts w:ascii="Times New Roman" w:eastAsia="Times New Roman" w:hAnsi="Times New Roman" w:cs="Times New Roman"/>
          <w:sz w:val="24"/>
          <w:szCs w:val="24"/>
          <w:lang w:eastAsia="ru-RU"/>
        </w:rPr>
        <w:t xml:space="preserve">10.4.3. Совершать иные действия, нарушающие действующее </w:t>
      </w:r>
      <w:hyperlink r:id="rId16" w:history="1">
        <w:r w:rsidRPr="002833E1">
          <w:rPr>
            <w:rFonts w:ascii="Times New Roman" w:eastAsia="Times New Roman" w:hAnsi="Times New Roman" w:cs="Times New Roman"/>
            <w:sz w:val="24"/>
            <w:szCs w:val="24"/>
            <w:lang w:eastAsia="ru-RU"/>
          </w:rPr>
          <w:t>антикоррупционное законодательство</w:t>
        </w:r>
      </w:hyperlink>
      <w:r w:rsidRPr="002833E1">
        <w:rPr>
          <w:rFonts w:ascii="Times New Roman" w:eastAsia="Times New Roman" w:hAnsi="Times New Roman" w:cs="Times New Roman"/>
          <w:sz w:val="24"/>
          <w:szCs w:val="24"/>
          <w:lang w:eastAsia="ru-RU"/>
        </w:rPr>
        <w:t xml:space="preserve"> Российской Федерации.</w:t>
      </w:r>
    </w:p>
    <w:p w14:paraId="3FC3C8D7" w14:textId="77777777" w:rsidR="00D94362" w:rsidRPr="002833E1" w:rsidRDefault="00D94362" w:rsidP="00D94362">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833E1">
        <w:rPr>
          <w:rFonts w:ascii="Times New Roman" w:eastAsia="Times New Roman" w:hAnsi="Times New Roman" w:cs="Times New Roman"/>
          <w:sz w:val="24"/>
          <w:szCs w:val="24"/>
          <w:lang w:eastAsia="ru-RU"/>
        </w:rPr>
        <w:t>10.5.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w:t>
      </w:r>
    </w:p>
    <w:p w14:paraId="54FCA557" w14:textId="77777777" w:rsidR="00D94362"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2833E1">
        <w:rPr>
          <w:rFonts w:ascii="Times New Roman" w:eastAsia="Times New Roman" w:hAnsi="Times New Roman" w:cs="Times New Roman"/>
          <w:sz w:val="24"/>
          <w:szCs w:val="24"/>
          <w:lang w:eastAsia="ru-RU"/>
        </w:rPr>
        <w:t>10.6.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r w:rsidRPr="00F34145">
        <w:rPr>
          <w:rFonts w:ascii="Times New Roman" w:eastAsia="Times New Roman" w:hAnsi="Times New Roman" w:cs="Times New Roman"/>
          <w:sz w:val="24"/>
          <w:szCs w:val="24"/>
          <w:lang w:eastAsia="ru-RU"/>
        </w:rPr>
        <w:t>.</w:t>
      </w:r>
    </w:p>
    <w:p w14:paraId="257475F4" w14:textId="77777777" w:rsidR="006A4D87" w:rsidRPr="006A4D87" w:rsidRDefault="006A4D87" w:rsidP="006A4D87">
      <w:pPr>
        <w:spacing w:after="0"/>
        <w:jc w:val="center"/>
        <w:rPr>
          <w:rFonts w:ascii="Times New Roman" w:eastAsia="Calibri" w:hAnsi="Times New Roman" w:cs="Times New Roman"/>
          <w:b/>
          <w:bCs/>
          <w:sz w:val="24"/>
          <w:szCs w:val="24"/>
        </w:rPr>
      </w:pPr>
      <w:r w:rsidRPr="006A4D87">
        <w:rPr>
          <w:rFonts w:ascii="Times New Roman" w:eastAsia="Calibri" w:hAnsi="Times New Roman" w:cs="Times New Roman"/>
          <w:b/>
          <w:bCs/>
          <w:sz w:val="24"/>
          <w:szCs w:val="24"/>
        </w:rPr>
        <w:t>1</w:t>
      </w:r>
      <w:r>
        <w:rPr>
          <w:rFonts w:ascii="Times New Roman" w:eastAsia="Calibri" w:hAnsi="Times New Roman" w:cs="Times New Roman"/>
          <w:b/>
          <w:bCs/>
          <w:sz w:val="24"/>
          <w:szCs w:val="24"/>
        </w:rPr>
        <w:t>1</w:t>
      </w:r>
      <w:r w:rsidRPr="006A4D87">
        <w:rPr>
          <w:rFonts w:ascii="Times New Roman" w:eastAsia="Calibri" w:hAnsi="Times New Roman" w:cs="Times New Roman"/>
          <w:b/>
          <w:bCs/>
          <w:sz w:val="24"/>
          <w:szCs w:val="24"/>
        </w:rPr>
        <w:t>. Форс-мажорные обстоятельства</w:t>
      </w:r>
    </w:p>
    <w:p w14:paraId="7FDDC5B6" w14:textId="77777777" w:rsidR="006A4D87" w:rsidRPr="006A4D87" w:rsidRDefault="006A4D87" w:rsidP="006A4D87">
      <w:pPr>
        <w:spacing w:after="0"/>
        <w:jc w:val="both"/>
        <w:rPr>
          <w:rFonts w:ascii="Times New Roman" w:eastAsia="Calibri" w:hAnsi="Times New Roman" w:cs="Times New Roman"/>
          <w:sz w:val="24"/>
          <w:szCs w:val="24"/>
        </w:rPr>
      </w:pPr>
      <w:r w:rsidRPr="006A4D87">
        <w:rPr>
          <w:rFonts w:ascii="Times New Roman" w:eastAsia="Calibri" w:hAnsi="Times New Roman" w:cs="Times New Roman"/>
          <w:sz w:val="24"/>
          <w:szCs w:val="24"/>
        </w:rPr>
        <w:t>1</w:t>
      </w:r>
      <w:r>
        <w:rPr>
          <w:rFonts w:ascii="Times New Roman" w:eastAsia="Calibri" w:hAnsi="Times New Roman" w:cs="Times New Roman"/>
          <w:sz w:val="24"/>
          <w:szCs w:val="24"/>
        </w:rPr>
        <w:t>1</w:t>
      </w:r>
      <w:r w:rsidRPr="006A4D87">
        <w:rPr>
          <w:rFonts w:ascii="Times New Roman" w:eastAsia="Calibri" w:hAnsi="Times New Roman" w:cs="Times New Roman"/>
          <w:sz w:val="24"/>
          <w:szCs w:val="24"/>
        </w:rPr>
        <w:t xml:space="preserve">.1. Сторона освобождается от ответственности за нарушения этого Договора, если она докажет, что такое нарушение явилось следствием действия обстоятельств непреодолимой силы, под которой в этом Договоре понимаются какие-либо чрезвычайные события внешнего характера, которые возникают без вины Сторон или вопреки воле, и которые нельзя при условии применения обычных для этого мер предусмотреть или предотвратить (избежать), включая стихийные бедствия природного характера (землетрясения, наводнения, ураганы, разрушения в результате молнии и т.д.), бедствия биологического, техногенного и антропогенного происхождения (взрывы, пожары, выход из строя машин и оборудования, массовые эпидемии, эпизоотии, эпифитотии и т.д.), обстоятельства общественной жизни (война, военные действия, блокады, гражданские волнения, проявления терроризма, массовые забастовки и локауты, бойкоты и т.д.), а также издание нормативных актов органов государственной власти или местного самоуправления, ограничивающих действие этого Договора, другие законные или незаконные запрещающие или ограничивающие меры названных органов, которые делают </w:t>
      </w:r>
      <w:r w:rsidRPr="006A4D87">
        <w:rPr>
          <w:rFonts w:ascii="Times New Roman" w:eastAsia="Calibri" w:hAnsi="Times New Roman" w:cs="Times New Roman"/>
          <w:sz w:val="24"/>
          <w:szCs w:val="24"/>
        </w:rPr>
        <w:lastRenderedPageBreak/>
        <w:t>невозможным выполнение Сторонами этого Договора или временно препятствуют такому выполнению.</w:t>
      </w:r>
    </w:p>
    <w:p w14:paraId="79F6E088" w14:textId="77777777" w:rsidR="006A4D87" w:rsidRPr="006A4D87" w:rsidRDefault="006A4D87" w:rsidP="006A4D87">
      <w:pPr>
        <w:spacing w:after="0"/>
        <w:jc w:val="both"/>
        <w:rPr>
          <w:rFonts w:ascii="Times New Roman" w:eastAsia="Calibri" w:hAnsi="Times New Roman" w:cs="Times New Roman"/>
          <w:sz w:val="24"/>
          <w:szCs w:val="24"/>
        </w:rPr>
      </w:pPr>
      <w:r w:rsidRPr="006A4D87">
        <w:rPr>
          <w:rFonts w:ascii="Times New Roman" w:eastAsia="Calibri" w:hAnsi="Times New Roman" w:cs="Times New Roman"/>
          <w:sz w:val="24"/>
          <w:szCs w:val="24"/>
        </w:rPr>
        <w:t>1</w:t>
      </w:r>
      <w:r>
        <w:rPr>
          <w:rFonts w:ascii="Times New Roman" w:eastAsia="Calibri" w:hAnsi="Times New Roman" w:cs="Times New Roman"/>
          <w:sz w:val="24"/>
          <w:szCs w:val="24"/>
        </w:rPr>
        <w:t>1</w:t>
      </w:r>
      <w:r w:rsidRPr="006A4D87">
        <w:rPr>
          <w:rFonts w:ascii="Times New Roman" w:eastAsia="Calibri" w:hAnsi="Times New Roman" w:cs="Times New Roman"/>
          <w:sz w:val="24"/>
          <w:szCs w:val="24"/>
        </w:rPr>
        <w:t xml:space="preserve">.2. </w:t>
      </w:r>
      <w:r w:rsidRPr="006A4D87">
        <w:rPr>
          <w:rFonts w:ascii="Times New Roman" w:eastAsia="Calibri" w:hAnsi="Times New Roman" w:cs="Times New Roman"/>
          <w:color w:val="000000"/>
          <w:sz w:val="24"/>
          <w:szCs w:val="24"/>
        </w:rPr>
        <w:t>Наступление обстоятельств непреодолимой силы должно быть подтверждено соответствующим Свидетельством компетентных органов Российской Федерации.</w:t>
      </w:r>
    </w:p>
    <w:p w14:paraId="0F10C6B5" w14:textId="77777777" w:rsidR="006A4D87" w:rsidRPr="006A4D87" w:rsidRDefault="006A4D87" w:rsidP="006A4D87">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6A4D87">
        <w:rPr>
          <w:rFonts w:ascii="Times New Roman" w:eastAsia="Calibri" w:hAnsi="Times New Roman" w:cs="Times New Roman"/>
          <w:sz w:val="24"/>
          <w:szCs w:val="24"/>
        </w:rPr>
        <w:t>.3. Сторона, которая имеет намерение сослаться на форс-мажорные обстоятельства, обязана немедленно с учетом возможностей технических средств мгновенной связи и характера существующих препятствий сообщить другой Стороне о наличии форс-мажорных обстоятельств и их влиянии на выполнение этого Договора. Если о возникновении форс-мажорных обстоятельств не будет сообщено в течение 3 (Трех) дней, Сторона, затронутая событием непреодолимой силы, не может на него ссылаться, кроме случая, когда это событие препятствует отправке такого сообщения.</w:t>
      </w:r>
    </w:p>
    <w:p w14:paraId="11A3C6A1" w14:textId="77777777" w:rsidR="006A4D87" w:rsidRPr="006A4D87" w:rsidRDefault="006A4D87" w:rsidP="006A4D87">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6A4D87">
        <w:rPr>
          <w:rFonts w:ascii="Times New Roman" w:eastAsia="Calibri" w:hAnsi="Times New Roman" w:cs="Times New Roman"/>
          <w:sz w:val="24"/>
          <w:szCs w:val="24"/>
        </w:rPr>
        <w:t>.4. Если форс-мажорные обстоятельства и (или) их последствия временно препятствуют выполнению этого Договора, то выполнение этого Договора приостанавливается на срок, в течение которого оно является невозможным.</w:t>
      </w:r>
    </w:p>
    <w:p w14:paraId="5307BCCB" w14:textId="77777777" w:rsidR="006A4D87" w:rsidRPr="006A4D87" w:rsidRDefault="006A4D87" w:rsidP="006A4D87">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6A4D87">
        <w:rPr>
          <w:rFonts w:ascii="Times New Roman" w:eastAsia="Calibri" w:hAnsi="Times New Roman" w:cs="Times New Roman"/>
          <w:sz w:val="24"/>
          <w:szCs w:val="24"/>
        </w:rPr>
        <w:t>.5. Если обстоятельства непреодолимой силы будут длиться более одного месяца, то Стороны должны согласовать дальнейшее выполнение обязательств по этому Договору или принять решение о его расторжении.</w:t>
      </w:r>
    </w:p>
    <w:p w14:paraId="6AE29B53" w14:textId="5909377C" w:rsidR="006A4D87" w:rsidRDefault="006A4D87" w:rsidP="006A4D87">
      <w:pPr>
        <w:widowControl w:val="0"/>
        <w:suppressAutoHyphens/>
        <w:autoSpaceDE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6A4D87">
        <w:rPr>
          <w:rFonts w:ascii="Times New Roman" w:eastAsia="Calibri" w:hAnsi="Times New Roman" w:cs="Times New Roman"/>
          <w:sz w:val="24"/>
          <w:szCs w:val="24"/>
        </w:rPr>
        <w:t>.6. Своей договоренностью Стороны могут отступить от положений пунктов раздела 6 этого Договора и определить в Дополнительном соглашении к этому Договору свои последующие действия относительно изменений условий этого Договора.</w:t>
      </w:r>
    </w:p>
    <w:p w14:paraId="63066A1F" w14:textId="1D5532D2" w:rsidR="00FA0F1D" w:rsidRPr="00B002FA" w:rsidRDefault="00FA0F1D" w:rsidP="00FA0F1D">
      <w:pPr>
        <w:widowControl w:val="0"/>
        <w:suppressAutoHyphens/>
        <w:autoSpaceDE w:val="0"/>
        <w:spacing w:after="0" w:line="240" w:lineRule="auto"/>
        <w:ind w:right="-144"/>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 xml:space="preserve">12. </w:t>
      </w:r>
      <w:r w:rsidRPr="00B002FA">
        <w:rPr>
          <w:rFonts w:ascii="Times New Roman" w:eastAsia="Times New Roman" w:hAnsi="Times New Roman" w:cs="Times New Roman"/>
          <w:b/>
          <w:bCs/>
          <w:sz w:val="24"/>
          <w:szCs w:val="24"/>
          <w:lang w:eastAsia="zh-CN"/>
        </w:rPr>
        <w:t>Обязательные требования к участнику закупки.</w:t>
      </w:r>
    </w:p>
    <w:p w14:paraId="08220BAB" w14:textId="47B04BFB" w:rsidR="00FA0F1D" w:rsidRPr="00B002FA" w:rsidRDefault="00FA0F1D" w:rsidP="00FA0F1D">
      <w:pPr>
        <w:widowControl w:val="0"/>
        <w:suppressAutoHyphens/>
        <w:autoSpaceDE w:val="0"/>
        <w:spacing w:after="0" w:line="240" w:lineRule="auto"/>
        <w:ind w:right="-144"/>
        <w:jc w:val="both"/>
        <w:rPr>
          <w:rFonts w:ascii="Times New Roman" w:eastAsia="Times New Roman" w:hAnsi="Times New Roman" w:cs="Times New Roman"/>
          <w:sz w:val="24"/>
          <w:szCs w:val="24"/>
          <w:lang w:eastAsia="zh-CN"/>
        </w:rPr>
      </w:pPr>
      <w:r w:rsidRPr="00B002FA">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2</w:t>
      </w:r>
      <w:r w:rsidRPr="00B002FA">
        <w:rPr>
          <w:rFonts w:ascii="Times New Roman" w:eastAsia="Times New Roman" w:hAnsi="Times New Roman" w:cs="Times New Roman"/>
          <w:sz w:val="24"/>
          <w:szCs w:val="24"/>
          <w:lang w:eastAsia="zh-CN"/>
        </w:rPr>
        <w:t>.1. Обязательные требования к участнику закупки:</w:t>
      </w:r>
    </w:p>
    <w:p w14:paraId="1D2661E2" w14:textId="77777777" w:rsidR="00FA0F1D" w:rsidRPr="00B002FA" w:rsidRDefault="00FA0F1D" w:rsidP="00FA0F1D">
      <w:pPr>
        <w:widowControl w:val="0"/>
        <w:suppressAutoHyphens/>
        <w:autoSpaceDE w:val="0"/>
        <w:spacing w:after="0" w:line="240" w:lineRule="auto"/>
        <w:ind w:right="-144"/>
        <w:jc w:val="both"/>
        <w:rPr>
          <w:rFonts w:ascii="Times New Roman" w:eastAsia="Times New Roman" w:hAnsi="Times New Roman" w:cs="Times New Roman"/>
          <w:sz w:val="24"/>
          <w:szCs w:val="24"/>
          <w:lang w:eastAsia="zh-CN"/>
        </w:rPr>
      </w:pPr>
      <w:r w:rsidRPr="00B002FA">
        <w:rPr>
          <w:rFonts w:ascii="Times New Roman" w:eastAsia="Times New Roman" w:hAnsi="Times New Roman" w:cs="Times New Roman"/>
          <w:sz w:val="24"/>
          <w:szCs w:val="24"/>
          <w:lang w:eastAsia="zh-CN"/>
        </w:rPr>
        <w:t>Подписывая данный Договор, поставщик (подрядчик, исполнитель) подтверждает свое соответствие требованиям, предусмотренным разделом 5 главы II Положения о закупке Федерального государственного бюджетного учреждения науки «Ордена Трудового Красного Знамени Никитский ботанический сад - Национальный научный центр РАН», а именно:</w:t>
      </w:r>
    </w:p>
    <w:p w14:paraId="6485EEDF" w14:textId="77777777" w:rsidR="00FA0F1D" w:rsidRPr="00B002FA" w:rsidRDefault="00FA0F1D" w:rsidP="00FA0F1D">
      <w:pPr>
        <w:widowControl w:val="0"/>
        <w:suppressAutoHyphens/>
        <w:autoSpaceDE w:val="0"/>
        <w:spacing w:after="0" w:line="240" w:lineRule="auto"/>
        <w:ind w:right="-144"/>
        <w:jc w:val="both"/>
        <w:rPr>
          <w:rFonts w:ascii="Times New Roman" w:eastAsia="Times New Roman" w:hAnsi="Times New Roman" w:cs="Times New Roman"/>
          <w:sz w:val="24"/>
          <w:szCs w:val="24"/>
          <w:lang w:eastAsia="zh-CN"/>
        </w:rPr>
      </w:pPr>
      <w:r w:rsidRPr="00B002FA">
        <w:rPr>
          <w:rFonts w:ascii="Times New Roman" w:eastAsia="Times New Roman" w:hAnsi="Times New Roman" w:cs="Times New Roman"/>
          <w:sz w:val="24"/>
          <w:szCs w:val="24"/>
          <w:lang w:eastAsia="zh-CN"/>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0129BDB4" w14:textId="77777777" w:rsidR="00FA0F1D" w:rsidRPr="00B002FA" w:rsidRDefault="00FA0F1D" w:rsidP="00FA0F1D">
      <w:pPr>
        <w:widowControl w:val="0"/>
        <w:suppressAutoHyphens/>
        <w:autoSpaceDE w:val="0"/>
        <w:spacing w:after="0" w:line="240" w:lineRule="auto"/>
        <w:ind w:right="-144"/>
        <w:jc w:val="both"/>
        <w:rPr>
          <w:rFonts w:ascii="Times New Roman" w:eastAsia="Times New Roman" w:hAnsi="Times New Roman" w:cs="Times New Roman"/>
          <w:sz w:val="24"/>
          <w:szCs w:val="24"/>
          <w:lang w:eastAsia="zh-CN"/>
        </w:rPr>
      </w:pPr>
      <w:r w:rsidRPr="00B002FA">
        <w:rPr>
          <w:rFonts w:ascii="Times New Roman" w:eastAsia="Times New Roman" w:hAnsi="Times New Roman" w:cs="Times New Roman"/>
          <w:sz w:val="24"/>
          <w:szCs w:val="24"/>
          <w:lang w:eastAsia="zh-CN"/>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95F49F4" w14:textId="77777777" w:rsidR="00FA0F1D" w:rsidRPr="00B002FA" w:rsidRDefault="00FA0F1D" w:rsidP="00FA0F1D">
      <w:pPr>
        <w:widowControl w:val="0"/>
        <w:suppressAutoHyphens/>
        <w:autoSpaceDE w:val="0"/>
        <w:spacing w:after="0" w:line="240" w:lineRule="auto"/>
        <w:ind w:right="-144"/>
        <w:jc w:val="both"/>
        <w:rPr>
          <w:rFonts w:ascii="Times New Roman" w:eastAsia="Times New Roman" w:hAnsi="Times New Roman" w:cs="Times New Roman"/>
          <w:sz w:val="24"/>
          <w:szCs w:val="24"/>
          <w:lang w:eastAsia="zh-CN"/>
        </w:rPr>
      </w:pPr>
      <w:r w:rsidRPr="00B002FA">
        <w:rPr>
          <w:rFonts w:ascii="Times New Roman" w:eastAsia="Times New Roman" w:hAnsi="Times New Roman" w:cs="Times New Roman"/>
          <w:sz w:val="24"/>
          <w:szCs w:val="24"/>
          <w:lang w:eastAsia="zh-CN"/>
        </w:rPr>
        <w:t>3) не приостановление деятельности участника закупки в порядке, предусмотренном Кодексом Российской Федерации об административных правонарушениях;</w:t>
      </w:r>
    </w:p>
    <w:p w14:paraId="17A4EBE3" w14:textId="77777777" w:rsidR="00FA0F1D" w:rsidRPr="00B002FA" w:rsidRDefault="00FA0F1D" w:rsidP="00FA0F1D">
      <w:pPr>
        <w:widowControl w:val="0"/>
        <w:suppressAutoHyphens/>
        <w:autoSpaceDE w:val="0"/>
        <w:spacing w:after="0" w:line="240" w:lineRule="auto"/>
        <w:ind w:right="-144"/>
        <w:jc w:val="both"/>
        <w:rPr>
          <w:rFonts w:ascii="Times New Roman" w:eastAsia="Times New Roman" w:hAnsi="Times New Roman" w:cs="Times New Roman"/>
          <w:sz w:val="24"/>
          <w:szCs w:val="24"/>
          <w:lang w:eastAsia="zh-CN"/>
        </w:rPr>
      </w:pPr>
      <w:r w:rsidRPr="00B002FA">
        <w:rPr>
          <w:rFonts w:ascii="Times New Roman" w:eastAsia="Times New Roman" w:hAnsi="Times New Roman" w:cs="Times New Roman"/>
          <w:sz w:val="24"/>
          <w:szCs w:val="24"/>
          <w:lang w:eastAsia="zh-CN"/>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2CFA2507" w14:textId="77777777" w:rsidR="00FA0F1D" w:rsidRPr="00B002FA" w:rsidRDefault="00FA0F1D" w:rsidP="00FA0F1D">
      <w:pPr>
        <w:widowControl w:val="0"/>
        <w:suppressAutoHyphens/>
        <w:autoSpaceDE w:val="0"/>
        <w:spacing w:after="0" w:line="240" w:lineRule="auto"/>
        <w:ind w:right="-144"/>
        <w:jc w:val="both"/>
        <w:rPr>
          <w:rFonts w:ascii="Times New Roman" w:eastAsia="Times New Roman" w:hAnsi="Times New Roman" w:cs="Times New Roman"/>
          <w:sz w:val="24"/>
          <w:szCs w:val="24"/>
          <w:lang w:eastAsia="zh-CN"/>
        </w:rPr>
      </w:pPr>
      <w:r w:rsidRPr="00B002FA">
        <w:rPr>
          <w:rFonts w:ascii="Times New Roman" w:eastAsia="Times New Roman" w:hAnsi="Times New Roman" w:cs="Times New Roman"/>
          <w:sz w:val="24"/>
          <w:szCs w:val="24"/>
          <w:lang w:eastAsia="zh-CN"/>
        </w:rPr>
        <w:t xml:space="preserve">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w:t>
      </w:r>
      <w:r w:rsidRPr="00B002FA">
        <w:rPr>
          <w:rFonts w:ascii="Times New Roman" w:eastAsia="Times New Roman" w:hAnsi="Times New Roman" w:cs="Times New Roman"/>
          <w:sz w:val="24"/>
          <w:szCs w:val="24"/>
          <w:lang w:eastAsia="zh-CN"/>
        </w:rPr>
        <w:lastRenderedPageBreak/>
        <w:t>являющихся предметом осуществляемой закупки, и административного наказания в виде дисквалификации;</w:t>
      </w:r>
    </w:p>
    <w:p w14:paraId="136B54EA" w14:textId="77777777" w:rsidR="00FA0F1D" w:rsidRPr="00B002FA" w:rsidRDefault="00FA0F1D" w:rsidP="00FA0F1D">
      <w:pPr>
        <w:widowControl w:val="0"/>
        <w:suppressAutoHyphens/>
        <w:autoSpaceDE w:val="0"/>
        <w:spacing w:after="0" w:line="240" w:lineRule="auto"/>
        <w:ind w:right="-144"/>
        <w:jc w:val="both"/>
        <w:rPr>
          <w:rFonts w:ascii="Times New Roman" w:eastAsia="Times New Roman" w:hAnsi="Times New Roman" w:cs="Times New Roman"/>
          <w:sz w:val="24"/>
          <w:szCs w:val="24"/>
          <w:lang w:eastAsia="zh-CN"/>
        </w:rPr>
      </w:pPr>
      <w:r w:rsidRPr="00B002FA">
        <w:rPr>
          <w:rFonts w:ascii="Times New Roman" w:eastAsia="Times New Roman" w:hAnsi="Times New Roman" w:cs="Times New Roman"/>
          <w:sz w:val="24"/>
          <w:szCs w:val="24"/>
          <w:lang w:eastAsia="zh-CN"/>
        </w:rPr>
        <w:t>6)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7A5408B" w14:textId="77777777" w:rsidR="00FA0F1D" w:rsidRDefault="00FA0F1D" w:rsidP="00FA0F1D">
      <w:pPr>
        <w:widowControl w:val="0"/>
        <w:suppressAutoHyphens/>
        <w:autoSpaceDE w:val="0"/>
        <w:spacing w:after="0" w:line="240" w:lineRule="auto"/>
        <w:ind w:right="-144"/>
        <w:jc w:val="both"/>
        <w:rPr>
          <w:rFonts w:ascii="Times New Roman" w:eastAsia="Times New Roman" w:hAnsi="Times New Roman" w:cs="Times New Roman"/>
          <w:sz w:val="24"/>
          <w:szCs w:val="24"/>
          <w:lang w:eastAsia="zh-CN"/>
        </w:rPr>
      </w:pPr>
      <w:r w:rsidRPr="00B002FA">
        <w:rPr>
          <w:rFonts w:ascii="Times New Roman" w:eastAsia="Times New Roman" w:hAnsi="Times New Roman" w:cs="Times New Roman"/>
          <w:sz w:val="24"/>
          <w:szCs w:val="24"/>
          <w:lang w:eastAsia="zh-CN"/>
        </w:rPr>
        <w:t>7) отсутствие сведений об участнике закупки в реестре недобросовестных поставщиков, предусмотренном Федеральным законом № 223-ФЗ.</w:t>
      </w:r>
    </w:p>
    <w:p w14:paraId="13E05F70" w14:textId="62CAD3D6" w:rsidR="00D94362" w:rsidRPr="00EF6850" w:rsidRDefault="00D94362" w:rsidP="00D94362">
      <w:pPr>
        <w:widowControl w:val="0"/>
        <w:suppressAutoHyphens/>
        <w:autoSpaceDE w:val="0"/>
        <w:spacing w:after="0" w:line="240" w:lineRule="auto"/>
        <w:jc w:val="center"/>
        <w:rPr>
          <w:rFonts w:ascii="Times New Roman" w:eastAsia="Times New Roman" w:hAnsi="Times New Roman" w:cs="Times New Roman"/>
          <w:b/>
          <w:sz w:val="24"/>
          <w:szCs w:val="24"/>
          <w:lang w:eastAsia="zh-CN"/>
        </w:rPr>
      </w:pPr>
      <w:r w:rsidRPr="00EF6850">
        <w:rPr>
          <w:rFonts w:ascii="Times New Roman" w:eastAsia="Times New Roman" w:hAnsi="Times New Roman" w:cs="Times New Roman"/>
          <w:b/>
          <w:sz w:val="24"/>
          <w:szCs w:val="24"/>
          <w:lang w:eastAsia="zh-CN"/>
        </w:rPr>
        <w:t>1</w:t>
      </w:r>
      <w:r w:rsidR="00FA0F1D">
        <w:rPr>
          <w:rFonts w:ascii="Times New Roman" w:eastAsia="Times New Roman" w:hAnsi="Times New Roman" w:cs="Times New Roman"/>
          <w:b/>
          <w:sz w:val="24"/>
          <w:szCs w:val="24"/>
          <w:lang w:eastAsia="zh-CN"/>
        </w:rPr>
        <w:t>3</w:t>
      </w:r>
      <w:r w:rsidRPr="00EF6850">
        <w:rPr>
          <w:rFonts w:ascii="Times New Roman" w:eastAsia="Times New Roman" w:hAnsi="Times New Roman" w:cs="Times New Roman"/>
          <w:b/>
          <w:sz w:val="24"/>
          <w:szCs w:val="24"/>
          <w:lang w:eastAsia="zh-CN"/>
        </w:rPr>
        <w:t>. Заключительные положения</w:t>
      </w:r>
    </w:p>
    <w:p w14:paraId="21B9FDE4" w14:textId="6598DF0B" w:rsidR="00D94362" w:rsidRPr="007F2E88"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7F2E88">
        <w:rPr>
          <w:rFonts w:ascii="Times New Roman" w:eastAsia="Times New Roman" w:hAnsi="Times New Roman" w:cs="Times New Roman"/>
          <w:sz w:val="24"/>
          <w:szCs w:val="24"/>
          <w:lang w:eastAsia="zh-CN"/>
        </w:rPr>
        <w:t>1</w:t>
      </w:r>
      <w:r w:rsidR="00FA0F1D">
        <w:rPr>
          <w:rFonts w:ascii="Times New Roman" w:eastAsia="Times New Roman" w:hAnsi="Times New Roman" w:cs="Times New Roman"/>
          <w:sz w:val="24"/>
          <w:szCs w:val="24"/>
          <w:lang w:eastAsia="zh-CN"/>
        </w:rPr>
        <w:t>3</w:t>
      </w:r>
      <w:r w:rsidRPr="007F2E88">
        <w:rPr>
          <w:rFonts w:ascii="Times New Roman" w:eastAsia="Times New Roman" w:hAnsi="Times New Roman" w:cs="Times New Roman"/>
          <w:sz w:val="24"/>
          <w:szCs w:val="24"/>
          <w:lang w:eastAsia="zh-CN"/>
        </w:rPr>
        <w:t xml:space="preserve">.1. Настоящий Договор составлен в 2 (двух) экземплярах, имеющих равную юридическую силу, по одному экземпляру для каждой из Сторон. </w:t>
      </w:r>
    </w:p>
    <w:p w14:paraId="774DE220" w14:textId="1BC69CF5" w:rsidR="00D94362"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7F2E88">
        <w:rPr>
          <w:rFonts w:ascii="Times New Roman" w:eastAsia="Times New Roman" w:hAnsi="Times New Roman" w:cs="Times New Roman"/>
          <w:sz w:val="24"/>
          <w:szCs w:val="24"/>
          <w:lang w:eastAsia="zh-CN"/>
        </w:rPr>
        <w:t>1</w:t>
      </w:r>
      <w:r w:rsidR="00FA0F1D">
        <w:rPr>
          <w:rFonts w:ascii="Times New Roman" w:eastAsia="Times New Roman" w:hAnsi="Times New Roman" w:cs="Times New Roman"/>
          <w:sz w:val="24"/>
          <w:szCs w:val="24"/>
          <w:lang w:eastAsia="zh-CN"/>
        </w:rPr>
        <w:t>3</w:t>
      </w:r>
      <w:r w:rsidRPr="007F2E88">
        <w:rPr>
          <w:rFonts w:ascii="Times New Roman" w:eastAsia="Times New Roman" w:hAnsi="Times New Roman" w:cs="Times New Roman"/>
          <w:sz w:val="24"/>
          <w:szCs w:val="24"/>
          <w:lang w:eastAsia="zh-CN"/>
        </w:rPr>
        <w:t>.2. Неотъемлемой</w:t>
      </w:r>
      <w:r>
        <w:rPr>
          <w:rFonts w:ascii="Times New Roman" w:eastAsia="Times New Roman" w:hAnsi="Times New Roman" w:cs="Times New Roman"/>
          <w:sz w:val="24"/>
          <w:szCs w:val="24"/>
          <w:lang w:eastAsia="zh-CN"/>
        </w:rPr>
        <w:t xml:space="preserve"> частью настоящего Договора являются следующие приложения:</w:t>
      </w:r>
    </w:p>
    <w:p w14:paraId="01E8DEB7" w14:textId="77777777" w:rsidR="00D94362" w:rsidRDefault="00D94362" w:rsidP="00D94362">
      <w:pPr>
        <w:widowControl w:val="0"/>
        <w:suppressAutoHyphens/>
        <w:autoSpaceDE w:val="0"/>
        <w:spacing w:after="0" w:line="240" w:lineRule="auto"/>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Приложение № 1. Спецификация;</w:t>
      </w:r>
    </w:p>
    <w:p w14:paraId="5DB4B3F9" w14:textId="77777777" w:rsidR="00D94362" w:rsidRDefault="00D94362" w:rsidP="00D94362">
      <w:pPr>
        <w:widowControl w:val="0"/>
        <w:suppressAutoHyphens/>
        <w:autoSpaceDE w:val="0"/>
        <w:spacing w:after="0" w:line="240" w:lineRule="auto"/>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Приложение № 2. Техническ</w:t>
      </w:r>
      <w:r w:rsidR="00692AE2">
        <w:rPr>
          <w:rFonts w:ascii="Times New Roman" w:eastAsia="Calibri" w:hAnsi="Times New Roman" w:cs="Times New Roman"/>
          <w:sz w:val="24"/>
          <w:szCs w:val="24"/>
          <w:lang w:eastAsia="zh-CN"/>
        </w:rPr>
        <w:t>ое задание</w:t>
      </w:r>
      <w:r>
        <w:rPr>
          <w:rFonts w:ascii="Times New Roman" w:eastAsia="Calibri" w:hAnsi="Times New Roman" w:cs="Times New Roman"/>
          <w:sz w:val="24"/>
          <w:szCs w:val="24"/>
          <w:lang w:eastAsia="zh-CN"/>
        </w:rPr>
        <w:t>;</w:t>
      </w:r>
    </w:p>
    <w:p w14:paraId="786938B7" w14:textId="77777777" w:rsidR="00237023" w:rsidRDefault="00D94362" w:rsidP="00D94362">
      <w:pPr>
        <w:widowControl w:val="0"/>
        <w:suppressAutoHyphens/>
        <w:autoSpaceDE w:val="0"/>
        <w:spacing w:after="0" w:line="240" w:lineRule="auto"/>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Приложение № 3. Форма Акта приема-передачи товара</w:t>
      </w:r>
      <w:r w:rsidR="001C51EB">
        <w:rPr>
          <w:rFonts w:ascii="Times New Roman" w:eastAsia="Calibri" w:hAnsi="Times New Roman" w:cs="Times New Roman"/>
          <w:sz w:val="24"/>
          <w:szCs w:val="24"/>
          <w:lang w:eastAsia="zh-CN"/>
        </w:rPr>
        <w:t>.</w:t>
      </w:r>
    </w:p>
    <w:p w14:paraId="7632C904" w14:textId="77777777" w:rsidR="00D94362" w:rsidRPr="00D907C0" w:rsidRDefault="00D94362" w:rsidP="00D94362">
      <w:pPr>
        <w:widowControl w:val="0"/>
        <w:suppressAutoHyphens/>
        <w:autoSpaceDE w:val="0"/>
        <w:spacing w:after="0" w:line="240" w:lineRule="auto"/>
        <w:jc w:val="center"/>
        <w:rPr>
          <w:rFonts w:ascii="Times New Roman" w:eastAsia="Times New Roman" w:hAnsi="Times New Roman" w:cs="Times New Roman"/>
          <w:b/>
          <w:sz w:val="24"/>
          <w:szCs w:val="24"/>
        </w:rPr>
      </w:pPr>
      <w:r w:rsidRPr="00EF6850">
        <w:rPr>
          <w:rFonts w:ascii="Times New Roman" w:eastAsia="Times New Roman" w:hAnsi="Times New Roman" w:cs="Times New Roman"/>
          <w:b/>
          <w:sz w:val="24"/>
          <w:szCs w:val="24"/>
        </w:rPr>
        <w:t>1</w:t>
      </w:r>
      <w:r w:rsidR="006A4D87">
        <w:rPr>
          <w:rFonts w:ascii="Times New Roman" w:eastAsia="Times New Roman" w:hAnsi="Times New Roman" w:cs="Times New Roman"/>
          <w:b/>
          <w:sz w:val="24"/>
          <w:szCs w:val="24"/>
        </w:rPr>
        <w:t>3</w:t>
      </w:r>
      <w:r w:rsidRPr="00EF6850">
        <w:rPr>
          <w:rFonts w:ascii="Times New Roman" w:eastAsia="Times New Roman" w:hAnsi="Times New Roman" w:cs="Times New Roman"/>
          <w:b/>
          <w:sz w:val="24"/>
          <w:szCs w:val="24"/>
        </w:rPr>
        <w:t>. Юридические адреса и реквизиты сторон</w:t>
      </w:r>
    </w:p>
    <w:tbl>
      <w:tblPr>
        <w:tblW w:w="10363" w:type="dxa"/>
        <w:tblInd w:w="-5" w:type="dxa"/>
        <w:tblLayout w:type="fixed"/>
        <w:tblCellMar>
          <w:left w:w="10" w:type="dxa"/>
          <w:right w:w="10" w:type="dxa"/>
        </w:tblCellMar>
        <w:tblLook w:val="0000" w:firstRow="0" w:lastRow="0" w:firstColumn="0" w:lastColumn="0" w:noHBand="0" w:noVBand="0"/>
      </w:tblPr>
      <w:tblGrid>
        <w:gridCol w:w="6526"/>
        <w:gridCol w:w="3837"/>
      </w:tblGrid>
      <w:tr w:rsidR="00D94362" w:rsidRPr="00EF6850" w14:paraId="07CAD371" w14:textId="77777777" w:rsidTr="000C5E12">
        <w:tc>
          <w:tcPr>
            <w:tcW w:w="6526" w:type="dxa"/>
          </w:tcPr>
          <w:p w14:paraId="155692AB" w14:textId="77777777" w:rsidR="00D94362" w:rsidRPr="00EF6850" w:rsidRDefault="00D94362" w:rsidP="00BD60B4">
            <w:pPr>
              <w:suppressAutoHyphens/>
              <w:autoSpaceDE w:val="0"/>
              <w:spacing w:after="0" w:line="240" w:lineRule="auto"/>
              <w:jc w:val="center"/>
              <w:textAlignment w:val="baseline"/>
              <w:rPr>
                <w:rFonts w:ascii="Times New Roman" w:eastAsia="Times New Roman" w:hAnsi="Times New Roman" w:cs="Times New Roman"/>
                <w:b/>
                <w:bCs/>
                <w:sz w:val="24"/>
                <w:szCs w:val="24"/>
                <w:lang w:eastAsia="zh-CN"/>
              </w:rPr>
            </w:pPr>
            <w:r w:rsidRPr="00EF6850">
              <w:rPr>
                <w:rFonts w:ascii="Times New Roman" w:eastAsia="Times New Roman" w:hAnsi="Times New Roman" w:cs="Times New Roman"/>
                <w:b/>
                <w:kern w:val="1"/>
                <w:sz w:val="24"/>
                <w:szCs w:val="24"/>
                <w:lang w:eastAsia="zh-CN"/>
              </w:rPr>
              <w:t>Заказчик</w:t>
            </w:r>
          </w:p>
          <w:p w14:paraId="35457979" w14:textId="2186DDF3" w:rsidR="00D94362" w:rsidRPr="00600961" w:rsidRDefault="00D94362" w:rsidP="00BD60B4">
            <w:pPr>
              <w:widowControl w:val="0"/>
              <w:suppressAutoHyphens/>
              <w:autoSpaceDE w:val="0"/>
              <w:snapToGrid w:val="0"/>
              <w:spacing w:after="0" w:line="240" w:lineRule="auto"/>
              <w:rPr>
                <w:rFonts w:ascii="Times New Roman" w:eastAsia="Times New Roman" w:hAnsi="Times New Roman" w:cs="Times New Roman"/>
                <w:sz w:val="24"/>
                <w:szCs w:val="24"/>
                <w:lang w:eastAsia="zh-CN"/>
              </w:rPr>
            </w:pPr>
            <w:r w:rsidRPr="00C70742">
              <w:rPr>
                <w:rFonts w:ascii="Times New Roman" w:eastAsia="Times New Roman" w:hAnsi="Times New Roman" w:cs="Times New Roman"/>
                <w:sz w:val="24"/>
                <w:szCs w:val="24"/>
                <w:lang w:eastAsia="zh-CN"/>
              </w:rPr>
              <w:t>Федеральное государственное бюджетное учреждение науки «Ордена Трудового Красного Знамени Никитский ботанический сад – Национальный</w:t>
            </w:r>
            <w:r w:rsidR="000C5E12">
              <w:rPr>
                <w:rFonts w:ascii="Times New Roman" w:eastAsia="Times New Roman" w:hAnsi="Times New Roman" w:cs="Times New Roman"/>
                <w:sz w:val="24"/>
                <w:szCs w:val="24"/>
                <w:lang w:eastAsia="zh-CN"/>
              </w:rPr>
              <w:t xml:space="preserve"> </w:t>
            </w:r>
            <w:r w:rsidRPr="00C70742">
              <w:rPr>
                <w:rFonts w:ascii="Times New Roman" w:eastAsia="Times New Roman" w:hAnsi="Times New Roman" w:cs="Times New Roman"/>
                <w:sz w:val="24"/>
                <w:szCs w:val="24"/>
                <w:lang w:eastAsia="zh-CN"/>
              </w:rPr>
              <w:t>научный центр РАН»</w:t>
            </w:r>
            <w:r w:rsidRPr="00600961">
              <w:rPr>
                <w:rFonts w:ascii="Times New Roman" w:eastAsia="Times New Roman" w:hAnsi="Times New Roman" w:cs="Times New Roman"/>
                <w:sz w:val="24"/>
                <w:szCs w:val="24"/>
                <w:lang w:eastAsia="zh-CN"/>
              </w:rPr>
              <w:t xml:space="preserve"> </w:t>
            </w:r>
          </w:p>
          <w:p w14:paraId="4551D825" w14:textId="77777777" w:rsidR="00D94362" w:rsidRPr="00600961" w:rsidRDefault="00D94362" w:rsidP="00BD60B4">
            <w:pPr>
              <w:widowControl w:val="0"/>
              <w:suppressAutoHyphens/>
              <w:autoSpaceDE w:val="0"/>
              <w:snapToGrid w:val="0"/>
              <w:spacing w:after="0" w:line="240" w:lineRule="auto"/>
              <w:rPr>
                <w:rFonts w:ascii="Times New Roman" w:eastAsia="Times New Roman" w:hAnsi="Times New Roman" w:cs="Times New Roman"/>
                <w:sz w:val="24"/>
                <w:szCs w:val="24"/>
                <w:lang w:eastAsia="zh-CN"/>
              </w:rPr>
            </w:pPr>
            <w:r w:rsidRPr="00600961">
              <w:rPr>
                <w:rFonts w:ascii="Times New Roman" w:eastAsia="Times New Roman" w:hAnsi="Times New Roman" w:cs="Times New Roman"/>
                <w:b/>
                <w:bCs/>
                <w:i/>
                <w:iCs/>
                <w:sz w:val="24"/>
                <w:szCs w:val="24"/>
                <w:lang w:eastAsia="zh-CN"/>
              </w:rPr>
              <w:t xml:space="preserve">адрес: </w:t>
            </w:r>
            <w:r w:rsidRPr="00C70742">
              <w:rPr>
                <w:rFonts w:ascii="Times New Roman" w:eastAsia="Times New Roman" w:hAnsi="Times New Roman" w:cs="Times New Roman"/>
                <w:sz w:val="24"/>
                <w:szCs w:val="24"/>
                <w:lang w:eastAsia="zh-CN"/>
              </w:rPr>
              <w:t xml:space="preserve">298648, Российская Федерация, Республика Крым, г. Ялта, пгт Никита, спуск Никитский,  </w:t>
            </w:r>
            <w:r>
              <w:rPr>
                <w:rFonts w:ascii="Times New Roman" w:eastAsia="Times New Roman" w:hAnsi="Times New Roman" w:cs="Times New Roman"/>
                <w:sz w:val="24"/>
                <w:szCs w:val="24"/>
                <w:lang w:eastAsia="zh-CN"/>
              </w:rPr>
              <w:br/>
            </w:r>
            <w:r w:rsidRPr="00C70742">
              <w:rPr>
                <w:rFonts w:ascii="Times New Roman" w:eastAsia="Times New Roman" w:hAnsi="Times New Roman" w:cs="Times New Roman"/>
                <w:sz w:val="24"/>
                <w:szCs w:val="24"/>
                <w:lang w:eastAsia="zh-CN"/>
              </w:rPr>
              <w:t>д. 52</w:t>
            </w:r>
          </w:p>
          <w:p w14:paraId="6FDDDE54" w14:textId="77777777" w:rsidR="00D94362" w:rsidRPr="0093405E" w:rsidRDefault="00D94362" w:rsidP="00BD60B4">
            <w:pPr>
              <w:widowControl w:val="0"/>
              <w:suppressAutoHyphens/>
              <w:autoSpaceDE w:val="0"/>
              <w:snapToGrid w:val="0"/>
              <w:spacing w:after="0" w:line="240" w:lineRule="auto"/>
              <w:rPr>
                <w:rFonts w:ascii="Times New Roman" w:eastAsia="Times New Roman" w:hAnsi="Times New Roman" w:cs="Times New Roman"/>
                <w:sz w:val="24"/>
                <w:szCs w:val="24"/>
                <w:lang w:eastAsia="zh-CN"/>
              </w:rPr>
            </w:pPr>
            <w:r w:rsidRPr="0093405E">
              <w:rPr>
                <w:rFonts w:ascii="Times New Roman" w:eastAsia="Times New Roman" w:hAnsi="Times New Roman" w:cs="Times New Roman"/>
                <w:b/>
                <w:bCs/>
                <w:i/>
                <w:iCs/>
                <w:sz w:val="24"/>
                <w:szCs w:val="24"/>
                <w:lang w:eastAsia="zh-CN"/>
              </w:rPr>
              <w:t>тел.:</w:t>
            </w:r>
            <w:r w:rsidRPr="0093405E">
              <w:rPr>
                <w:rFonts w:ascii="Times New Roman" w:eastAsia="Times New Roman" w:hAnsi="Times New Roman" w:cs="Times New Roman"/>
                <w:sz w:val="24"/>
                <w:szCs w:val="24"/>
                <w:lang w:eastAsia="zh-CN"/>
              </w:rPr>
              <w:t xml:space="preserve"> (3654) 250-530   </w:t>
            </w:r>
            <w:r w:rsidRPr="0093405E">
              <w:rPr>
                <w:rFonts w:ascii="Times New Roman" w:eastAsia="Times New Roman" w:hAnsi="Times New Roman" w:cs="Times New Roman"/>
                <w:b/>
                <w:bCs/>
                <w:i/>
                <w:iCs/>
                <w:sz w:val="24"/>
                <w:szCs w:val="24"/>
                <w:lang w:eastAsia="zh-CN"/>
              </w:rPr>
              <w:t>е-</w:t>
            </w:r>
            <w:r w:rsidRPr="0093405E">
              <w:rPr>
                <w:rFonts w:ascii="Times New Roman" w:eastAsia="Times New Roman" w:hAnsi="Times New Roman" w:cs="Times New Roman"/>
                <w:b/>
                <w:bCs/>
                <w:i/>
                <w:iCs/>
                <w:sz w:val="24"/>
                <w:szCs w:val="24"/>
                <w:lang w:val="en-US" w:eastAsia="zh-CN"/>
              </w:rPr>
              <w:t>mail</w:t>
            </w:r>
            <w:r w:rsidRPr="0093405E">
              <w:rPr>
                <w:rFonts w:ascii="Times New Roman" w:eastAsia="Times New Roman" w:hAnsi="Times New Roman" w:cs="Times New Roman"/>
                <w:b/>
                <w:bCs/>
                <w:i/>
                <w:iCs/>
                <w:sz w:val="24"/>
                <w:szCs w:val="24"/>
                <w:lang w:eastAsia="zh-CN"/>
              </w:rPr>
              <w:t>:</w:t>
            </w:r>
            <w:r w:rsidRPr="0093405E">
              <w:rPr>
                <w:rFonts w:ascii="Times New Roman" w:eastAsia="Times New Roman" w:hAnsi="Times New Roman" w:cs="Times New Roman"/>
                <w:sz w:val="24"/>
                <w:szCs w:val="24"/>
                <w:lang w:eastAsia="zh-CN"/>
              </w:rPr>
              <w:t xml:space="preserve"> </w:t>
            </w:r>
            <w:r w:rsidRPr="0093405E">
              <w:rPr>
                <w:rStyle w:val="x-phmenubutton"/>
                <w:iCs/>
                <w:sz w:val="24"/>
                <w:szCs w:val="24"/>
              </w:rPr>
              <w:t>zakupkinbs@mail.ru</w:t>
            </w:r>
          </w:p>
          <w:p w14:paraId="2DA72305" w14:textId="77777777" w:rsidR="00D94362" w:rsidRPr="00C70742" w:rsidRDefault="00D94362" w:rsidP="00BD60B4">
            <w:pPr>
              <w:suppressAutoHyphens/>
              <w:spacing w:after="0" w:line="240" w:lineRule="auto"/>
              <w:rPr>
                <w:rFonts w:ascii="Times New Roman" w:eastAsia="Times New Roman" w:hAnsi="Times New Roman" w:cs="Times New Roman"/>
                <w:sz w:val="24"/>
                <w:szCs w:val="24"/>
                <w:lang w:eastAsia="zh-CN"/>
              </w:rPr>
            </w:pPr>
            <w:r w:rsidRPr="00C70742">
              <w:rPr>
                <w:rFonts w:ascii="Times New Roman" w:eastAsia="Times New Roman" w:hAnsi="Times New Roman" w:cs="Times New Roman"/>
                <w:sz w:val="24"/>
                <w:szCs w:val="24"/>
                <w:lang w:eastAsia="zh-CN"/>
              </w:rPr>
              <w:t>ОГРН 1159102130329</w:t>
            </w:r>
            <w:r>
              <w:rPr>
                <w:rFonts w:ascii="Times New Roman" w:eastAsia="Times New Roman" w:hAnsi="Times New Roman" w:cs="Times New Roman"/>
                <w:sz w:val="24"/>
                <w:szCs w:val="24"/>
                <w:lang w:eastAsia="zh-CN"/>
              </w:rPr>
              <w:t xml:space="preserve"> </w:t>
            </w:r>
            <w:r w:rsidRPr="00C70742">
              <w:rPr>
                <w:rFonts w:ascii="Times New Roman" w:eastAsia="Times New Roman" w:hAnsi="Times New Roman" w:cs="Times New Roman"/>
                <w:sz w:val="24"/>
                <w:szCs w:val="24"/>
                <w:lang w:eastAsia="zh-CN"/>
              </w:rPr>
              <w:t>ИНН 9103077883</w:t>
            </w:r>
          </w:p>
          <w:p w14:paraId="7FF73CDF" w14:textId="77777777" w:rsidR="00D94362" w:rsidRPr="00C70742" w:rsidRDefault="00D94362" w:rsidP="00BD60B4">
            <w:pPr>
              <w:suppressAutoHyphens/>
              <w:spacing w:after="0" w:line="240" w:lineRule="auto"/>
              <w:rPr>
                <w:rFonts w:ascii="Times New Roman" w:eastAsia="Times New Roman" w:hAnsi="Times New Roman" w:cs="Times New Roman"/>
                <w:sz w:val="24"/>
                <w:szCs w:val="24"/>
                <w:lang w:eastAsia="zh-CN"/>
              </w:rPr>
            </w:pPr>
            <w:r w:rsidRPr="00C70742">
              <w:rPr>
                <w:rFonts w:ascii="Times New Roman" w:eastAsia="Times New Roman" w:hAnsi="Times New Roman" w:cs="Times New Roman"/>
                <w:sz w:val="24"/>
                <w:szCs w:val="24"/>
                <w:lang w:eastAsia="zh-CN"/>
              </w:rPr>
              <w:t xml:space="preserve">КПП 910301001 </w:t>
            </w:r>
          </w:p>
          <w:p w14:paraId="4AE730D8" w14:textId="77777777" w:rsidR="00D94362" w:rsidRPr="00C70742" w:rsidRDefault="00D94362" w:rsidP="00BD60B4">
            <w:pPr>
              <w:suppressAutoHyphens/>
              <w:spacing w:after="0" w:line="240" w:lineRule="auto"/>
              <w:rPr>
                <w:rFonts w:ascii="Times New Roman" w:eastAsia="Times New Roman" w:hAnsi="Times New Roman" w:cs="Times New Roman"/>
                <w:sz w:val="24"/>
                <w:szCs w:val="24"/>
                <w:lang w:eastAsia="zh-CN"/>
              </w:rPr>
            </w:pPr>
            <w:r w:rsidRPr="00C70742">
              <w:rPr>
                <w:rFonts w:ascii="Times New Roman" w:eastAsia="Times New Roman" w:hAnsi="Times New Roman" w:cs="Times New Roman"/>
                <w:sz w:val="24"/>
                <w:szCs w:val="24"/>
                <w:lang w:eastAsia="zh-CN"/>
              </w:rPr>
              <w:t xml:space="preserve">ОКПО 01579640 </w:t>
            </w:r>
          </w:p>
          <w:p w14:paraId="2249B5CC" w14:textId="77777777" w:rsidR="00D94362" w:rsidRPr="00600961" w:rsidRDefault="00D94362" w:rsidP="00BD60B4">
            <w:pPr>
              <w:suppressAutoHyphens/>
              <w:spacing w:after="0" w:line="240" w:lineRule="auto"/>
              <w:rPr>
                <w:rFonts w:ascii="Times New Roman" w:eastAsia="Times New Roman" w:hAnsi="Times New Roman" w:cs="Times New Roman"/>
                <w:sz w:val="24"/>
                <w:szCs w:val="24"/>
                <w:lang w:eastAsia="zh-CN"/>
              </w:rPr>
            </w:pPr>
            <w:r w:rsidRPr="00C70742">
              <w:rPr>
                <w:rFonts w:ascii="Times New Roman" w:eastAsia="Times New Roman" w:hAnsi="Times New Roman" w:cs="Times New Roman"/>
                <w:sz w:val="24"/>
                <w:szCs w:val="24"/>
                <w:lang w:eastAsia="zh-CN"/>
              </w:rPr>
              <w:t>ОКТМО 35729000140</w:t>
            </w:r>
          </w:p>
          <w:p w14:paraId="00D01919" w14:textId="77777777" w:rsidR="00D94362" w:rsidRPr="00C70742" w:rsidRDefault="00D94362" w:rsidP="00BD60B4">
            <w:pPr>
              <w:suppressAutoHyphens/>
              <w:spacing w:after="0" w:line="240" w:lineRule="auto"/>
              <w:rPr>
                <w:rFonts w:ascii="Times New Roman" w:eastAsia="Times New Roman" w:hAnsi="Times New Roman" w:cs="Times New Roman"/>
                <w:sz w:val="24"/>
                <w:szCs w:val="24"/>
                <w:lang w:eastAsia="zh-CN"/>
              </w:rPr>
            </w:pPr>
            <w:r w:rsidRPr="00C70742">
              <w:rPr>
                <w:rFonts w:ascii="Times New Roman" w:eastAsia="Times New Roman" w:hAnsi="Times New Roman" w:cs="Times New Roman"/>
                <w:sz w:val="24"/>
                <w:szCs w:val="24"/>
                <w:lang w:eastAsia="zh-CN"/>
              </w:rPr>
              <w:t>Банк ОТДЕЛЕНИЕ РЕСПУБЛИКА КРЫМ БАНКА РОССИИ//УФК по Республике Крым г. Симферополь</w:t>
            </w:r>
          </w:p>
          <w:p w14:paraId="4A5F7A38" w14:textId="77777777" w:rsidR="00D94362" w:rsidRPr="00C70742" w:rsidRDefault="00D94362" w:rsidP="00BD60B4">
            <w:pPr>
              <w:suppressAutoHyphens/>
              <w:spacing w:after="0" w:line="240" w:lineRule="auto"/>
              <w:rPr>
                <w:rFonts w:ascii="Times New Roman" w:eastAsia="Times New Roman" w:hAnsi="Times New Roman" w:cs="Times New Roman"/>
                <w:sz w:val="24"/>
                <w:szCs w:val="24"/>
                <w:lang w:eastAsia="zh-CN"/>
              </w:rPr>
            </w:pPr>
            <w:r w:rsidRPr="00C70742">
              <w:rPr>
                <w:rFonts w:ascii="Times New Roman" w:eastAsia="Times New Roman" w:hAnsi="Times New Roman" w:cs="Times New Roman"/>
                <w:sz w:val="24"/>
                <w:szCs w:val="24"/>
                <w:lang w:eastAsia="zh-CN"/>
              </w:rPr>
              <w:t>БИК ТОФК 013510002</w:t>
            </w:r>
          </w:p>
          <w:p w14:paraId="4BE0A1A4" w14:textId="77777777" w:rsidR="00D94362" w:rsidRPr="00C70742" w:rsidRDefault="00D94362" w:rsidP="00BD60B4">
            <w:pPr>
              <w:suppressAutoHyphens/>
              <w:spacing w:after="0" w:line="240" w:lineRule="auto"/>
              <w:rPr>
                <w:rFonts w:ascii="Times New Roman" w:eastAsia="Times New Roman" w:hAnsi="Times New Roman" w:cs="Times New Roman"/>
                <w:sz w:val="24"/>
                <w:szCs w:val="24"/>
                <w:lang w:eastAsia="zh-CN"/>
              </w:rPr>
            </w:pPr>
            <w:r w:rsidRPr="00C70742">
              <w:rPr>
                <w:rFonts w:ascii="Times New Roman" w:eastAsia="Times New Roman" w:hAnsi="Times New Roman" w:cs="Times New Roman"/>
                <w:sz w:val="24"/>
                <w:szCs w:val="24"/>
                <w:lang w:eastAsia="zh-CN"/>
              </w:rPr>
              <w:t>Единый казначейский счет 40102810645370000035</w:t>
            </w:r>
          </w:p>
          <w:p w14:paraId="03A5FA15" w14:textId="77777777" w:rsidR="00D94362" w:rsidRPr="00C70742" w:rsidRDefault="00D94362" w:rsidP="00BD60B4">
            <w:pPr>
              <w:suppressAutoHyphens/>
              <w:spacing w:after="0" w:line="240" w:lineRule="auto"/>
              <w:rPr>
                <w:rFonts w:ascii="Times New Roman" w:eastAsia="Times New Roman" w:hAnsi="Times New Roman" w:cs="Times New Roman"/>
                <w:sz w:val="24"/>
                <w:szCs w:val="24"/>
                <w:lang w:eastAsia="zh-CN"/>
              </w:rPr>
            </w:pPr>
            <w:r w:rsidRPr="00C70742">
              <w:rPr>
                <w:rFonts w:ascii="Times New Roman" w:eastAsia="Times New Roman" w:hAnsi="Times New Roman" w:cs="Times New Roman"/>
                <w:sz w:val="24"/>
                <w:szCs w:val="24"/>
                <w:lang w:eastAsia="zh-CN"/>
              </w:rPr>
              <w:t>Казначейский счет 03214643000000017500</w:t>
            </w:r>
          </w:p>
          <w:p w14:paraId="1177A184" w14:textId="77777777" w:rsidR="00D94362" w:rsidRPr="00C70742" w:rsidRDefault="00D94362" w:rsidP="00BD60B4">
            <w:pPr>
              <w:suppressAutoHyphens/>
              <w:spacing w:after="0" w:line="240" w:lineRule="auto"/>
              <w:rPr>
                <w:rFonts w:ascii="Times New Roman" w:eastAsia="Times New Roman" w:hAnsi="Times New Roman" w:cs="Times New Roman"/>
                <w:sz w:val="24"/>
                <w:szCs w:val="24"/>
                <w:lang w:eastAsia="zh-CN"/>
              </w:rPr>
            </w:pPr>
            <w:r w:rsidRPr="00C70742">
              <w:rPr>
                <w:rFonts w:ascii="Times New Roman" w:eastAsia="Times New Roman" w:hAnsi="Times New Roman" w:cs="Times New Roman"/>
                <w:sz w:val="24"/>
                <w:szCs w:val="24"/>
                <w:lang w:eastAsia="zh-CN"/>
              </w:rPr>
              <w:t>л/с 20756В02160</w:t>
            </w:r>
          </w:p>
          <w:p w14:paraId="357C0D09" w14:textId="77777777" w:rsidR="00D94362" w:rsidRPr="00EF6850" w:rsidRDefault="00D94362" w:rsidP="00BD60B4">
            <w:pPr>
              <w:suppressAutoHyphens/>
              <w:spacing w:after="0" w:line="240" w:lineRule="auto"/>
              <w:ind w:left="5"/>
              <w:rPr>
                <w:rFonts w:ascii="Times New Roman" w:eastAsia="Times New Roman" w:hAnsi="Times New Roman" w:cs="Times New Roman"/>
                <w:sz w:val="24"/>
                <w:szCs w:val="24"/>
                <w:lang w:eastAsia="zh-CN"/>
              </w:rPr>
            </w:pPr>
            <w:r w:rsidRPr="00C70742">
              <w:rPr>
                <w:rFonts w:ascii="Times New Roman" w:eastAsia="Times New Roman" w:hAnsi="Times New Roman" w:cs="Times New Roman"/>
                <w:sz w:val="24"/>
                <w:szCs w:val="24"/>
                <w:lang w:eastAsia="zh-CN"/>
              </w:rPr>
              <w:t>УФК по Республике Крым</w:t>
            </w:r>
          </w:p>
          <w:p w14:paraId="240CBB25" w14:textId="77777777" w:rsidR="000C5E12" w:rsidRDefault="00D94362" w:rsidP="000C5E12">
            <w:pPr>
              <w:suppressAutoHyphens/>
              <w:autoSpaceDE w:val="0"/>
              <w:spacing w:after="0" w:line="240" w:lineRule="auto"/>
              <w:ind w:left="5"/>
              <w:textAlignment w:val="baseline"/>
              <w:rPr>
                <w:rFonts w:ascii="Times New Roman" w:eastAsia="Times New Roman" w:hAnsi="Times New Roman" w:cs="Times New Roman"/>
                <w:kern w:val="1"/>
                <w:sz w:val="24"/>
                <w:szCs w:val="24"/>
                <w:lang w:eastAsia="zh-CN"/>
              </w:rPr>
            </w:pPr>
            <w:r w:rsidRPr="00EF6850">
              <w:rPr>
                <w:rFonts w:ascii="Times New Roman" w:eastAsia="Times New Roman" w:hAnsi="Times New Roman" w:cs="Times New Roman"/>
                <w:kern w:val="1"/>
                <w:sz w:val="24"/>
                <w:szCs w:val="24"/>
                <w:lang w:eastAsia="zh-CN"/>
              </w:rPr>
              <w:t>Директор</w:t>
            </w:r>
          </w:p>
          <w:p w14:paraId="31532D83" w14:textId="06025F40" w:rsidR="00D94362" w:rsidRPr="00EF6850" w:rsidRDefault="00D94362" w:rsidP="000C5E12">
            <w:pPr>
              <w:suppressAutoHyphens/>
              <w:autoSpaceDE w:val="0"/>
              <w:spacing w:after="0" w:line="240" w:lineRule="auto"/>
              <w:ind w:left="5"/>
              <w:textAlignment w:val="baseline"/>
              <w:rPr>
                <w:rFonts w:ascii="Times New Roman" w:eastAsia="Times New Roman" w:hAnsi="Times New Roman" w:cs="Times New Roman"/>
                <w:kern w:val="1"/>
                <w:sz w:val="24"/>
                <w:szCs w:val="24"/>
                <w:lang w:eastAsia="zh-CN"/>
              </w:rPr>
            </w:pPr>
            <w:r w:rsidRPr="00EF6850">
              <w:rPr>
                <w:rFonts w:ascii="Times New Roman" w:eastAsia="Times New Roman" w:hAnsi="Times New Roman" w:cs="Times New Roman"/>
                <w:kern w:val="1"/>
                <w:sz w:val="24"/>
                <w:szCs w:val="24"/>
                <w:lang w:eastAsia="zh-CN"/>
              </w:rPr>
              <w:t xml:space="preserve">_____________________ </w:t>
            </w:r>
          </w:p>
          <w:p w14:paraId="7A2F9A1C" w14:textId="77777777" w:rsidR="00D94362" w:rsidRPr="00EF6850" w:rsidRDefault="00D94362" w:rsidP="00BD60B4">
            <w:pPr>
              <w:suppressAutoHyphens/>
              <w:autoSpaceDE w:val="0"/>
              <w:spacing w:after="0" w:line="240" w:lineRule="auto"/>
              <w:textAlignment w:val="baseline"/>
              <w:rPr>
                <w:rFonts w:ascii="Times New Roman" w:eastAsia="Times New Roman" w:hAnsi="Times New Roman" w:cs="Times New Roman"/>
                <w:kern w:val="1"/>
                <w:sz w:val="24"/>
                <w:szCs w:val="24"/>
                <w:lang w:eastAsia="zh-CN"/>
              </w:rPr>
            </w:pPr>
            <w:r w:rsidRPr="00EF6850">
              <w:rPr>
                <w:rFonts w:ascii="Times New Roman" w:eastAsia="Times New Roman" w:hAnsi="Times New Roman" w:cs="Times New Roman"/>
                <w:kern w:val="1"/>
                <w:sz w:val="24"/>
                <w:szCs w:val="24"/>
                <w:lang w:eastAsia="zh-CN"/>
              </w:rPr>
              <w:t>М.П.</w:t>
            </w:r>
          </w:p>
          <w:p w14:paraId="0F381577" w14:textId="77777777" w:rsidR="00D94362" w:rsidRPr="00EF6850" w:rsidRDefault="00D94362" w:rsidP="00BD60B4">
            <w:pPr>
              <w:widowControl w:val="0"/>
              <w:suppressAutoHyphens/>
              <w:autoSpaceDE w:val="0"/>
              <w:spacing w:after="0" w:line="240" w:lineRule="auto"/>
              <w:jc w:val="both"/>
              <w:textAlignment w:val="baseline"/>
              <w:rPr>
                <w:rFonts w:ascii="Times New Roman" w:eastAsia="Times New Roman" w:hAnsi="Times New Roman" w:cs="Times New Roman"/>
                <w:kern w:val="1"/>
                <w:sz w:val="24"/>
                <w:szCs w:val="24"/>
                <w:lang w:eastAsia="zh-CN"/>
              </w:rPr>
            </w:pPr>
          </w:p>
        </w:tc>
        <w:tc>
          <w:tcPr>
            <w:tcW w:w="3837" w:type="dxa"/>
          </w:tcPr>
          <w:p w14:paraId="759C4248" w14:textId="77777777" w:rsidR="00D94362" w:rsidRPr="00EF6850" w:rsidRDefault="00D94362" w:rsidP="00BD60B4">
            <w:pPr>
              <w:widowControl w:val="0"/>
              <w:suppressAutoHyphens/>
              <w:autoSpaceDE w:val="0"/>
              <w:spacing w:after="0" w:line="240" w:lineRule="auto"/>
              <w:jc w:val="center"/>
              <w:textAlignment w:val="baseline"/>
              <w:rPr>
                <w:rFonts w:ascii="Times New Roman" w:eastAsia="Times New Roman" w:hAnsi="Times New Roman" w:cs="Times New Roman"/>
                <w:b/>
                <w:kern w:val="1"/>
                <w:sz w:val="24"/>
                <w:szCs w:val="24"/>
                <w:lang w:eastAsia="zh-CN"/>
              </w:rPr>
            </w:pPr>
            <w:r w:rsidRPr="00EF6850">
              <w:rPr>
                <w:rFonts w:ascii="Times New Roman" w:eastAsia="Times New Roman" w:hAnsi="Times New Roman" w:cs="Times New Roman"/>
                <w:b/>
                <w:kern w:val="1"/>
                <w:sz w:val="24"/>
                <w:szCs w:val="24"/>
                <w:lang w:eastAsia="zh-CN"/>
              </w:rPr>
              <w:t>Поставщик</w:t>
            </w:r>
          </w:p>
          <w:p w14:paraId="06A7AC03" w14:textId="77777777" w:rsidR="00D94362" w:rsidRPr="00EF6850" w:rsidRDefault="00D94362" w:rsidP="00BD60B4">
            <w:pPr>
              <w:widowControl w:val="0"/>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697E9946" w14:textId="77777777" w:rsidR="00D94362" w:rsidRPr="00EF6850" w:rsidRDefault="00D94362" w:rsidP="00BD60B4">
            <w:pPr>
              <w:widowControl w:val="0"/>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38CAF663" w14:textId="77777777" w:rsidR="00D94362" w:rsidRPr="00EF6850" w:rsidRDefault="00D94362" w:rsidP="00BD60B4">
            <w:pPr>
              <w:widowControl w:val="0"/>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5D5AF347" w14:textId="77777777" w:rsidR="00D94362" w:rsidRPr="00EF6850" w:rsidRDefault="00D94362" w:rsidP="00BD60B4">
            <w:pPr>
              <w:widowControl w:val="0"/>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0533D74B" w14:textId="77777777" w:rsidR="00D94362" w:rsidRPr="00EF6850" w:rsidRDefault="00D94362" w:rsidP="00BD60B4">
            <w:pPr>
              <w:widowControl w:val="0"/>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30D70C53" w14:textId="77777777" w:rsidR="00D94362" w:rsidRPr="00EF6850" w:rsidRDefault="00D94362" w:rsidP="00BD60B4">
            <w:pPr>
              <w:widowControl w:val="0"/>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450088D8" w14:textId="77777777" w:rsidR="00D94362" w:rsidRPr="00EF6850" w:rsidRDefault="00D94362" w:rsidP="00BD60B4">
            <w:pPr>
              <w:widowControl w:val="0"/>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408EA541" w14:textId="77777777" w:rsidR="00D94362" w:rsidRPr="00EF6850" w:rsidRDefault="00D94362" w:rsidP="00BD60B4">
            <w:pPr>
              <w:widowControl w:val="0"/>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3B667FD6" w14:textId="77777777" w:rsidR="00D94362" w:rsidRPr="00EF6850" w:rsidRDefault="00D94362" w:rsidP="00BD60B4">
            <w:pPr>
              <w:widowControl w:val="0"/>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66430AAF" w14:textId="77777777" w:rsidR="00D94362" w:rsidRPr="00EF6850" w:rsidRDefault="00D94362" w:rsidP="00BD60B4">
            <w:pPr>
              <w:widowControl w:val="0"/>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34FDC287" w14:textId="77777777" w:rsidR="00D94362" w:rsidRPr="00EF6850" w:rsidRDefault="00D94362" w:rsidP="00BD60B4">
            <w:pPr>
              <w:widowControl w:val="0"/>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061C7E8D" w14:textId="77777777" w:rsidR="00D94362" w:rsidRPr="00EF6850" w:rsidRDefault="00D94362" w:rsidP="00BD60B4">
            <w:pPr>
              <w:widowControl w:val="0"/>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0E2FA1F8" w14:textId="77777777" w:rsidR="00D94362" w:rsidRPr="00EF6850" w:rsidRDefault="00D94362" w:rsidP="00BD60B4">
            <w:pPr>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54656A27" w14:textId="77777777" w:rsidR="00D94362" w:rsidRPr="00EF6850" w:rsidRDefault="00D94362" w:rsidP="00BD60B4">
            <w:pPr>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51A649CF" w14:textId="77777777" w:rsidR="00D94362" w:rsidRPr="00EF6850" w:rsidRDefault="00D94362" w:rsidP="00BD60B4">
            <w:pPr>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736A7CC3" w14:textId="77777777" w:rsidR="00D94362" w:rsidRPr="00EF6850" w:rsidRDefault="00D94362" w:rsidP="00BD60B4">
            <w:pPr>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2A05A0C8" w14:textId="77777777" w:rsidR="00D94362" w:rsidRDefault="00D94362" w:rsidP="00BD60B4">
            <w:pPr>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34F5E921" w14:textId="77777777" w:rsidR="00D94362" w:rsidRDefault="00D94362" w:rsidP="00BD60B4">
            <w:pPr>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4390ED6C" w14:textId="77777777" w:rsidR="000C5E12" w:rsidRDefault="000C5E12" w:rsidP="00BD60B4">
            <w:pPr>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3AD806BC" w14:textId="46519A15" w:rsidR="00D94362" w:rsidRPr="00EF6850" w:rsidRDefault="00D94362" w:rsidP="00BD60B4">
            <w:pPr>
              <w:suppressAutoHyphens/>
              <w:autoSpaceDE w:val="0"/>
              <w:spacing w:after="0" w:line="240" w:lineRule="auto"/>
              <w:textAlignment w:val="baseline"/>
              <w:rPr>
                <w:rFonts w:ascii="Times New Roman" w:eastAsia="Times New Roman" w:hAnsi="Times New Roman" w:cs="Times New Roman"/>
                <w:kern w:val="1"/>
                <w:sz w:val="24"/>
                <w:szCs w:val="24"/>
                <w:lang w:eastAsia="zh-CN"/>
              </w:rPr>
            </w:pPr>
            <w:r w:rsidRPr="00EF6850">
              <w:rPr>
                <w:rFonts w:ascii="Times New Roman" w:eastAsia="Times New Roman" w:hAnsi="Times New Roman" w:cs="Times New Roman"/>
                <w:kern w:val="1"/>
                <w:sz w:val="24"/>
                <w:szCs w:val="24"/>
                <w:lang w:eastAsia="zh-CN"/>
              </w:rPr>
              <w:t>_____________________</w:t>
            </w:r>
          </w:p>
          <w:p w14:paraId="3A860D46" w14:textId="77777777" w:rsidR="00D94362" w:rsidRPr="00EF6850" w:rsidRDefault="00D94362" w:rsidP="00BD60B4">
            <w:pPr>
              <w:suppressAutoHyphens/>
              <w:autoSpaceDE w:val="0"/>
              <w:spacing w:after="0" w:line="240" w:lineRule="auto"/>
              <w:textAlignment w:val="baseline"/>
              <w:rPr>
                <w:rFonts w:ascii="Times New Roman" w:eastAsia="Times New Roman" w:hAnsi="Times New Roman" w:cs="Times New Roman"/>
                <w:kern w:val="1"/>
                <w:sz w:val="24"/>
                <w:szCs w:val="24"/>
                <w:lang w:eastAsia="zh-CN"/>
              </w:rPr>
            </w:pPr>
            <w:r w:rsidRPr="00EF6850">
              <w:rPr>
                <w:rFonts w:ascii="Times New Roman" w:eastAsia="Times New Roman" w:hAnsi="Times New Roman" w:cs="Times New Roman"/>
                <w:kern w:val="1"/>
                <w:sz w:val="24"/>
                <w:szCs w:val="24"/>
                <w:lang w:eastAsia="zh-CN"/>
              </w:rPr>
              <w:t>М.П.</w:t>
            </w:r>
          </w:p>
          <w:p w14:paraId="43B81357" w14:textId="77777777" w:rsidR="00D94362" w:rsidRPr="00EF6850" w:rsidRDefault="00D94362" w:rsidP="00BD60B4">
            <w:pPr>
              <w:widowControl w:val="0"/>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tc>
      </w:tr>
    </w:tbl>
    <w:p w14:paraId="0B1E3992" w14:textId="77777777" w:rsidR="00D94362" w:rsidRPr="00EF6850" w:rsidRDefault="00D94362" w:rsidP="00D94362">
      <w:pPr>
        <w:widowControl w:val="0"/>
        <w:suppressAutoHyphens/>
        <w:autoSpaceDE w:val="0"/>
        <w:snapToGrid w:val="0"/>
        <w:spacing w:after="0" w:line="300" w:lineRule="auto"/>
        <w:jc w:val="right"/>
        <w:rPr>
          <w:rFonts w:ascii="Times New Roman" w:eastAsia="Times New Roman" w:hAnsi="Times New Roman"/>
          <w:sz w:val="24"/>
          <w:szCs w:val="24"/>
          <w:highlight w:val="yellow"/>
          <w:lang w:eastAsia="zh-CN"/>
        </w:rPr>
        <w:sectPr w:rsidR="00D94362" w:rsidRPr="00EF6850" w:rsidSect="00BD60B4">
          <w:footerReference w:type="default" r:id="rId17"/>
          <w:pgSz w:w="11906" w:h="16838" w:code="9"/>
          <w:pgMar w:top="851" w:right="567" w:bottom="851" w:left="1418" w:header="720" w:footer="709" w:gutter="0"/>
          <w:cols w:space="720"/>
          <w:titlePg/>
          <w:docGrid w:linePitch="360"/>
        </w:sectPr>
      </w:pPr>
    </w:p>
    <w:p w14:paraId="21934D43"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lastRenderedPageBreak/>
        <w:t>Приложение № 1</w:t>
      </w:r>
    </w:p>
    <w:p w14:paraId="2B07D829" w14:textId="77777777" w:rsidR="00D94362" w:rsidRDefault="00D94362" w:rsidP="00D94362">
      <w:pPr>
        <w:widowControl w:val="0"/>
        <w:suppressAutoHyphens/>
        <w:autoSpaceDE w:val="0"/>
        <w:snapToGrid w:val="0"/>
        <w:spacing w:after="0" w:line="300" w:lineRule="auto"/>
        <w:ind w:firstLine="720"/>
        <w:jc w:val="right"/>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к договору № ___________________ от _____ 2021 г.</w:t>
      </w:r>
    </w:p>
    <w:p w14:paraId="66FC680C" w14:textId="77777777" w:rsidR="00D94362" w:rsidRDefault="00D94362" w:rsidP="00D94362">
      <w:pPr>
        <w:spacing w:after="0" w:line="276" w:lineRule="auto"/>
        <w:jc w:val="center"/>
        <w:rPr>
          <w:rFonts w:ascii="Times New Roman" w:eastAsia="Times New Roman" w:hAnsi="Times New Roman" w:cs="Times New Roman"/>
          <w:b/>
          <w:sz w:val="24"/>
          <w:szCs w:val="24"/>
        </w:rPr>
      </w:pPr>
      <w:r w:rsidRPr="00BE540A">
        <w:rPr>
          <w:rFonts w:ascii="Times New Roman" w:eastAsia="Times New Roman" w:hAnsi="Times New Roman" w:cs="Times New Roman"/>
          <w:b/>
          <w:sz w:val="24"/>
          <w:szCs w:val="24"/>
        </w:rPr>
        <w:t>СПЕЦИФИКАЦИЯ</w:t>
      </w:r>
    </w:p>
    <w:p w14:paraId="7C307550" w14:textId="77777777" w:rsidR="00D94362" w:rsidRDefault="00D94362" w:rsidP="00D94362">
      <w:pPr>
        <w:spacing w:after="0" w:line="276" w:lineRule="auto"/>
        <w:jc w:val="center"/>
        <w:rPr>
          <w:rFonts w:ascii="Times New Roman" w:eastAsia="Times New Roman" w:hAnsi="Times New Roman" w:cs="Times New Roman"/>
          <w:b/>
          <w:sz w:val="24"/>
          <w:szCs w:val="24"/>
        </w:rPr>
      </w:pPr>
    </w:p>
    <w:tbl>
      <w:tblPr>
        <w:tblW w:w="15446" w:type="dxa"/>
        <w:jc w:val="center"/>
        <w:tblLayout w:type="fixed"/>
        <w:tblLook w:val="0000" w:firstRow="0" w:lastRow="0" w:firstColumn="0" w:lastColumn="0" w:noHBand="0" w:noVBand="0"/>
      </w:tblPr>
      <w:tblGrid>
        <w:gridCol w:w="704"/>
        <w:gridCol w:w="3823"/>
        <w:gridCol w:w="2693"/>
        <w:gridCol w:w="1701"/>
        <w:gridCol w:w="1276"/>
        <w:gridCol w:w="1276"/>
        <w:gridCol w:w="1843"/>
        <w:gridCol w:w="2130"/>
      </w:tblGrid>
      <w:tr w:rsidR="00D94362" w:rsidRPr="00616F80" w14:paraId="55B1463D" w14:textId="77777777" w:rsidTr="00BD60B4">
        <w:trPr>
          <w:trHeight w:val="1236"/>
          <w:jc w:val="center"/>
        </w:trPr>
        <w:tc>
          <w:tcPr>
            <w:tcW w:w="704" w:type="dxa"/>
            <w:tcBorders>
              <w:top w:val="single" w:sz="4" w:space="0" w:color="auto"/>
              <w:left w:val="single" w:sz="4" w:space="0" w:color="auto"/>
              <w:bottom w:val="single" w:sz="4" w:space="0" w:color="auto"/>
              <w:right w:val="single" w:sz="4" w:space="0" w:color="auto"/>
            </w:tcBorders>
            <w:vAlign w:val="center"/>
          </w:tcPr>
          <w:p w14:paraId="6A117FE9" w14:textId="77777777" w:rsidR="00D94362" w:rsidRPr="00CE6991" w:rsidRDefault="00D94362" w:rsidP="00BD60B4">
            <w:pPr>
              <w:suppressAutoHyphens/>
              <w:spacing w:after="0" w:line="240" w:lineRule="auto"/>
              <w:jc w:val="center"/>
              <w:rPr>
                <w:rFonts w:ascii="Times New Roman" w:eastAsia="Times New Roman" w:hAnsi="Times New Roman" w:cs="Times New Roman"/>
                <w:b/>
                <w:color w:val="000000"/>
                <w:sz w:val="20"/>
                <w:szCs w:val="20"/>
                <w:lang w:eastAsia="zh-CN"/>
              </w:rPr>
            </w:pPr>
            <w:r w:rsidRPr="00CE6991">
              <w:rPr>
                <w:rFonts w:ascii="Times New Roman" w:eastAsia="Times New Roman" w:hAnsi="Times New Roman" w:cs="Times New Roman"/>
                <w:b/>
                <w:color w:val="000000"/>
                <w:sz w:val="20"/>
                <w:szCs w:val="20"/>
                <w:lang w:eastAsia="zh-CN"/>
              </w:rPr>
              <w:t>№ п/п</w:t>
            </w:r>
          </w:p>
        </w:tc>
        <w:tc>
          <w:tcPr>
            <w:tcW w:w="3823" w:type="dxa"/>
            <w:tcBorders>
              <w:top w:val="single" w:sz="4" w:space="0" w:color="auto"/>
              <w:left w:val="single" w:sz="4" w:space="0" w:color="auto"/>
              <w:bottom w:val="single" w:sz="4" w:space="0" w:color="auto"/>
              <w:right w:val="single" w:sz="4" w:space="0" w:color="auto"/>
            </w:tcBorders>
            <w:vAlign w:val="center"/>
          </w:tcPr>
          <w:p w14:paraId="3C65059B" w14:textId="286BBA9C" w:rsidR="00D94362" w:rsidRPr="00CE6991" w:rsidRDefault="00D94362" w:rsidP="00BD60B4">
            <w:pPr>
              <w:suppressAutoHyphens/>
              <w:spacing w:after="0" w:line="240" w:lineRule="auto"/>
              <w:jc w:val="center"/>
              <w:rPr>
                <w:rFonts w:ascii="Times New Roman" w:eastAsia="Times New Roman" w:hAnsi="Times New Roman" w:cs="Times New Roman"/>
                <w:b/>
                <w:color w:val="000000"/>
                <w:sz w:val="20"/>
                <w:szCs w:val="20"/>
                <w:lang w:eastAsia="zh-CN"/>
              </w:rPr>
            </w:pPr>
            <w:r w:rsidRPr="00CE6991">
              <w:rPr>
                <w:rFonts w:ascii="Times New Roman" w:eastAsia="Times New Roman" w:hAnsi="Times New Roman" w:cs="Times New Roman"/>
                <w:b/>
                <w:color w:val="000000"/>
                <w:sz w:val="20"/>
                <w:szCs w:val="20"/>
                <w:lang w:eastAsia="zh-CN"/>
              </w:rPr>
              <w:t>Наименование товарный знак, торговая марка</w:t>
            </w:r>
            <w:r w:rsidR="000C5E12">
              <w:rPr>
                <w:rFonts w:ascii="Times New Roman" w:eastAsia="Times New Roman" w:hAnsi="Times New Roman" w:cs="Times New Roman"/>
                <w:b/>
                <w:color w:val="000000"/>
                <w:sz w:val="20"/>
                <w:szCs w:val="20"/>
                <w:lang w:eastAsia="zh-CN"/>
              </w:rPr>
              <w:t xml:space="preserve"> </w:t>
            </w:r>
            <w:r w:rsidR="000C5E12" w:rsidRPr="000C5E12">
              <w:rPr>
                <w:rFonts w:ascii="Times New Roman" w:eastAsia="Times New Roman" w:hAnsi="Times New Roman" w:cs="Times New Roman"/>
                <w:bCs/>
                <w:i/>
                <w:iCs/>
                <w:color w:val="000000"/>
                <w:sz w:val="20"/>
                <w:szCs w:val="20"/>
                <w:lang w:eastAsia="zh-CN"/>
              </w:rPr>
              <w:t>при наличии</w:t>
            </w:r>
          </w:p>
        </w:tc>
        <w:tc>
          <w:tcPr>
            <w:tcW w:w="2693" w:type="dxa"/>
            <w:tcBorders>
              <w:top w:val="single" w:sz="4" w:space="0" w:color="auto"/>
              <w:left w:val="single" w:sz="4" w:space="0" w:color="auto"/>
              <w:bottom w:val="single" w:sz="4" w:space="0" w:color="000000"/>
              <w:right w:val="single" w:sz="4" w:space="0" w:color="auto"/>
            </w:tcBorders>
            <w:vAlign w:val="center"/>
          </w:tcPr>
          <w:p w14:paraId="0A94DDBC" w14:textId="77777777" w:rsidR="00D94362" w:rsidRPr="00CE6991" w:rsidRDefault="00D94362" w:rsidP="00BD60B4">
            <w:pPr>
              <w:suppressAutoHyphens/>
              <w:spacing w:after="0" w:line="240" w:lineRule="auto"/>
              <w:jc w:val="center"/>
              <w:rPr>
                <w:rFonts w:ascii="Times New Roman" w:eastAsia="Times New Roman" w:hAnsi="Times New Roman" w:cs="Times New Roman"/>
                <w:b/>
                <w:color w:val="000000"/>
                <w:sz w:val="20"/>
                <w:szCs w:val="20"/>
                <w:lang w:eastAsia="zh-CN"/>
              </w:rPr>
            </w:pPr>
            <w:r w:rsidRPr="00CE6991">
              <w:rPr>
                <w:rFonts w:ascii="Times New Roman" w:eastAsia="Times New Roman" w:hAnsi="Times New Roman" w:cs="Times New Roman"/>
                <w:b/>
                <w:color w:val="000000"/>
                <w:sz w:val="20"/>
                <w:szCs w:val="20"/>
                <w:lang w:eastAsia="zh-CN"/>
              </w:rPr>
              <w:t>Страна происхождения</w:t>
            </w:r>
          </w:p>
        </w:tc>
        <w:tc>
          <w:tcPr>
            <w:tcW w:w="1701" w:type="dxa"/>
            <w:tcBorders>
              <w:top w:val="single" w:sz="4" w:space="0" w:color="auto"/>
              <w:left w:val="single" w:sz="4" w:space="0" w:color="auto"/>
              <w:bottom w:val="single" w:sz="4" w:space="0" w:color="000000"/>
              <w:right w:val="single" w:sz="4" w:space="0" w:color="auto"/>
            </w:tcBorders>
            <w:vAlign w:val="center"/>
          </w:tcPr>
          <w:p w14:paraId="0C0B2149" w14:textId="77777777" w:rsidR="00D94362" w:rsidRPr="00CE6991" w:rsidRDefault="00D94362" w:rsidP="00BD60B4">
            <w:pPr>
              <w:suppressAutoHyphens/>
              <w:spacing w:after="0" w:line="240" w:lineRule="auto"/>
              <w:jc w:val="center"/>
              <w:rPr>
                <w:rFonts w:ascii="Times New Roman" w:eastAsia="Times New Roman" w:hAnsi="Times New Roman" w:cs="Times New Roman"/>
                <w:b/>
                <w:color w:val="000000"/>
                <w:sz w:val="20"/>
                <w:szCs w:val="20"/>
                <w:lang w:eastAsia="zh-CN"/>
              </w:rPr>
            </w:pPr>
            <w:r w:rsidRPr="00CE6991">
              <w:rPr>
                <w:rFonts w:ascii="Times New Roman" w:eastAsia="Times New Roman" w:hAnsi="Times New Roman" w:cs="Times New Roman"/>
                <w:b/>
                <w:color w:val="000000"/>
                <w:sz w:val="20"/>
                <w:szCs w:val="20"/>
                <w:lang w:eastAsia="zh-CN"/>
              </w:rPr>
              <w:t>Год производства</w:t>
            </w:r>
          </w:p>
        </w:tc>
        <w:tc>
          <w:tcPr>
            <w:tcW w:w="1276" w:type="dxa"/>
            <w:tcBorders>
              <w:top w:val="single" w:sz="4" w:space="0" w:color="auto"/>
              <w:left w:val="single" w:sz="4" w:space="0" w:color="auto"/>
              <w:right w:val="single" w:sz="4" w:space="0" w:color="auto"/>
            </w:tcBorders>
            <w:vAlign w:val="center"/>
          </w:tcPr>
          <w:p w14:paraId="22089289" w14:textId="77777777" w:rsidR="00D94362" w:rsidRPr="00CE6991" w:rsidRDefault="00D94362" w:rsidP="00BD60B4">
            <w:pPr>
              <w:widowControl w:val="0"/>
              <w:suppressAutoHyphens/>
              <w:autoSpaceDE w:val="0"/>
              <w:spacing w:after="0" w:line="240" w:lineRule="auto"/>
              <w:ind w:hanging="248"/>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Ед. изм.</w:t>
            </w:r>
          </w:p>
        </w:tc>
        <w:tc>
          <w:tcPr>
            <w:tcW w:w="1276" w:type="dxa"/>
            <w:tcBorders>
              <w:top w:val="single" w:sz="4" w:space="0" w:color="auto"/>
              <w:left w:val="single" w:sz="4" w:space="0" w:color="auto"/>
              <w:right w:val="single" w:sz="4" w:space="0" w:color="auto"/>
            </w:tcBorders>
            <w:vAlign w:val="center"/>
          </w:tcPr>
          <w:p w14:paraId="3DEA6145" w14:textId="77777777" w:rsidR="00D94362" w:rsidRPr="00CE6991" w:rsidRDefault="00D94362" w:rsidP="00BD60B4">
            <w:pPr>
              <w:widowControl w:val="0"/>
              <w:suppressAutoHyphens/>
              <w:autoSpaceDE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Кол-во</w:t>
            </w:r>
          </w:p>
        </w:tc>
        <w:tc>
          <w:tcPr>
            <w:tcW w:w="1843" w:type="dxa"/>
            <w:tcBorders>
              <w:top w:val="single" w:sz="4" w:space="0" w:color="auto"/>
              <w:left w:val="single" w:sz="4" w:space="0" w:color="auto"/>
              <w:right w:val="single" w:sz="4" w:space="0" w:color="auto"/>
            </w:tcBorders>
          </w:tcPr>
          <w:p w14:paraId="63A26330" w14:textId="77777777" w:rsidR="00D94362" w:rsidRPr="00CE6991" w:rsidRDefault="00D94362" w:rsidP="00BD60B4">
            <w:pPr>
              <w:keepLines/>
              <w:tabs>
                <w:tab w:val="left" w:pos="663"/>
              </w:tabs>
              <w:snapToGrid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Цена за ед.,</w:t>
            </w:r>
          </w:p>
          <w:p w14:paraId="67C42172" w14:textId="77777777" w:rsidR="00D94362" w:rsidRPr="00CE6991" w:rsidRDefault="00D94362" w:rsidP="00BD60B4">
            <w:pPr>
              <w:keepLines/>
              <w:tabs>
                <w:tab w:val="left" w:pos="663"/>
              </w:tabs>
              <w:snapToGrid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с НДС или без НДС</w:t>
            </w:r>
          </w:p>
          <w:p w14:paraId="6A43F9AA" w14:textId="77777777" w:rsidR="00D94362" w:rsidRPr="00CE6991" w:rsidRDefault="00D94362" w:rsidP="00BD60B4">
            <w:pPr>
              <w:keepLines/>
              <w:tabs>
                <w:tab w:val="left" w:pos="663"/>
              </w:tabs>
              <w:snapToGrid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w:t>
            </w:r>
            <w:r w:rsidRPr="00CE6991">
              <w:rPr>
                <w:rFonts w:ascii="Times New Roman" w:eastAsia="Times New Roman" w:hAnsi="Times New Roman" w:cs="Times New Roman"/>
                <w:b/>
                <w:color w:val="FF0000"/>
                <w:sz w:val="20"/>
                <w:szCs w:val="20"/>
                <w:lang w:eastAsia="zh-CN"/>
              </w:rPr>
              <w:t>оставить нужное</w:t>
            </w:r>
            <w:r w:rsidRPr="00CE6991">
              <w:rPr>
                <w:rFonts w:ascii="Times New Roman" w:eastAsia="Times New Roman" w:hAnsi="Times New Roman" w:cs="Times New Roman"/>
                <w:b/>
                <w:sz w:val="20"/>
                <w:szCs w:val="20"/>
                <w:lang w:eastAsia="zh-CN"/>
              </w:rPr>
              <w:t>)</w:t>
            </w:r>
          </w:p>
          <w:p w14:paraId="4CCDD423" w14:textId="77777777" w:rsidR="00D94362" w:rsidRPr="00CE6991" w:rsidRDefault="00D94362" w:rsidP="00BD60B4">
            <w:pPr>
              <w:widowControl w:val="0"/>
              <w:suppressAutoHyphens/>
              <w:autoSpaceDE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(руб.)</w:t>
            </w:r>
          </w:p>
        </w:tc>
        <w:tc>
          <w:tcPr>
            <w:tcW w:w="2130" w:type="dxa"/>
            <w:tcBorders>
              <w:top w:val="single" w:sz="4" w:space="0" w:color="auto"/>
              <w:left w:val="single" w:sz="4" w:space="0" w:color="auto"/>
              <w:right w:val="single" w:sz="4" w:space="0" w:color="auto"/>
            </w:tcBorders>
            <w:vAlign w:val="center"/>
          </w:tcPr>
          <w:p w14:paraId="0F501357" w14:textId="77777777" w:rsidR="00D94362" w:rsidRPr="00CE6991" w:rsidRDefault="00D94362" w:rsidP="00BD60B4">
            <w:pPr>
              <w:keepLines/>
              <w:tabs>
                <w:tab w:val="left" w:pos="663"/>
              </w:tabs>
              <w:snapToGrid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Общая стоимость,</w:t>
            </w:r>
          </w:p>
          <w:p w14:paraId="0E02B52B" w14:textId="77777777" w:rsidR="00D94362" w:rsidRPr="00CE6991" w:rsidRDefault="00D94362" w:rsidP="00BD60B4">
            <w:pPr>
              <w:keepLines/>
              <w:tabs>
                <w:tab w:val="left" w:pos="663"/>
              </w:tabs>
              <w:snapToGrid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с НДС или без НДС</w:t>
            </w:r>
          </w:p>
          <w:p w14:paraId="18ECEDD1" w14:textId="77777777" w:rsidR="00D94362" w:rsidRPr="00CE6991" w:rsidRDefault="00D94362" w:rsidP="00BD60B4">
            <w:pPr>
              <w:keepLines/>
              <w:tabs>
                <w:tab w:val="left" w:pos="663"/>
              </w:tabs>
              <w:snapToGrid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w:t>
            </w:r>
            <w:r w:rsidRPr="00CE6991">
              <w:rPr>
                <w:rFonts w:ascii="Times New Roman" w:eastAsia="Times New Roman" w:hAnsi="Times New Roman" w:cs="Times New Roman"/>
                <w:b/>
                <w:color w:val="FF0000"/>
                <w:sz w:val="20"/>
                <w:szCs w:val="20"/>
                <w:lang w:eastAsia="zh-CN"/>
              </w:rPr>
              <w:t>оставить нужное</w:t>
            </w:r>
            <w:r w:rsidRPr="00CE6991">
              <w:rPr>
                <w:rFonts w:ascii="Times New Roman" w:eastAsia="Times New Roman" w:hAnsi="Times New Roman" w:cs="Times New Roman"/>
                <w:b/>
                <w:sz w:val="20"/>
                <w:szCs w:val="20"/>
                <w:lang w:eastAsia="zh-CN"/>
              </w:rPr>
              <w:t>)</w:t>
            </w:r>
          </w:p>
          <w:p w14:paraId="546C316F" w14:textId="77777777" w:rsidR="00D94362" w:rsidRPr="00CE6991" w:rsidRDefault="00D94362" w:rsidP="00BD60B4">
            <w:pPr>
              <w:widowControl w:val="0"/>
              <w:suppressAutoHyphens/>
              <w:autoSpaceDE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(руб.)</w:t>
            </w:r>
          </w:p>
        </w:tc>
      </w:tr>
      <w:tr w:rsidR="00D94362" w:rsidRPr="00616F80" w14:paraId="30F1D7A5" w14:textId="77777777" w:rsidTr="00BD60B4">
        <w:trPr>
          <w:trHeight w:val="309"/>
          <w:jc w:val="center"/>
        </w:trPr>
        <w:tc>
          <w:tcPr>
            <w:tcW w:w="704" w:type="dxa"/>
            <w:tcBorders>
              <w:top w:val="single" w:sz="4" w:space="0" w:color="auto"/>
              <w:left w:val="single" w:sz="4" w:space="0" w:color="auto"/>
              <w:bottom w:val="single" w:sz="4" w:space="0" w:color="auto"/>
              <w:right w:val="single" w:sz="4" w:space="0" w:color="auto"/>
            </w:tcBorders>
            <w:vAlign w:val="center"/>
          </w:tcPr>
          <w:p w14:paraId="0CE086FA" w14:textId="77777777" w:rsidR="00D94362" w:rsidRPr="00616F80" w:rsidRDefault="00D94362" w:rsidP="00BD60B4">
            <w:pPr>
              <w:widowControl w:val="0"/>
              <w:suppressAutoHyphens/>
              <w:autoSpaceDE w:val="0"/>
              <w:spacing w:after="0" w:line="240" w:lineRule="auto"/>
              <w:jc w:val="center"/>
              <w:rPr>
                <w:rFonts w:ascii="Times New Roman" w:eastAsia="Times New Roman" w:hAnsi="Times New Roman" w:cs="Times New Roman"/>
                <w:b/>
                <w:lang w:eastAsia="zh-CN"/>
              </w:rPr>
            </w:pPr>
            <w:r w:rsidRPr="00616F80">
              <w:rPr>
                <w:rFonts w:ascii="Times New Roman" w:eastAsia="Times New Roman" w:hAnsi="Times New Roman" w:cs="Times New Roman"/>
                <w:b/>
                <w:lang w:eastAsia="zh-CN"/>
              </w:rPr>
              <w:t>1.</w:t>
            </w:r>
          </w:p>
        </w:tc>
        <w:tc>
          <w:tcPr>
            <w:tcW w:w="3823" w:type="dxa"/>
            <w:tcBorders>
              <w:top w:val="single" w:sz="4" w:space="0" w:color="auto"/>
              <w:left w:val="single" w:sz="4" w:space="0" w:color="auto"/>
              <w:bottom w:val="single" w:sz="4" w:space="0" w:color="auto"/>
              <w:right w:val="single" w:sz="4" w:space="0" w:color="auto"/>
            </w:tcBorders>
          </w:tcPr>
          <w:p w14:paraId="1CA6DF1E" w14:textId="77777777" w:rsidR="00D94362" w:rsidRPr="00616F80" w:rsidRDefault="00D94362" w:rsidP="00BD60B4">
            <w:pPr>
              <w:widowControl w:val="0"/>
              <w:suppressAutoHyphens/>
              <w:autoSpaceDE w:val="0"/>
              <w:spacing w:after="0" w:line="240" w:lineRule="auto"/>
              <w:rPr>
                <w:rFonts w:ascii="Times New Roman" w:eastAsia="Times New Roman" w:hAnsi="Times New Roman" w:cs="Times New Roman"/>
                <w:lang w:eastAsia="zh-CN"/>
              </w:rPr>
            </w:pPr>
            <w:r>
              <w:rPr>
                <w:rFonts w:eastAsia="Times New Roman"/>
                <w:bCs/>
                <w:i/>
                <w:sz w:val="20"/>
              </w:rPr>
              <w:t>(Спецификация заполняется в соответствии с предложением участника закупки)</w:t>
            </w:r>
          </w:p>
        </w:tc>
        <w:tc>
          <w:tcPr>
            <w:tcW w:w="2693" w:type="dxa"/>
            <w:tcBorders>
              <w:top w:val="single" w:sz="4" w:space="0" w:color="auto"/>
              <w:left w:val="single" w:sz="4" w:space="0" w:color="auto"/>
              <w:bottom w:val="single" w:sz="4" w:space="0" w:color="auto"/>
              <w:right w:val="single" w:sz="4" w:space="0" w:color="auto"/>
            </w:tcBorders>
          </w:tcPr>
          <w:p w14:paraId="48CA4183" w14:textId="77777777" w:rsidR="00D94362" w:rsidRPr="00616F80" w:rsidRDefault="00D94362" w:rsidP="00BD60B4">
            <w:pPr>
              <w:widowControl w:val="0"/>
              <w:suppressAutoHyphens/>
              <w:autoSpaceDE w:val="0"/>
              <w:spacing w:after="0" w:line="240" w:lineRule="auto"/>
              <w:rPr>
                <w:rFonts w:ascii="Times New Roman" w:eastAsia="Times New Roman" w:hAnsi="Times New Roman" w:cs="Times New Roman"/>
                <w:lang w:eastAsia="zh-CN"/>
              </w:rPr>
            </w:pPr>
          </w:p>
        </w:tc>
        <w:tc>
          <w:tcPr>
            <w:tcW w:w="1701" w:type="dxa"/>
            <w:tcBorders>
              <w:top w:val="single" w:sz="4" w:space="0" w:color="auto"/>
              <w:left w:val="single" w:sz="4" w:space="0" w:color="auto"/>
              <w:bottom w:val="single" w:sz="4" w:space="0" w:color="auto"/>
              <w:right w:val="single" w:sz="4" w:space="0" w:color="auto"/>
            </w:tcBorders>
          </w:tcPr>
          <w:p w14:paraId="12402099" w14:textId="77777777" w:rsidR="00D94362" w:rsidRPr="00616F80" w:rsidRDefault="00D94362" w:rsidP="00BD60B4">
            <w:pPr>
              <w:widowControl w:val="0"/>
              <w:suppressAutoHyphens/>
              <w:autoSpaceDE w:val="0"/>
              <w:spacing w:after="0" w:line="240" w:lineRule="auto"/>
              <w:rPr>
                <w:rFonts w:ascii="Times New Roman" w:eastAsia="Times New Roman" w:hAnsi="Times New Roman" w:cs="Times New Roman"/>
                <w:lang w:eastAsia="zh-CN"/>
              </w:rPr>
            </w:pPr>
          </w:p>
        </w:tc>
        <w:tc>
          <w:tcPr>
            <w:tcW w:w="1276" w:type="dxa"/>
            <w:tcBorders>
              <w:top w:val="single" w:sz="4" w:space="0" w:color="auto"/>
              <w:left w:val="single" w:sz="4" w:space="0" w:color="auto"/>
              <w:bottom w:val="single" w:sz="4" w:space="0" w:color="auto"/>
              <w:right w:val="single" w:sz="4" w:space="0" w:color="auto"/>
            </w:tcBorders>
          </w:tcPr>
          <w:p w14:paraId="412F5789" w14:textId="77777777" w:rsidR="00D94362" w:rsidRPr="00616F80" w:rsidRDefault="00D94362" w:rsidP="00BD60B4">
            <w:pPr>
              <w:widowControl w:val="0"/>
              <w:suppressAutoHyphens/>
              <w:autoSpaceDE w:val="0"/>
              <w:spacing w:after="0" w:line="240" w:lineRule="auto"/>
              <w:jc w:val="center"/>
              <w:rPr>
                <w:rFonts w:ascii="Times New Roman" w:eastAsia="Times New Roman" w:hAnsi="Times New Roman" w:cs="Times New Roman"/>
                <w:lang w:eastAsia="zh-CN"/>
              </w:rPr>
            </w:pPr>
          </w:p>
        </w:tc>
        <w:tc>
          <w:tcPr>
            <w:tcW w:w="1276" w:type="dxa"/>
            <w:tcBorders>
              <w:top w:val="single" w:sz="4" w:space="0" w:color="auto"/>
              <w:left w:val="single" w:sz="4" w:space="0" w:color="auto"/>
              <w:bottom w:val="single" w:sz="4" w:space="0" w:color="auto"/>
              <w:right w:val="single" w:sz="4" w:space="0" w:color="auto"/>
            </w:tcBorders>
          </w:tcPr>
          <w:p w14:paraId="503E0753" w14:textId="77777777" w:rsidR="00D94362" w:rsidRPr="00616F80" w:rsidRDefault="00D94362" w:rsidP="00BD60B4">
            <w:pPr>
              <w:widowControl w:val="0"/>
              <w:suppressAutoHyphens/>
              <w:autoSpaceDE w:val="0"/>
              <w:spacing w:after="0" w:line="240" w:lineRule="auto"/>
              <w:jc w:val="center"/>
              <w:rPr>
                <w:rFonts w:ascii="Times New Roman" w:eastAsia="Times New Roman" w:hAnsi="Times New Roman" w:cs="Times New Roman"/>
                <w:lang w:eastAsia="zh-CN"/>
              </w:rPr>
            </w:pPr>
          </w:p>
        </w:tc>
        <w:tc>
          <w:tcPr>
            <w:tcW w:w="1843" w:type="dxa"/>
            <w:tcBorders>
              <w:top w:val="single" w:sz="4" w:space="0" w:color="auto"/>
              <w:left w:val="single" w:sz="4" w:space="0" w:color="auto"/>
              <w:bottom w:val="single" w:sz="4" w:space="0" w:color="auto"/>
              <w:right w:val="single" w:sz="4" w:space="0" w:color="auto"/>
            </w:tcBorders>
          </w:tcPr>
          <w:p w14:paraId="76ABCBD9" w14:textId="77777777" w:rsidR="00D94362" w:rsidRPr="00616F80" w:rsidRDefault="00D94362" w:rsidP="00BD60B4">
            <w:pPr>
              <w:widowControl w:val="0"/>
              <w:suppressAutoHyphens/>
              <w:autoSpaceDE w:val="0"/>
              <w:spacing w:after="0" w:line="240" w:lineRule="auto"/>
              <w:jc w:val="center"/>
              <w:rPr>
                <w:rFonts w:ascii="Times New Roman" w:eastAsia="Times New Roman" w:hAnsi="Times New Roman" w:cs="Times New Roman"/>
                <w:lang w:eastAsia="zh-CN"/>
              </w:rPr>
            </w:pPr>
          </w:p>
        </w:tc>
        <w:tc>
          <w:tcPr>
            <w:tcW w:w="2130" w:type="dxa"/>
            <w:tcBorders>
              <w:top w:val="single" w:sz="4" w:space="0" w:color="auto"/>
              <w:left w:val="single" w:sz="4" w:space="0" w:color="auto"/>
              <w:bottom w:val="single" w:sz="4" w:space="0" w:color="auto"/>
              <w:right w:val="single" w:sz="4" w:space="0" w:color="auto"/>
            </w:tcBorders>
          </w:tcPr>
          <w:p w14:paraId="37B835B9" w14:textId="77777777" w:rsidR="00D94362" w:rsidRPr="00616F80" w:rsidRDefault="00D94362" w:rsidP="00BD60B4">
            <w:pPr>
              <w:widowControl w:val="0"/>
              <w:suppressAutoHyphens/>
              <w:autoSpaceDE w:val="0"/>
              <w:spacing w:after="0" w:line="240" w:lineRule="auto"/>
              <w:jc w:val="center"/>
              <w:rPr>
                <w:rFonts w:ascii="Times New Roman" w:eastAsia="Times New Roman" w:hAnsi="Times New Roman" w:cs="Times New Roman"/>
                <w:lang w:eastAsia="zh-CN"/>
              </w:rPr>
            </w:pPr>
          </w:p>
        </w:tc>
      </w:tr>
      <w:tr w:rsidR="00D94362" w:rsidRPr="00616F80" w14:paraId="34D4555C" w14:textId="77777777" w:rsidTr="00BD60B4">
        <w:trPr>
          <w:trHeight w:val="92"/>
          <w:jc w:val="center"/>
        </w:trPr>
        <w:tc>
          <w:tcPr>
            <w:tcW w:w="704" w:type="dxa"/>
            <w:tcBorders>
              <w:top w:val="single" w:sz="4" w:space="0" w:color="auto"/>
              <w:left w:val="single" w:sz="4" w:space="0" w:color="auto"/>
              <w:bottom w:val="single" w:sz="4" w:space="0" w:color="auto"/>
              <w:right w:val="single" w:sz="4" w:space="0" w:color="auto"/>
            </w:tcBorders>
            <w:vAlign w:val="center"/>
          </w:tcPr>
          <w:p w14:paraId="48EA9BD3" w14:textId="4448C7F1" w:rsidR="00D94362" w:rsidRPr="00616F80" w:rsidRDefault="00000E78" w:rsidP="00BD60B4">
            <w:pPr>
              <w:widowControl w:val="0"/>
              <w:suppressAutoHyphens/>
              <w:autoSpaceDE w:val="0"/>
              <w:spacing w:after="0" w:line="240" w:lineRule="auto"/>
              <w:jc w:val="center"/>
              <w:rPr>
                <w:rFonts w:ascii="Times New Roman" w:eastAsia="Times New Roman" w:hAnsi="Times New Roman" w:cs="Times New Roman"/>
                <w:b/>
                <w:lang w:eastAsia="zh-CN"/>
              </w:rPr>
            </w:pPr>
            <w:r>
              <w:rPr>
                <w:rFonts w:ascii="Times New Roman" w:eastAsia="Times New Roman" w:hAnsi="Times New Roman" w:cs="Times New Roman"/>
                <w:b/>
                <w:lang w:eastAsia="zh-CN"/>
              </w:rPr>
              <w:t>2.</w:t>
            </w:r>
          </w:p>
        </w:tc>
        <w:tc>
          <w:tcPr>
            <w:tcW w:w="3823" w:type="dxa"/>
            <w:tcBorders>
              <w:top w:val="single" w:sz="4" w:space="0" w:color="auto"/>
              <w:left w:val="single" w:sz="4" w:space="0" w:color="auto"/>
              <w:bottom w:val="single" w:sz="4" w:space="0" w:color="auto"/>
              <w:right w:val="single" w:sz="4" w:space="0" w:color="auto"/>
            </w:tcBorders>
          </w:tcPr>
          <w:p w14:paraId="6B68C10C" w14:textId="77777777" w:rsidR="00D94362" w:rsidRPr="00616F80" w:rsidRDefault="00D94362" w:rsidP="00BD60B4">
            <w:pPr>
              <w:widowControl w:val="0"/>
              <w:suppressAutoHyphens/>
              <w:autoSpaceDE w:val="0"/>
              <w:spacing w:after="0" w:line="240" w:lineRule="auto"/>
              <w:rPr>
                <w:rFonts w:ascii="Times New Roman" w:eastAsia="Times New Roman" w:hAnsi="Times New Roman" w:cs="Times New Roman"/>
                <w:lang w:eastAsia="zh-CN"/>
              </w:rPr>
            </w:pPr>
          </w:p>
        </w:tc>
        <w:tc>
          <w:tcPr>
            <w:tcW w:w="2693" w:type="dxa"/>
            <w:tcBorders>
              <w:top w:val="single" w:sz="4" w:space="0" w:color="auto"/>
              <w:left w:val="single" w:sz="4" w:space="0" w:color="auto"/>
              <w:bottom w:val="single" w:sz="4" w:space="0" w:color="auto"/>
              <w:right w:val="single" w:sz="4" w:space="0" w:color="auto"/>
            </w:tcBorders>
          </w:tcPr>
          <w:p w14:paraId="2CC2C992" w14:textId="77777777" w:rsidR="00D94362" w:rsidRPr="00616F80" w:rsidRDefault="00D94362" w:rsidP="00BD60B4">
            <w:pPr>
              <w:widowControl w:val="0"/>
              <w:suppressAutoHyphens/>
              <w:autoSpaceDE w:val="0"/>
              <w:spacing w:after="0" w:line="240" w:lineRule="auto"/>
              <w:rPr>
                <w:rFonts w:ascii="Times New Roman" w:eastAsia="Times New Roman" w:hAnsi="Times New Roman" w:cs="Times New Roman"/>
                <w:lang w:eastAsia="zh-CN"/>
              </w:rPr>
            </w:pPr>
          </w:p>
        </w:tc>
        <w:tc>
          <w:tcPr>
            <w:tcW w:w="1701" w:type="dxa"/>
            <w:tcBorders>
              <w:top w:val="single" w:sz="4" w:space="0" w:color="auto"/>
              <w:left w:val="single" w:sz="4" w:space="0" w:color="auto"/>
              <w:bottom w:val="single" w:sz="4" w:space="0" w:color="auto"/>
              <w:right w:val="single" w:sz="4" w:space="0" w:color="auto"/>
            </w:tcBorders>
          </w:tcPr>
          <w:p w14:paraId="47BBA235" w14:textId="77777777" w:rsidR="00D94362" w:rsidRPr="00616F80" w:rsidRDefault="00D94362" w:rsidP="00BD60B4">
            <w:pPr>
              <w:widowControl w:val="0"/>
              <w:suppressAutoHyphens/>
              <w:autoSpaceDE w:val="0"/>
              <w:spacing w:after="0" w:line="240" w:lineRule="auto"/>
              <w:rPr>
                <w:rFonts w:ascii="Times New Roman" w:eastAsia="Times New Roman" w:hAnsi="Times New Roman" w:cs="Times New Roman"/>
                <w:lang w:eastAsia="zh-CN"/>
              </w:rPr>
            </w:pPr>
          </w:p>
        </w:tc>
        <w:tc>
          <w:tcPr>
            <w:tcW w:w="1276" w:type="dxa"/>
            <w:tcBorders>
              <w:top w:val="single" w:sz="4" w:space="0" w:color="auto"/>
              <w:left w:val="single" w:sz="4" w:space="0" w:color="auto"/>
              <w:bottom w:val="single" w:sz="4" w:space="0" w:color="auto"/>
              <w:right w:val="single" w:sz="4" w:space="0" w:color="auto"/>
            </w:tcBorders>
          </w:tcPr>
          <w:p w14:paraId="044A9FA1" w14:textId="77777777" w:rsidR="00D94362" w:rsidRPr="00616F80" w:rsidRDefault="00D94362" w:rsidP="00BD60B4">
            <w:pPr>
              <w:widowControl w:val="0"/>
              <w:suppressAutoHyphens/>
              <w:autoSpaceDE w:val="0"/>
              <w:spacing w:after="0" w:line="240" w:lineRule="auto"/>
              <w:jc w:val="center"/>
              <w:rPr>
                <w:rFonts w:ascii="Times New Roman" w:eastAsia="Times New Roman" w:hAnsi="Times New Roman" w:cs="Times New Roman"/>
                <w:lang w:eastAsia="zh-CN"/>
              </w:rPr>
            </w:pPr>
          </w:p>
        </w:tc>
        <w:tc>
          <w:tcPr>
            <w:tcW w:w="1276" w:type="dxa"/>
            <w:tcBorders>
              <w:top w:val="single" w:sz="4" w:space="0" w:color="auto"/>
              <w:left w:val="single" w:sz="4" w:space="0" w:color="auto"/>
              <w:bottom w:val="single" w:sz="4" w:space="0" w:color="auto"/>
              <w:right w:val="single" w:sz="4" w:space="0" w:color="auto"/>
            </w:tcBorders>
          </w:tcPr>
          <w:p w14:paraId="3DDA84D5" w14:textId="77777777" w:rsidR="00D94362" w:rsidRPr="00616F80" w:rsidRDefault="00D94362" w:rsidP="00BD60B4">
            <w:pPr>
              <w:widowControl w:val="0"/>
              <w:suppressAutoHyphens/>
              <w:autoSpaceDE w:val="0"/>
              <w:spacing w:after="0" w:line="240" w:lineRule="auto"/>
              <w:jc w:val="center"/>
              <w:rPr>
                <w:rFonts w:ascii="Times New Roman" w:eastAsia="Times New Roman" w:hAnsi="Times New Roman" w:cs="Times New Roman"/>
                <w:lang w:eastAsia="zh-CN"/>
              </w:rPr>
            </w:pPr>
          </w:p>
        </w:tc>
        <w:tc>
          <w:tcPr>
            <w:tcW w:w="1843" w:type="dxa"/>
            <w:tcBorders>
              <w:top w:val="single" w:sz="4" w:space="0" w:color="auto"/>
              <w:left w:val="single" w:sz="4" w:space="0" w:color="auto"/>
              <w:bottom w:val="single" w:sz="4" w:space="0" w:color="auto"/>
              <w:right w:val="single" w:sz="4" w:space="0" w:color="auto"/>
            </w:tcBorders>
          </w:tcPr>
          <w:p w14:paraId="0326B2B4" w14:textId="77777777" w:rsidR="00D94362" w:rsidRPr="00616F80" w:rsidRDefault="00D94362" w:rsidP="00BD60B4">
            <w:pPr>
              <w:widowControl w:val="0"/>
              <w:suppressAutoHyphens/>
              <w:autoSpaceDE w:val="0"/>
              <w:spacing w:after="0" w:line="240" w:lineRule="auto"/>
              <w:jc w:val="center"/>
              <w:rPr>
                <w:rFonts w:ascii="Times New Roman" w:eastAsia="Times New Roman" w:hAnsi="Times New Roman" w:cs="Times New Roman"/>
                <w:lang w:eastAsia="zh-CN"/>
              </w:rPr>
            </w:pPr>
          </w:p>
        </w:tc>
        <w:tc>
          <w:tcPr>
            <w:tcW w:w="2130" w:type="dxa"/>
            <w:tcBorders>
              <w:top w:val="single" w:sz="4" w:space="0" w:color="auto"/>
              <w:left w:val="single" w:sz="4" w:space="0" w:color="auto"/>
              <w:bottom w:val="single" w:sz="4" w:space="0" w:color="auto"/>
              <w:right w:val="single" w:sz="4" w:space="0" w:color="auto"/>
            </w:tcBorders>
          </w:tcPr>
          <w:p w14:paraId="7EA25643" w14:textId="77777777" w:rsidR="00D94362" w:rsidRPr="00616F80" w:rsidRDefault="00D94362" w:rsidP="00BD60B4">
            <w:pPr>
              <w:widowControl w:val="0"/>
              <w:suppressAutoHyphens/>
              <w:autoSpaceDE w:val="0"/>
              <w:spacing w:after="0" w:line="240" w:lineRule="auto"/>
              <w:jc w:val="center"/>
              <w:rPr>
                <w:rFonts w:ascii="Times New Roman" w:eastAsia="Times New Roman" w:hAnsi="Times New Roman" w:cs="Times New Roman"/>
                <w:lang w:eastAsia="zh-CN"/>
              </w:rPr>
            </w:pPr>
          </w:p>
        </w:tc>
      </w:tr>
      <w:tr w:rsidR="00000E78" w:rsidRPr="00616F80" w14:paraId="44F3A7DA" w14:textId="77777777" w:rsidTr="00A50288">
        <w:trPr>
          <w:trHeight w:val="141"/>
          <w:jc w:val="center"/>
        </w:trPr>
        <w:tc>
          <w:tcPr>
            <w:tcW w:w="704" w:type="dxa"/>
            <w:tcBorders>
              <w:top w:val="single" w:sz="4" w:space="0" w:color="auto"/>
              <w:left w:val="single" w:sz="4" w:space="0" w:color="auto"/>
              <w:bottom w:val="single" w:sz="4" w:space="0" w:color="auto"/>
              <w:right w:val="single" w:sz="4" w:space="0" w:color="auto"/>
            </w:tcBorders>
            <w:vAlign w:val="center"/>
          </w:tcPr>
          <w:p w14:paraId="50DB6F21" w14:textId="77777777" w:rsidR="00000E78" w:rsidRPr="00616F80" w:rsidRDefault="00000E78" w:rsidP="00000E78">
            <w:pPr>
              <w:widowControl w:val="0"/>
              <w:suppressAutoHyphens/>
              <w:autoSpaceDE w:val="0"/>
              <w:spacing w:after="0" w:line="240" w:lineRule="auto"/>
              <w:jc w:val="center"/>
              <w:rPr>
                <w:rFonts w:ascii="Times New Roman" w:eastAsia="Times New Roman" w:hAnsi="Times New Roman" w:cs="Times New Roman"/>
                <w:b/>
                <w:lang w:eastAsia="zh-CN"/>
              </w:rPr>
            </w:pPr>
          </w:p>
        </w:tc>
        <w:tc>
          <w:tcPr>
            <w:tcW w:w="3823" w:type="dxa"/>
            <w:tcBorders>
              <w:top w:val="single" w:sz="4" w:space="0" w:color="auto"/>
              <w:left w:val="single" w:sz="4" w:space="0" w:color="auto"/>
              <w:bottom w:val="single" w:sz="4" w:space="0" w:color="auto"/>
              <w:right w:val="single" w:sz="4" w:space="0" w:color="auto"/>
            </w:tcBorders>
          </w:tcPr>
          <w:p w14:paraId="0D43347C" w14:textId="77777777" w:rsidR="00000E78" w:rsidRPr="00616F80" w:rsidRDefault="00000E78" w:rsidP="00000E78">
            <w:pPr>
              <w:keepLines/>
              <w:snapToGrid w:val="0"/>
              <w:spacing w:beforeAutospacing="1" w:after="0" w:afterAutospacing="1"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В</w:t>
            </w:r>
            <w:r w:rsidRPr="00616F80">
              <w:rPr>
                <w:rFonts w:ascii="Times New Roman" w:eastAsia="Times New Roman" w:hAnsi="Times New Roman" w:cs="Times New Roman"/>
                <w:lang w:eastAsia="zh-CN"/>
              </w:rPr>
              <w:t>сего:</w:t>
            </w:r>
          </w:p>
        </w:tc>
        <w:tc>
          <w:tcPr>
            <w:tcW w:w="2693" w:type="dxa"/>
            <w:tcBorders>
              <w:top w:val="single" w:sz="4" w:space="0" w:color="auto"/>
              <w:left w:val="single" w:sz="4" w:space="0" w:color="auto"/>
              <w:bottom w:val="single" w:sz="4" w:space="0" w:color="auto"/>
              <w:right w:val="single" w:sz="4" w:space="0" w:color="auto"/>
            </w:tcBorders>
            <w:vAlign w:val="center"/>
          </w:tcPr>
          <w:p w14:paraId="6641374F" w14:textId="77777777" w:rsidR="00000E78" w:rsidRPr="00616F80" w:rsidRDefault="00000E78" w:rsidP="00000E78">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701" w:type="dxa"/>
            <w:tcBorders>
              <w:top w:val="single" w:sz="4" w:space="0" w:color="auto"/>
              <w:left w:val="single" w:sz="4" w:space="0" w:color="auto"/>
              <w:bottom w:val="single" w:sz="4" w:space="0" w:color="auto"/>
              <w:right w:val="single" w:sz="4" w:space="0" w:color="auto"/>
            </w:tcBorders>
            <w:vAlign w:val="center"/>
          </w:tcPr>
          <w:p w14:paraId="6EF3CFBA" w14:textId="472C4166" w:rsidR="00000E78" w:rsidRDefault="00000E78" w:rsidP="00000E78">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276" w:type="dxa"/>
            <w:tcBorders>
              <w:top w:val="single" w:sz="4" w:space="0" w:color="auto"/>
              <w:left w:val="single" w:sz="4" w:space="0" w:color="auto"/>
              <w:bottom w:val="single" w:sz="4" w:space="0" w:color="auto"/>
              <w:right w:val="single" w:sz="4" w:space="0" w:color="auto"/>
            </w:tcBorders>
            <w:vAlign w:val="center"/>
          </w:tcPr>
          <w:p w14:paraId="1A750058" w14:textId="77777777" w:rsidR="00000E78" w:rsidRPr="00616F80" w:rsidRDefault="00000E78" w:rsidP="00000E78">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276" w:type="dxa"/>
            <w:tcBorders>
              <w:top w:val="single" w:sz="4" w:space="0" w:color="auto"/>
              <w:left w:val="single" w:sz="4" w:space="0" w:color="auto"/>
              <w:bottom w:val="single" w:sz="4" w:space="0" w:color="auto"/>
              <w:right w:val="single" w:sz="4" w:space="0" w:color="auto"/>
            </w:tcBorders>
            <w:vAlign w:val="center"/>
          </w:tcPr>
          <w:p w14:paraId="159AE77E" w14:textId="77777777" w:rsidR="00000E78" w:rsidRPr="00616F80" w:rsidRDefault="00000E78" w:rsidP="00000E78">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843" w:type="dxa"/>
            <w:tcBorders>
              <w:top w:val="single" w:sz="4" w:space="0" w:color="auto"/>
              <w:left w:val="single" w:sz="4" w:space="0" w:color="auto"/>
              <w:bottom w:val="single" w:sz="4" w:space="0" w:color="auto"/>
              <w:right w:val="single" w:sz="4" w:space="0" w:color="auto"/>
            </w:tcBorders>
            <w:vAlign w:val="center"/>
          </w:tcPr>
          <w:p w14:paraId="72AF9719" w14:textId="77777777" w:rsidR="00000E78" w:rsidRPr="00616F80" w:rsidRDefault="00000E78" w:rsidP="00000E78">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2130" w:type="dxa"/>
            <w:tcBorders>
              <w:top w:val="single" w:sz="4" w:space="0" w:color="auto"/>
              <w:left w:val="single" w:sz="4" w:space="0" w:color="auto"/>
              <w:bottom w:val="single" w:sz="4" w:space="0" w:color="auto"/>
              <w:right w:val="single" w:sz="4" w:space="0" w:color="auto"/>
            </w:tcBorders>
          </w:tcPr>
          <w:p w14:paraId="5544A17A" w14:textId="77777777" w:rsidR="00000E78" w:rsidRPr="00616F80" w:rsidRDefault="00000E78" w:rsidP="00000E78">
            <w:pPr>
              <w:widowControl w:val="0"/>
              <w:suppressAutoHyphens/>
              <w:autoSpaceDE w:val="0"/>
              <w:spacing w:after="0" w:line="240" w:lineRule="auto"/>
              <w:jc w:val="center"/>
              <w:rPr>
                <w:rFonts w:ascii="Times New Roman" w:eastAsia="Times New Roman" w:hAnsi="Times New Roman" w:cs="Times New Roman"/>
                <w:lang w:eastAsia="zh-CN"/>
              </w:rPr>
            </w:pPr>
          </w:p>
        </w:tc>
      </w:tr>
      <w:tr w:rsidR="00000E78" w:rsidRPr="00616F80" w14:paraId="1769B6EE" w14:textId="77777777" w:rsidTr="00A50288">
        <w:trPr>
          <w:trHeight w:val="47"/>
          <w:jc w:val="center"/>
        </w:trPr>
        <w:tc>
          <w:tcPr>
            <w:tcW w:w="704" w:type="dxa"/>
            <w:tcBorders>
              <w:top w:val="single" w:sz="4" w:space="0" w:color="auto"/>
              <w:left w:val="single" w:sz="4" w:space="0" w:color="auto"/>
              <w:bottom w:val="single" w:sz="4" w:space="0" w:color="auto"/>
              <w:right w:val="single" w:sz="4" w:space="0" w:color="auto"/>
            </w:tcBorders>
            <w:vAlign w:val="center"/>
          </w:tcPr>
          <w:p w14:paraId="527B2A90" w14:textId="77777777" w:rsidR="00000E78" w:rsidRPr="00616F80" w:rsidRDefault="00000E78" w:rsidP="00000E78">
            <w:pPr>
              <w:widowControl w:val="0"/>
              <w:suppressAutoHyphens/>
              <w:autoSpaceDE w:val="0"/>
              <w:spacing w:after="0" w:line="240" w:lineRule="auto"/>
              <w:jc w:val="center"/>
              <w:rPr>
                <w:rFonts w:ascii="Times New Roman" w:eastAsia="Times New Roman" w:hAnsi="Times New Roman" w:cs="Times New Roman"/>
                <w:b/>
                <w:lang w:eastAsia="zh-CN"/>
              </w:rPr>
            </w:pPr>
          </w:p>
        </w:tc>
        <w:tc>
          <w:tcPr>
            <w:tcW w:w="3823" w:type="dxa"/>
            <w:tcBorders>
              <w:top w:val="single" w:sz="4" w:space="0" w:color="auto"/>
              <w:left w:val="single" w:sz="4" w:space="0" w:color="auto"/>
              <w:bottom w:val="single" w:sz="4" w:space="0" w:color="auto"/>
              <w:right w:val="single" w:sz="4" w:space="0" w:color="auto"/>
            </w:tcBorders>
          </w:tcPr>
          <w:p w14:paraId="5A1CC462" w14:textId="77777777" w:rsidR="00000E78" w:rsidRPr="00616F80" w:rsidRDefault="00000E78" w:rsidP="00000E78">
            <w:pPr>
              <w:keepLines/>
              <w:snapToGrid w:val="0"/>
              <w:spacing w:beforeAutospacing="1" w:after="0" w:afterAutospacing="1" w:line="240" w:lineRule="auto"/>
              <w:rPr>
                <w:rFonts w:ascii="Times New Roman" w:eastAsia="Times New Roman" w:hAnsi="Times New Roman" w:cs="Times New Roman"/>
                <w:lang w:eastAsia="zh-CN"/>
              </w:rPr>
            </w:pPr>
            <w:r w:rsidRPr="00616F80">
              <w:rPr>
                <w:rFonts w:ascii="Times New Roman" w:eastAsia="Times New Roman" w:hAnsi="Times New Roman" w:cs="Times New Roman"/>
                <w:lang w:eastAsia="zh-CN"/>
              </w:rPr>
              <w:t>в том числе НДС – ____% (НДС не облагаетс</w:t>
            </w:r>
            <w:r w:rsidRPr="0054173B">
              <w:rPr>
                <w:rFonts w:ascii="Times New Roman" w:eastAsia="Times New Roman" w:hAnsi="Times New Roman" w:cs="Times New Roman"/>
                <w:lang w:eastAsia="zh-CN"/>
              </w:rPr>
              <w:t>я)</w:t>
            </w:r>
            <w:r w:rsidRPr="00E839CB">
              <w:rPr>
                <w:rFonts w:ascii="Times New Roman" w:eastAsia="Times New Roman" w:hAnsi="Times New Roman" w:cs="Times New Roman"/>
                <w:color w:val="FF0000"/>
                <w:lang w:eastAsia="zh-CN"/>
              </w:rPr>
              <w:t xml:space="preserve"> (оставить нужное)</w:t>
            </w:r>
          </w:p>
        </w:tc>
        <w:tc>
          <w:tcPr>
            <w:tcW w:w="2693" w:type="dxa"/>
            <w:tcBorders>
              <w:top w:val="single" w:sz="4" w:space="0" w:color="auto"/>
              <w:left w:val="single" w:sz="4" w:space="0" w:color="auto"/>
              <w:bottom w:val="single" w:sz="4" w:space="0" w:color="auto"/>
              <w:right w:val="single" w:sz="4" w:space="0" w:color="auto"/>
            </w:tcBorders>
            <w:vAlign w:val="center"/>
          </w:tcPr>
          <w:p w14:paraId="1CA6B6ED" w14:textId="77777777" w:rsidR="00000E78" w:rsidRPr="00616F80" w:rsidRDefault="00000E78" w:rsidP="00000E78">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701" w:type="dxa"/>
            <w:tcBorders>
              <w:top w:val="single" w:sz="4" w:space="0" w:color="auto"/>
              <w:left w:val="single" w:sz="4" w:space="0" w:color="auto"/>
              <w:bottom w:val="single" w:sz="4" w:space="0" w:color="auto"/>
              <w:right w:val="single" w:sz="4" w:space="0" w:color="auto"/>
            </w:tcBorders>
            <w:vAlign w:val="center"/>
          </w:tcPr>
          <w:p w14:paraId="42C454F9" w14:textId="07D5C359" w:rsidR="00000E78" w:rsidRDefault="00000E78" w:rsidP="00000E78">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276" w:type="dxa"/>
            <w:tcBorders>
              <w:top w:val="single" w:sz="4" w:space="0" w:color="auto"/>
              <w:left w:val="single" w:sz="4" w:space="0" w:color="auto"/>
              <w:bottom w:val="single" w:sz="4" w:space="0" w:color="auto"/>
              <w:right w:val="single" w:sz="4" w:space="0" w:color="auto"/>
            </w:tcBorders>
            <w:vAlign w:val="center"/>
          </w:tcPr>
          <w:p w14:paraId="00FCBB1D" w14:textId="77777777" w:rsidR="00000E78" w:rsidRPr="00616F80" w:rsidRDefault="00000E78" w:rsidP="00000E78">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276" w:type="dxa"/>
            <w:tcBorders>
              <w:top w:val="single" w:sz="4" w:space="0" w:color="auto"/>
              <w:left w:val="single" w:sz="4" w:space="0" w:color="auto"/>
              <w:bottom w:val="single" w:sz="4" w:space="0" w:color="auto"/>
              <w:right w:val="single" w:sz="4" w:space="0" w:color="auto"/>
            </w:tcBorders>
            <w:vAlign w:val="center"/>
          </w:tcPr>
          <w:p w14:paraId="7AA2F52A" w14:textId="77777777" w:rsidR="00000E78" w:rsidRPr="00616F80" w:rsidRDefault="00000E78" w:rsidP="00000E78">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843" w:type="dxa"/>
            <w:tcBorders>
              <w:top w:val="single" w:sz="4" w:space="0" w:color="auto"/>
              <w:left w:val="single" w:sz="4" w:space="0" w:color="auto"/>
              <w:bottom w:val="single" w:sz="4" w:space="0" w:color="auto"/>
              <w:right w:val="single" w:sz="4" w:space="0" w:color="auto"/>
            </w:tcBorders>
            <w:vAlign w:val="center"/>
          </w:tcPr>
          <w:p w14:paraId="58A43DD9" w14:textId="77777777" w:rsidR="00000E78" w:rsidRPr="00616F80" w:rsidRDefault="00000E78" w:rsidP="00000E78">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2130" w:type="dxa"/>
            <w:tcBorders>
              <w:top w:val="single" w:sz="4" w:space="0" w:color="auto"/>
              <w:left w:val="single" w:sz="4" w:space="0" w:color="auto"/>
              <w:bottom w:val="single" w:sz="4" w:space="0" w:color="auto"/>
              <w:right w:val="single" w:sz="4" w:space="0" w:color="auto"/>
            </w:tcBorders>
          </w:tcPr>
          <w:p w14:paraId="2FE5A14C" w14:textId="77777777" w:rsidR="00000E78" w:rsidRPr="00616F80" w:rsidRDefault="00000E78" w:rsidP="00000E78">
            <w:pPr>
              <w:widowControl w:val="0"/>
              <w:suppressAutoHyphens/>
              <w:autoSpaceDE w:val="0"/>
              <w:spacing w:after="0" w:line="240" w:lineRule="auto"/>
              <w:jc w:val="center"/>
              <w:rPr>
                <w:rFonts w:ascii="Times New Roman" w:eastAsia="Times New Roman" w:hAnsi="Times New Roman" w:cs="Times New Roman"/>
                <w:lang w:eastAsia="zh-CN"/>
              </w:rPr>
            </w:pPr>
          </w:p>
        </w:tc>
      </w:tr>
    </w:tbl>
    <w:p w14:paraId="4D9B8587" w14:textId="77777777" w:rsidR="00D94362" w:rsidRDefault="00D94362" w:rsidP="00D94362">
      <w:pPr>
        <w:spacing w:after="0" w:line="276" w:lineRule="auto"/>
        <w:jc w:val="center"/>
        <w:rPr>
          <w:rFonts w:ascii="Times New Roman" w:eastAsia="Times New Roman" w:hAnsi="Times New Roman" w:cs="Times New Roman"/>
          <w:b/>
          <w:sz w:val="24"/>
          <w:szCs w:val="24"/>
        </w:rPr>
      </w:pPr>
    </w:p>
    <w:p w14:paraId="625E674E" w14:textId="77777777" w:rsidR="00D94362" w:rsidRDefault="00D94362" w:rsidP="00D9436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Итого: Стоимость товара составляет ________________ (сумма </w:t>
      </w:r>
      <w:r>
        <w:rPr>
          <w:rFonts w:ascii="Times New Roman" w:eastAsia="Times New Roman" w:hAnsi="Times New Roman" w:cs="Times New Roman"/>
          <w:i/>
          <w:iCs/>
          <w:sz w:val="24"/>
          <w:szCs w:val="24"/>
        </w:rPr>
        <w:t>прописью</w:t>
      </w:r>
      <w:r>
        <w:rPr>
          <w:rFonts w:ascii="Times New Roman" w:eastAsia="Times New Roman" w:hAnsi="Times New Roman" w:cs="Times New Roman"/>
          <w:sz w:val="24"/>
          <w:szCs w:val="24"/>
        </w:rPr>
        <w:t xml:space="preserve">) рублей, ___ копеек, в том числе НДС (____ %) ______________ (сумма </w:t>
      </w:r>
      <w:r>
        <w:rPr>
          <w:rFonts w:ascii="Times New Roman" w:eastAsia="Times New Roman" w:hAnsi="Times New Roman" w:cs="Times New Roman"/>
          <w:i/>
          <w:iCs/>
          <w:sz w:val="24"/>
          <w:szCs w:val="24"/>
        </w:rPr>
        <w:t>прописью</w:t>
      </w:r>
      <w:r>
        <w:rPr>
          <w:rFonts w:ascii="Times New Roman" w:eastAsia="Times New Roman" w:hAnsi="Times New Roman" w:cs="Times New Roman"/>
          <w:sz w:val="24"/>
          <w:szCs w:val="24"/>
        </w:rPr>
        <w:t>) рублей ____ копеек., либо без НДС на основании ____________.</w:t>
      </w:r>
    </w:p>
    <w:p w14:paraId="2487F741" w14:textId="77777777" w:rsidR="00354AE0" w:rsidRDefault="00354AE0" w:rsidP="00354AE0">
      <w:pPr>
        <w:rPr>
          <w:rFonts w:ascii="Times New Roman" w:eastAsia="Times New Roman" w:hAnsi="Times New Roman" w:cs="Times New Roman"/>
          <w:sz w:val="24"/>
          <w:szCs w:val="24"/>
          <w:lang w:eastAsia="zh-CN"/>
        </w:rPr>
      </w:pPr>
      <w:r w:rsidRPr="00D05226">
        <w:rPr>
          <w:rFonts w:ascii="Times New Roman" w:eastAsia="Times New Roman" w:hAnsi="Times New Roman" w:cs="Times New Roman"/>
          <w:sz w:val="24"/>
          <w:szCs w:val="24"/>
          <w:lang w:eastAsia="zh-CN"/>
        </w:rPr>
        <w:t xml:space="preserve">Товар является новым, не бывшим в эксплуатации, свободный от прав третьих лиц, в том числе не состоящий под арестом, ограничением, обременением, не использовавшимся в качестве выставочного образца. </w:t>
      </w:r>
    </w:p>
    <w:tbl>
      <w:tblPr>
        <w:tblW w:w="15823" w:type="dxa"/>
        <w:tblLayout w:type="fixed"/>
        <w:tblLook w:val="0000" w:firstRow="0" w:lastRow="0" w:firstColumn="0" w:lastColumn="0" w:noHBand="0" w:noVBand="0"/>
      </w:tblPr>
      <w:tblGrid>
        <w:gridCol w:w="7812"/>
        <w:gridCol w:w="8011"/>
      </w:tblGrid>
      <w:tr w:rsidR="00D94362" w14:paraId="45936637" w14:textId="77777777" w:rsidTr="00BD60B4">
        <w:trPr>
          <w:trHeight w:val="149"/>
        </w:trPr>
        <w:tc>
          <w:tcPr>
            <w:tcW w:w="7812" w:type="dxa"/>
            <w:vAlign w:val="center"/>
          </w:tcPr>
          <w:p w14:paraId="6002413D" w14:textId="77777777" w:rsidR="00D94362" w:rsidRDefault="00D94362" w:rsidP="00BD60B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Заказчик:</w:t>
            </w:r>
          </w:p>
        </w:tc>
        <w:tc>
          <w:tcPr>
            <w:tcW w:w="8011" w:type="dxa"/>
            <w:vAlign w:val="center"/>
          </w:tcPr>
          <w:p w14:paraId="518DBCDE" w14:textId="77777777" w:rsidR="00D94362" w:rsidRDefault="00D94362" w:rsidP="00BD60B4">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Поставщик:</w:t>
            </w:r>
          </w:p>
        </w:tc>
      </w:tr>
    </w:tbl>
    <w:p w14:paraId="42C53674" w14:textId="77777777" w:rsidR="00D94362" w:rsidRPr="00F75B70" w:rsidRDefault="00D94362" w:rsidP="00D94362">
      <w:pPr>
        <w:rPr>
          <w:rFonts w:ascii="Times New Roman" w:hAnsi="Times New Roman"/>
          <w:sz w:val="24"/>
          <w:szCs w:val="24"/>
        </w:rPr>
      </w:pPr>
    </w:p>
    <w:p w14:paraId="22C6DE41" w14:textId="77777777" w:rsidR="00D94362" w:rsidRPr="00F75B70" w:rsidRDefault="00D94362" w:rsidP="00D94362">
      <w:pPr>
        <w:rPr>
          <w:rFonts w:ascii="Times New Roman" w:hAnsi="Times New Roman"/>
          <w:sz w:val="24"/>
          <w:szCs w:val="24"/>
        </w:rPr>
        <w:sectPr w:rsidR="00D94362" w:rsidRPr="00F75B70" w:rsidSect="00BD60B4">
          <w:footerReference w:type="even" r:id="rId18"/>
          <w:footerReference w:type="default" r:id="rId19"/>
          <w:footerReference w:type="first" r:id="rId20"/>
          <w:pgSz w:w="16838" w:h="11906" w:orient="landscape"/>
          <w:pgMar w:top="1276" w:right="1134" w:bottom="1418" w:left="1134" w:header="720" w:footer="709" w:gutter="0"/>
          <w:cols w:space="720"/>
          <w:titlePg/>
          <w:docGrid w:linePitch="360"/>
        </w:sectPr>
      </w:pPr>
    </w:p>
    <w:p w14:paraId="42491C7C" w14:textId="77777777" w:rsidR="00D94362" w:rsidRDefault="00D94362" w:rsidP="00D94362">
      <w:pPr>
        <w:snapToGrid w:val="0"/>
        <w:spacing w:line="30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0"/>
          <w:szCs w:val="20"/>
          <w:lang w:eastAsia="zh-CN"/>
        </w:rPr>
        <w:lastRenderedPageBreak/>
        <w:tab/>
      </w:r>
      <w:r>
        <w:rPr>
          <w:rFonts w:ascii="Times New Roman" w:eastAsia="Times New Roman" w:hAnsi="Times New Roman" w:cs="Times New Roman"/>
          <w:sz w:val="24"/>
          <w:szCs w:val="24"/>
          <w:lang w:eastAsia="zh-CN"/>
        </w:rPr>
        <w:t>Приложение № 2</w:t>
      </w:r>
    </w:p>
    <w:p w14:paraId="09D695B8" w14:textId="77777777" w:rsidR="00D94362" w:rsidRDefault="00D94362" w:rsidP="00D94362">
      <w:pPr>
        <w:widowControl w:val="0"/>
        <w:suppressAutoHyphens/>
        <w:autoSpaceDE w:val="0"/>
        <w:snapToGrid w:val="0"/>
        <w:spacing w:after="0" w:line="300" w:lineRule="auto"/>
        <w:ind w:firstLine="720"/>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к договору № _________ от _____ 2021 г.</w:t>
      </w:r>
    </w:p>
    <w:p w14:paraId="083A7110" w14:textId="77777777" w:rsidR="00D94362" w:rsidRDefault="00D94362" w:rsidP="00D94362">
      <w:pPr>
        <w:widowControl w:val="0"/>
        <w:suppressAutoHyphens/>
        <w:autoSpaceDE w:val="0"/>
        <w:snapToGrid w:val="0"/>
        <w:spacing w:after="0" w:line="240" w:lineRule="auto"/>
        <w:ind w:firstLine="720"/>
        <w:jc w:val="center"/>
        <w:rPr>
          <w:rFonts w:ascii="Times New Roman" w:eastAsia="Times New Roman" w:hAnsi="Times New Roman" w:cs="Times New Roman"/>
          <w:b/>
          <w:snapToGrid w:val="0"/>
          <w:sz w:val="16"/>
          <w:szCs w:val="16"/>
          <w:lang w:eastAsia="zh-CN"/>
        </w:rPr>
      </w:pPr>
    </w:p>
    <w:p w14:paraId="451035A6" w14:textId="77777777" w:rsidR="00D94362" w:rsidRDefault="00D94362" w:rsidP="00D94362">
      <w:pPr>
        <w:autoSpaceDE w:val="0"/>
        <w:spacing w:after="0" w:line="276" w:lineRule="auto"/>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ТЕХНИЧЕСКОЕ ЗАДАНИЕ</w:t>
      </w:r>
    </w:p>
    <w:p w14:paraId="4D600A90" w14:textId="4A119E45" w:rsidR="00D94362" w:rsidRDefault="00692AE2" w:rsidP="00D94362">
      <w:pPr>
        <w:widowControl w:val="0"/>
        <w:suppressAutoHyphens/>
        <w:autoSpaceDE w:val="0"/>
        <w:spacing w:after="0" w:line="240" w:lineRule="auto"/>
        <w:jc w:val="center"/>
        <w:rPr>
          <w:rFonts w:ascii="Times New Roman" w:eastAsia="Calibri" w:hAnsi="Times New Roman" w:cs="Times New Roman"/>
          <w:b/>
          <w:sz w:val="24"/>
          <w:szCs w:val="24"/>
          <w:lang w:eastAsia="zh-CN"/>
        </w:rPr>
      </w:pPr>
      <w:r w:rsidRPr="00C06EDC">
        <w:rPr>
          <w:rFonts w:ascii="Times New Roman" w:hAnsi="Times New Roman"/>
          <w:sz w:val="24"/>
          <w:szCs w:val="24"/>
        </w:rPr>
        <w:t xml:space="preserve">на </w:t>
      </w:r>
      <w:r w:rsidR="004E0E10">
        <w:rPr>
          <w:rFonts w:ascii="Times New Roman" w:hAnsi="Times New Roman" w:cs="Times New Roman"/>
          <w:sz w:val="24"/>
          <w:szCs w:val="24"/>
        </w:rPr>
        <w:t>п</w:t>
      </w:r>
      <w:r w:rsidR="004E0E10" w:rsidRPr="004E0E10">
        <w:rPr>
          <w:rFonts w:ascii="Times New Roman" w:hAnsi="Times New Roman" w:cs="Times New Roman"/>
          <w:sz w:val="24"/>
          <w:szCs w:val="24"/>
        </w:rPr>
        <w:t>оставк</w:t>
      </w:r>
      <w:r w:rsidR="004E0E10">
        <w:rPr>
          <w:rFonts w:ascii="Times New Roman" w:hAnsi="Times New Roman" w:cs="Times New Roman"/>
          <w:sz w:val="24"/>
          <w:szCs w:val="24"/>
        </w:rPr>
        <w:t>у</w:t>
      </w:r>
      <w:r w:rsidR="004E0E10" w:rsidRPr="004E0E10">
        <w:rPr>
          <w:rFonts w:ascii="Times New Roman" w:hAnsi="Times New Roman" w:cs="Times New Roman"/>
          <w:sz w:val="24"/>
          <w:szCs w:val="24"/>
        </w:rPr>
        <w:t xml:space="preserve"> </w:t>
      </w:r>
      <w:r w:rsidR="00A61304" w:rsidRPr="00A61304">
        <w:rPr>
          <w:rFonts w:ascii="Times New Roman" w:hAnsi="Times New Roman" w:cs="Times New Roman"/>
          <w:sz w:val="24"/>
          <w:szCs w:val="24"/>
        </w:rPr>
        <w:t>комплекса для пробоподготовки и работы системы блоттинг-электрофорез в комплекте для нужд ФГБУН «НБС-ННЦ»</w:t>
      </w:r>
    </w:p>
    <w:p w14:paraId="7882049C" w14:textId="77777777" w:rsidR="00D94362" w:rsidRDefault="00D94362" w:rsidP="00D94362">
      <w:pPr>
        <w:widowControl w:val="0"/>
        <w:suppressAutoHyphens/>
        <w:autoSpaceDE w:val="0"/>
        <w:spacing w:after="0" w:line="240" w:lineRule="auto"/>
        <w:jc w:val="center"/>
        <w:rPr>
          <w:rFonts w:ascii="Times New Roman" w:eastAsia="Calibri" w:hAnsi="Times New Roman" w:cs="Times New Roman"/>
          <w:color w:val="1F497D"/>
          <w:sz w:val="24"/>
          <w:szCs w:val="24"/>
          <w:lang w:eastAsia="zh-CN"/>
        </w:rPr>
      </w:pPr>
      <w:r>
        <w:rPr>
          <w:rFonts w:ascii="Times New Roman" w:eastAsia="Calibri" w:hAnsi="Times New Roman" w:cs="Times New Roman"/>
          <w:color w:val="1F497D"/>
          <w:sz w:val="24"/>
          <w:szCs w:val="24"/>
          <w:lang w:eastAsia="zh-CN"/>
        </w:rPr>
        <w:t>(заполняется в соответствии с Приложением № 1 к Извещению на запрос котировок и коммерческим предложением победителя закупки)</w:t>
      </w:r>
    </w:p>
    <w:p w14:paraId="2EF7CDC2" w14:textId="77777777" w:rsidR="00D94362" w:rsidRDefault="00D94362" w:rsidP="00D94362">
      <w:pPr>
        <w:widowControl w:val="0"/>
        <w:suppressAutoHyphens/>
        <w:autoSpaceDE w:val="0"/>
        <w:spacing w:after="0" w:line="240" w:lineRule="auto"/>
        <w:jc w:val="center"/>
        <w:rPr>
          <w:rFonts w:ascii="Times New Roman" w:eastAsia="Calibri" w:hAnsi="Times New Roman" w:cs="Times New Roman"/>
          <w:b/>
          <w:sz w:val="24"/>
          <w:szCs w:val="24"/>
          <w:lang w:eastAsia="zh-CN"/>
        </w:rPr>
      </w:pPr>
    </w:p>
    <w:p w14:paraId="739D5354" w14:textId="77777777" w:rsidR="00D94362" w:rsidRDefault="00D94362" w:rsidP="00D94362">
      <w:pPr>
        <w:widowControl w:val="0"/>
        <w:suppressAutoHyphens/>
        <w:autoSpaceDE w:val="0"/>
        <w:spacing w:after="0" w:line="240" w:lineRule="auto"/>
        <w:jc w:val="center"/>
        <w:rPr>
          <w:rFonts w:ascii="Times New Roman" w:eastAsia="Calibri" w:hAnsi="Times New Roman" w:cs="Times New Roman"/>
          <w:b/>
          <w:sz w:val="24"/>
          <w:szCs w:val="24"/>
          <w:lang w:eastAsia="zh-CN"/>
        </w:rPr>
      </w:pPr>
    </w:p>
    <w:p w14:paraId="7592C522" w14:textId="77777777" w:rsidR="00D94362" w:rsidRDefault="00D94362" w:rsidP="00D94362">
      <w:pPr>
        <w:widowControl w:val="0"/>
        <w:suppressAutoHyphens/>
        <w:autoSpaceDE w:val="0"/>
        <w:spacing w:after="0" w:line="240" w:lineRule="auto"/>
        <w:jc w:val="center"/>
        <w:rPr>
          <w:rFonts w:ascii="Times New Roman" w:eastAsia="Calibri" w:hAnsi="Times New Roman" w:cs="Times New Roman"/>
          <w:b/>
          <w:sz w:val="24"/>
          <w:szCs w:val="24"/>
          <w:lang w:eastAsia="zh-CN"/>
        </w:rPr>
      </w:pPr>
    </w:p>
    <w:p w14:paraId="1AA1A0DD" w14:textId="77777777" w:rsidR="00D94362" w:rsidRDefault="00D94362" w:rsidP="00D94362">
      <w:pPr>
        <w:widowControl w:val="0"/>
        <w:suppressAutoHyphens/>
        <w:autoSpaceDE w:val="0"/>
        <w:spacing w:after="0" w:line="240" w:lineRule="auto"/>
        <w:jc w:val="center"/>
        <w:rPr>
          <w:rFonts w:ascii="Times New Roman" w:eastAsia="Calibri" w:hAnsi="Times New Roman" w:cs="Times New Roman"/>
          <w:b/>
          <w:sz w:val="24"/>
          <w:szCs w:val="24"/>
          <w:lang w:eastAsia="zh-CN"/>
        </w:rPr>
      </w:pPr>
    </w:p>
    <w:p w14:paraId="45A50D56" w14:textId="77777777" w:rsidR="00D94362" w:rsidRDefault="00D94362" w:rsidP="00D94362">
      <w:pPr>
        <w:widowControl w:val="0"/>
        <w:suppressAutoHyphens/>
        <w:autoSpaceDE w:val="0"/>
        <w:spacing w:after="0" w:line="240" w:lineRule="auto"/>
        <w:jc w:val="center"/>
        <w:rPr>
          <w:rFonts w:ascii="Times New Roman" w:eastAsia="Calibri" w:hAnsi="Times New Roman" w:cs="Times New Roman"/>
          <w:b/>
          <w:sz w:val="24"/>
          <w:szCs w:val="24"/>
          <w:lang w:eastAsia="zh-CN"/>
        </w:rPr>
      </w:pPr>
    </w:p>
    <w:p w14:paraId="67FD67EB" w14:textId="77777777" w:rsidR="00D94362" w:rsidRDefault="00D94362" w:rsidP="00D94362">
      <w:pPr>
        <w:widowControl w:val="0"/>
        <w:tabs>
          <w:tab w:val="left" w:pos="3840"/>
        </w:tabs>
        <w:suppressAutoHyphens/>
        <w:autoSpaceDE w:val="0"/>
        <w:snapToGrid w:val="0"/>
        <w:spacing w:after="0" w:line="300" w:lineRule="auto"/>
        <w:rPr>
          <w:rFonts w:ascii="Times New Roman" w:eastAsia="Times New Roman" w:hAnsi="Times New Roman" w:cs="Times New Roman"/>
          <w:sz w:val="20"/>
          <w:szCs w:val="20"/>
          <w:lang w:eastAsia="zh-CN"/>
        </w:rPr>
      </w:pPr>
    </w:p>
    <w:p w14:paraId="7F888DBD"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34B29707"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4258BBB0"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6125281A"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69804D20"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7A1BC31A"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tbl>
      <w:tblPr>
        <w:tblW w:w="15823" w:type="dxa"/>
        <w:tblLayout w:type="fixed"/>
        <w:tblLook w:val="0000" w:firstRow="0" w:lastRow="0" w:firstColumn="0" w:lastColumn="0" w:noHBand="0" w:noVBand="0"/>
      </w:tblPr>
      <w:tblGrid>
        <w:gridCol w:w="7812"/>
        <w:gridCol w:w="8011"/>
      </w:tblGrid>
      <w:tr w:rsidR="00000E78" w14:paraId="1411D8E5" w14:textId="77777777" w:rsidTr="00DC68C3">
        <w:trPr>
          <w:trHeight w:val="149"/>
        </w:trPr>
        <w:tc>
          <w:tcPr>
            <w:tcW w:w="7812" w:type="dxa"/>
            <w:vAlign w:val="center"/>
          </w:tcPr>
          <w:p w14:paraId="2ABF36D3" w14:textId="77777777" w:rsidR="00000E78" w:rsidRDefault="00000E78" w:rsidP="00DC68C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Заказчик:</w:t>
            </w:r>
          </w:p>
        </w:tc>
        <w:tc>
          <w:tcPr>
            <w:tcW w:w="8011" w:type="dxa"/>
            <w:vAlign w:val="center"/>
          </w:tcPr>
          <w:p w14:paraId="04A6F501" w14:textId="77777777" w:rsidR="00000E78" w:rsidRDefault="00000E78" w:rsidP="00DC68C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Поставщик:</w:t>
            </w:r>
          </w:p>
        </w:tc>
      </w:tr>
    </w:tbl>
    <w:p w14:paraId="1618ADAA"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4BCB17EB"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49615EF3"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37845C2E"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6BD12A9F"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525D14C4"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57F2788C"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0C07686E"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133E0813"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4DC878A6"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1EC9578A"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2D301DCE"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29F4250E"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163E4CED"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6F19D478"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4CF8FE86"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07492922"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1CBBB7A6"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68811AEB"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3BF28B61"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62D9D231"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5961865A"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0D6C21C3" w14:textId="77777777" w:rsidR="00692AE2" w:rsidRDefault="00692AE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0857DB02"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2D7992CD"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2C01895B" w14:textId="77777777" w:rsidR="00D94362" w:rsidRDefault="00D94362" w:rsidP="00D94362">
      <w:pPr>
        <w:widowControl w:val="0"/>
        <w:suppressAutoHyphens/>
        <w:autoSpaceDE w:val="0"/>
        <w:snapToGrid w:val="0"/>
        <w:spacing w:after="0" w:line="300" w:lineRule="auto"/>
        <w:rPr>
          <w:rFonts w:ascii="Times New Roman" w:eastAsia="Times New Roman" w:hAnsi="Times New Roman" w:cs="Times New Roman"/>
          <w:sz w:val="20"/>
          <w:szCs w:val="20"/>
          <w:lang w:eastAsia="zh-CN"/>
        </w:rPr>
      </w:pPr>
    </w:p>
    <w:p w14:paraId="51FF3B74" w14:textId="77777777" w:rsidR="00D94362" w:rsidRDefault="00D94362" w:rsidP="00D94362">
      <w:pPr>
        <w:widowControl w:val="0"/>
        <w:suppressAutoHyphens/>
        <w:autoSpaceDE w:val="0"/>
        <w:snapToGrid w:val="0"/>
        <w:spacing w:after="0" w:line="300" w:lineRule="auto"/>
        <w:rPr>
          <w:rFonts w:ascii="Times New Roman" w:eastAsia="Times New Roman" w:hAnsi="Times New Roman" w:cs="Times New Roman"/>
          <w:sz w:val="20"/>
          <w:szCs w:val="20"/>
          <w:lang w:eastAsia="zh-CN"/>
        </w:rPr>
      </w:pPr>
    </w:p>
    <w:p w14:paraId="4798B159" w14:textId="77777777" w:rsidR="00D94362" w:rsidRDefault="00D94362" w:rsidP="00D94362">
      <w:pPr>
        <w:widowControl w:val="0"/>
        <w:suppressAutoHyphens/>
        <w:autoSpaceDE w:val="0"/>
        <w:snapToGrid w:val="0"/>
        <w:spacing w:after="0" w:line="300" w:lineRule="auto"/>
        <w:rPr>
          <w:rFonts w:ascii="Times New Roman" w:eastAsia="Times New Roman" w:hAnsi="Times New Roman" w:cs="Times New Roman"/>
          <w:sz w:val="20"/>
          <w:szCs w:val="20"/>
          <w:lang w:eastAsia="zh-CN"/>
        </w:rPr>
      </w:pPr>
    </w:p>
    <w:p w14:paraId="47D885DD"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bookmarkStart w:id="18" w:name="_Hlk78469836"/>
      <w:r>
        <w:rPr>
          <w:rFonts w:ascii="Times New Roman" w:eastAsia="Times New Roman" w:hAnsi="Times New Roman" w:cs="Times New Roman"/>
          <w:sz w:val="20"/>
          <w:szCs w:val="20"/>
          <w:lang w:eastAsia="zh-CN"/>
        </w:rPr>
        <w:t>Приложение № 3</w:t>
      </w:r>
    </w:p>
    <w:p w14:paraId="589443A7" w14:textId="77777777" w:rsidR="00D94362" w:rsidRDefault="00D94362" w:rsidP="00D94362">
      <w:pPr>
        <w:widowControl w:val="0"/>
        <w:suppressAutoHyphens/>
        <w:autoSpaceDE w:val="0"/>
        <w:snapToGrid w:val="0"/>
        <w:spacing w:after="0" w:line="300" w:lineRule="auto"/>
        <w:ind w:firstLine="720"/>
        <w:jc w:val="right"/>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к договору № _____________________ от _____ 2021 г.</w:t>
      </w:r>
    </w:p>
    <w:bookmarkEnd w:id="18"/>
    <w:p w14:paraId="4AF44BBD" w14:textId="77777777" w:rsidR="00D94362" w:rsidRDefault="00D94362" w:rsidP="00D94362">
      <w:pPr>
        <w:widowControl w:val="0"/>
        <w:suppressAutoHyphens/>
        <w:autoSpaceDE w:val="0"/>
        <w:snapToGrid w:val="0"/>
        <w:spacing w:after="0" w:line="240" w:lineRule="auto"/>
        <w:ind w:firstLine="720"/>
        <w:jc w:val="right"/>
        <w:rPr>
          <w:rFonts w:ascii="Times New Roman" w:eastAsia="Times New Roman" w:hAnsi="Times New Roman" w:cs="Times New Roman"/>
          <w:b/>
          <w:snapToGrid w:val="0"/>
          <w:sz w:val="24"/>
          <w:szCs w:val="24"/>
          <w:lang w:eastAsia="zh-CN"/>
        </w:rPr>
      </w:pPr>
    </w:p>
    <w:p w14:paraId="190A64FC" w14:textId="77777777" w:rsidR="00D94362" w:rsidRDefault="00D94362" w:rsidP="00D94362">
      <w:pPr>
        <w:widowControl w:val="0"/>
        <w:suppressAutoHyphens/>
        <w:autoSpaceDE w:val="0"/>
        <w:snapToGrid w:val="0"/>
        <w:spacing w:after="0" w:line="240" w:lineRule="auto"/>
        <w:ind w:firstLine="720"/>
        <w:jc w:val="both"/>
        <w:rPr>
          <w:rFonts w:ascii="Times New Roman" w:eastAsia="Times New Roman" w:hAnsi="Times New Roman" w:cs="Times New Roman"/>
          <w:snapToGrid w:val="0"/>
          <w:sz w:val="24"/>
          <w:szCs w:val="24"/>
          <w:lang w:eastAsia="zh-CN"/>
        </w:rPr>
      </w:pPr>
    </w:p>
    <w:p w14:paraId="3ED0CA6C" w14:textId="77777777" w:rsidR="00D94362" w:rsidRDefault="00D94362" w:rsidP="00D94362">
      <w:pPr>
        <w:widowControl w:val="0"/>
        <w:suppressAutoHyphens/>
        <w:autoSpaceDE w:val="0"/>
        <w:snapToGrid w:val="0"/>
        <w:spacing w:after="0" w:line="240" w:lineRule="auto"/>
        <w:ind w:firstLine="720"/>
        <w:jc w:val="center"/>
        <w:rPr>
          <w:rFonts w:ascii="Times New Roman" w:eastAsia="Times New Roman" w:hAnsi="Times New Roman" w:cs="Times New Roman"/>
          <w:b/>
          <w:snapToGrid w:val="0"/>
          <w:sz w:val="24"/>
          <w:szCs w:val="24"/>
          <w:lang w:eastAsia="zh-CN"/>
        </w:rPr>
      </w:pPr>
      <w:r>
        <w:rPr>
          <w:rFonts w:ascii="Times New Roman" w:eastAsia="Times New Roman" w:hAnsi="Times New Roman" w:cs="Times New Roman"/>
          <w:b/>
          <w:snapToGrid w:val="0"/>
          <w:sz w:val="24"/>
          <w:szCs w:val="24"/>
          <w:lang w:eastAsia="zh-CN"/>
        </w:rPr>
        <w:t>ФОРМА</w:t>
      </w:r>
    </w:p>
    <w:p w14:paraId="6AF277E2" w14:textId="77777777" w:rsidR="00D94362" w:rsidRDefault="00D94362" w:rsidP="00D94362">
      <w:pPr>
        <w:widowControl w:val="0"/>
        <w:suppressAutoHyphens/>
        <w:autoSpaceDE w:val="0"/>
        <w:snapToGrid w:val="0"/>
        <w:spacing w:after="0" w:line="240" w:lineRule="auto"/>
        <w:ind w:firstLine="720"/>
        <w:jc w:val="center"/>
        <w:rPr>
          <w:rFonts w:ascii="Times New Roman" w:eastAsia="Times New Roman" w:hAnsi="Times New Roman" w:cs="Times New Roman"/>
          <w:snapToGrid w:val="0"/>
          <w:sz w:val="24"/>
          <w:szCs w:val="24"/>
          <w:lang w:eastAsia="zh-CN"/>
        </w:rPr>
      </w:pPr>
      <w:r>
        <w:rPr>
          <w:rFonts w:ascii="Times New Roman" w:eastAsia="Times New Roman" w:hAnsi="Times New Roman" w:cs="Times New Roman"/>
          <w:snapToGrid w:val="0"/>
          <w:sz w:val="24"/>
          <w:szCs w:val="24"/>
          <w:lang w:eastAsia="zh-CN"/>
        </w:rPr>
        <w:t>Акт</w:t>
      </w:r>
    </w:p>
    <w:p w14:paraId="72EE1375" w14:textId="3BEA514C" w:rsidR="00D94362" w:rsidRDefault="00D94362" w:rsidP="00D94362">
      <w:pPr>
        <w:widowControl w:val="0"/>
        <w:suppressAutoHyphens/>
        <w:autoSpaceDE w:val="0"/>
        <w:snapToGrid w:val="0"/>
        <w:spacing w:after="0" w:line="240" w:lineRule="auto"/>
        <w:ind w:firstLine="720"/>
        <w:jc w:val="center"/>
        <w:rPr>
          <w:rFonts w:ascii="Times New Roman" w:eastAsia="Times New Roman" w:hAnsi="Times New Roman" w:cs="Times New Roman"/>
          <w:snapToGrid w:val="0"/>
          <w:sz w:val="24"/>
          <w:szCs w:val="24"/>
          <w:lang w:eastAsia="zh-CN"/>
        </w:rPr>
      </w:pPr>
      <w:r>
        <w:rPr>
          <w:rFonts w:ascii="Times New Roman" w:eastAsia="Times New Roman" w:hAnsi="Times New Roman" w:cs="Times New Roman"/>
          <w:snapToGrid w:val="0"/>
          <w:sz w:val="24"/>
          <w:szCs w:val="24"/>
          <w:lang w:eastAsia="zh-CN"/>
        </w:rPr>
        <w:t>приема-передачи</w:t>
      </w:r>
      <w:r w:rsidR="00000E78">
        <w:rPr>
          <w:rFonts w:ascii="Times New Roman" w:eastAsia="Times New Roman" w:hAnsi="Times New Roman" w:cs="Times New Roman"/>
          <w:snapToGrid w:val="0"/>
          <w:sz w:val="24"/>
          <w:szCs w:val="24"/>
          <w:lang w:eastAsia="zh-CN"/>
        </w:rPr>
        <w:t xml:space="preserve"> товара</w:t>
      </w:r>
    </w:p>
    <w:p w14:paraId="326D612C" w14:textId="77777777" w:rsidR="00D94362" w:rsidRDefault="00D94362" w:rsidP="00D94362">
      <w:pPr>
        <w:widowControl w:val="0"/>
        <w:suppressAutoHyphens/>
        <w:autoSpaceDE w:val="0"/>
        <w:snapToGrid w:val="0"/>
        <w:spacing w:after="0" w:line="240" w:lineRule="auto"/>
        <w:ind w:firstLine="720"/>
        <w:jc w:val="center"/>
        <w:rPr>
          <w:rFonts w:ascii="Times New Roman" w:eastAsia="Times New Roman" w:hAnsi="Times New Roman" w:cs="Times New Roman"/>
          <w:snapToGrid w:val="0"/>
          <w:sz w:val="24"/>
          <w:szCs w:val="24"/>
          <w:lang w:eastAsia="zh-CN"/>
        </w:rPr>
      </w:pPr>
      <w:r>
        <w:rPr>
          <w:rFonts w:ascii="Times New Roman" w:eastAsia="Times New Roman" w:hAnsi="Times New Roman" w:cs="Times New Roman"/>
          <w:snapToGrid w:val="0"/>
          <w:sz w:val="24"/>
          <w:szCs w:val="24"/>
          <w:lang w:eastAsia="zh-CN"/>
        </w:rPr>
        <w:t>к договору от ____________20___ года № ____</w:t>
      </w:r>
    </w:p>
    <w:p w14:paraId="29359D97" w14:textId="77777777" w:rsidR="00D94362" w:rsidRDefault="00D94362" w:rsidP="00D94362">
      <w:pPr>
        <w:widowControl w:val="0"/>
        <w:suppressAutoHyphens/>
        <w:autoSpaceDE w:val="0"/>
        <w:snapToGrid w:val="0"/>
        <w:spacing w:after="0" w:line="240" w:lineRule="auto"/>
        <w:ind w:firstLine="720"/>
        <w:jc w:val="center"/>
        <w:rPr>
          <w:rFonts w:ascii="Times New Roman" w:eastAsia="Times New Roman" w:hAnsi="Times New Roman" w:cs="Times New Roman"/>
          <w:snapToGrid w:val="0"/>
          <w:sz w:val="24"/>
          <w:szCs w:val="24"/>
          <w:lang w:eastAsia="zh-CN"/>
        </w:rPr>
      </w:pPr>
    </w:p>
    <w:p w14:paraId="08EB8413" w14:textId="77777777" w:rsidR="00D94362" w:rsidRDefault="00D94362" w:rsidP="00D94362">
      <w:pPr>
        <w:widowControl w:val="0"/>
        <w:suppressAutoHyphens/>
        <w:autoSpaceDE w:val="0"/>
        <w:snapToGrid w:val="0"/>
        <w:spacing w:after="0" w:line="240" w:lineRule="auto"/>
        <w:jc w:val="both"/>
        <w:rPr>
          <w:rFonts w:ascii="Times New Roman" w:eastAsia="Times New Roman" w:hAnsi="Times New Roman" w:cs="Times New Roman"/>
          <w:snapToGrid w:val="0"/>
          <w:sz w:val="24"/>
          <w:szCs w:val="24"/>
          <w:lang w:eastAsia="zh-CN"/>
        </w:rPr>
      </w:pPr>
      <w:r>
        <w:rPr>
          <w:rFonts w:ascii="Times New Roman" w:eastAsia="Times New Roman" w:hAnsi="Times New Roman" w:cs="Times New Roman"/>
          <w:snapToGrid w:val="0"/>
          <w:sz w:val="24"/>
          <w:szCs w:val="24"/>
          <w:lang w:eastAsia="zh-CN"/>
        </w:rPr>
        <w:t>г. Ялта                                                                                                    «____» _______ 20__ год</w:t>
      </w:r>
    </w:p>
    <w:p w14:paraId="4E3674B0" w14:textId="77777777" w:rsidR="00D94362" w:rsidRDefault="00D94362" w:rsidP="00D94362">
      <w:pPr>
        <w:widowControl w:val="0"/>
        <w:suppressAutoHyphens/>
        <w:autoSpaceDE w:val="0"/>
        <w:snapToGrid w:val="0"/>
        <w:spacing w:after="0" w:line="240" w:lineRule="auto"/>
        <w:ind w:firstLine="720"/>
        <w:jc w:val="both"/>
        <w:rPr>
          <w:rFonts w:ascii="Times New Roman" w:eastAsia="Times New Roman" w:hAnsi="Times New Roman" w:cs="Times New Roman"/>
          <w:snapToGrid w:val="0"/>
          <w:sz w:val="24"/>
          <w:szCs w:val="24"/>
          <w:lang w:eastAsia="zh-CN"/>
        </w:rPr>
      </w:pPr>
    </w:p>
    <w:p w14:paraId="1A276F16" w14:textId="273D92FF" w:rsidR="00D94362" w:rsidRDefault="00D94362" w:rsidP="00D94362">
      <w:pPr>
        <w:widowControl w:val="0"/>
        <w:suppressAutoHyphens/>
        <w:autoSpaceDE w:val="0"/>
        <w:snapToGrid w:val="0"/>
        <w:spacing w:after="0" w:line="240" w:lineRule="auto"/>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Федеральное государственное бюджетное учреждение науки «Ордена Трудового Красного Знамени Никитский ботанический сад — Национальный научный центр РАН» (сокращенное наименование: ФГБУН «НБС-ННЦ»), именуемое в дальнейшем «ЗАКАЗЧИК», в лице директора Плугатаря Юрия Владимировича</w:t>
      </w:r>
      <w:r w:rsidR="00000E78">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действующего на основании Устава, с одной стороны, и _________________________, именуемое в дальнейшем «ПОСТАВЩИК», в лице ______________________________, действующей (его) на основании ___________, с другой стороны, далее именуемые Стороны, составили настоящий акт о нижеследующем:</w:t>
      </w:r>
    </w:p>
    <w:p w14:paraId="75DD6F16" w14:textId="77777777" w:rsidR="00D94362" w:rsidRDefault="00D94362" w:rsidP="00D94362">
      <w:pPr>
        <w:widowControl w:val="0"/>
        <w:suppressAutoHyphens/>
        <w:autoSpaceDE w:val="0"/>
        <w:snapToGrid w:val="0"/>
        <w:spacing w:after="0" w:line="240" w:lineRule="auto"/>
        <w:ind w:firstLine="720"/>
        <w:jc w:val="both"/>
        <w:rPr>
          <w:rFonts w:ascii="Times New Roman" w:eastAsia="Times New Roman" w:hAnsi="Times New Roman" w:cs="Times New Roman"/>
          <w:sz w:val="24"/>
          <w:szCs w:val="24"/>
          <w:lang w:eastAsia="zh-CN"/>
        </w:rPr>
      </w:pPr>
    </w:p>
    <w:p w14:paraId="4AFBA5DD" w14:textId="13BCF5E9" w:rsidR="00D94362" w:rsidRDefault="00D94362" w:rsidP="004C2491">
      <w:pPr>
        <w:numPr>
          <w:ilvl w:val="0"/>
          <w:numId w:val="16"/>
        </w:numPr>
        <w:tabs>
          <w:tab w:val="left" w:pos="284"/>
        </w:tabs>
        <w:snapToGrid w:val="0"/>
        <w:jc w:val="both"/>
        <w:rPr>
          <w:rFonts w:ascii="Times New Roman" w:eastAsia="Times New Roman" w:hAnsi="Times New Roman" w:cs="Times New Roman"/>
          <w:snapToGrid w:val="0"/>
          <w:sz w:val="24"/>
          <w:szCs w:val="24"/>
          <w:lang w:eastAsia="zh-CN"/>
        </w:rPr>
      </w:pPr>
      <w:r>
        <w:rPr>
          <w:rFonts w:ascii="Times New Roman" w:eastAsia="Times New Roman" w:hAnsi="Times New Roman" w:cs="Times New Roman"/>
          <w:snapToGrid w:val="0"/>
          <w:sz w:val="24"/>
          <w:szCs w:val="24"/>
          <w:lang w:eastAsia="zh-CN"/>
        </w:rPr>
        <w:t>Заказчик принял у Поставщика следующий товар в соответствии со Спецификацией по договору от ______2021 года № __________________</w:t>
      </w:r>
    </w:p>
    <w:tbl>
      <w:tblPr>
        <w:tblW w:w="10485" w:type="dxa"/>
        <w:jc w:val="center"/>
        <w:tblLayout w:type="fixed"/>
        <w:tblLook w:val="0000" w:firstRow="0" w:lastRow="0" w:firstColumn="0" w:lastColumn="0" w:noHBand="0" w:noVBand="0"/>
      </w:tblPr>
      <w:tblGrid>
        <w:gridCol w:w="425"/>
        <w:gridCol w:w="2972"/>
        <w:gridCol w:w="1276"/>
        <w:gridCol w:w="992"/>
        <w:gridCol w:w="993"/>
        <w:gridCol w:w="709"/>
        <w:gridCol w:w="1843"/>
        <w:gridCol w:w="1275"/>
      </w:tblGrid>
      <w:tr w:rsidR="00000E78" w:rsidRPr="00616F80" w14:paraId="3204898D" w14:textId="77777777" w:rsidTr="00000E78">
        <w:trPr>
          <w:trHeight w:val="1236"/>
          <w:jc w:val="center"/>
        </w:trPr>
        <w:tc>
          <w:tcPr>
            <w:tcW w:w="425" w:type="dxa"/>
            <w:tcBorders>
              <w:top w:val="single" w:sz="4" w:space="0" w:color="auto"/>
              <w:left w:val="single" w:sz="4" w:space="0" w:color="auto"/>
              <w:bottom w:val="single" w:sz="4" w:space="0" w:color="auto"/>
              <w:right w:val="single" w:sz="4" w:space="0" w:color="auto"/>
            </w:tcBorders>
            <w:vAlign w:val="center"/>
          </w:tcPr>
          <w:p w14:paraId="031A0CD5" w14:textId="77777777" w:rsidR="00000E78" w:rsidRPr="00CE6991" w:rsidRDefault="00000E78" w:rsidP="00DC68C3">
            <w:pPr>
              <w:suppressAutoHyphens/>
              <w:spacing w:after="0" w:line="240" w:lineRule="auto"/>
              <w:jc w:val="center"/>
              <w:rPr>
                <w:rFonts w:ascii="Times New Roman" w:eastAsia="Times New Roman" w:hAnsi="Times New Roman" w:cs="Times New Roman"/>
                <w:b/>
                <w:color w:val="000000"/>
                <w:sz w:val="20"/>
                <w:szCs w:val="20"/>
                <w:lang w:eastAsia="zh-CN"/>
              </w:rPr>
            </w:pPr>
            <w:r w:rsidRPr="00CE6991">
              <w:rPr>
                <w:rFonts w:ascii="Times New Roman" w:eastAsia="Times New Roman" w:hAnsi="Times New Roman" w:cs="Times New Roman"/>
                <w:b/>
                <w:color w:val="000000"/>
                <w:sz w:val="20"/>
                <w:szCs w:val="20"/>
                <w:lang w:eastAsia="zh-CN"/>
              </w:rPr>
              <w:t>№ п/п</w:t>
            </w:r>
          </w:p>
        </w:tc>
        <w:tc>
          <w:tcPr>
            <w:tcW w:w="2972" w:type="dxa"/>
            <w:tcBorders>
              <w:top w:val="single" w:sz="4" w:space="0" w:color="auto"/>
              <w:left w:val="single" w:sz="4" w:space="0" w:color="auto"/>
              <w:bottom w:val="single" w:sz="4" w:space="0" w:color="auto"/>
              <w:right w:val="single" w:sz="4" w:space="0" w:color="auto"/>
            </w:tcBorders>
            <w:vAlign w:val="center"/>
          </w:tcPr>
          <w:p w14:paraId="196AFA08" w14:textId="77777777" w:rsidR="00000E78" w:rsidRPr="00CE6991" w:rsidRDefault="00000E78" w:rsidP="00DC68C3">
            <w:pPr>
              <w:suppressAutoHyphens/>
              <w:spacing w:after="0" w:line="240" w:lineRule="auto"/>
              <w:jc w:val="center"/>
              <w:rPr>
                <w:rFonts w:ascii="Times New Roman" w:eastAsia="Times New Roman" w:hAnsi="Times New Roman" w:cs="Times New Roman"/>
                <w:b/>
                <w:color w:val="000000"/>
                <w:sz w:val="20"/>
                <w:szCs w:val="20"/>
                <w:lang w:eastAsia="zh-CN"/>
              </w:rPr>
            </w:pPr>
            <w:r w:rsidRPr="00CE6991">
              <w:rPr>
                <w:rFonts w:ascii="Times New Roman" w:eastAsia="Times New Roman" w:hAnsi="Times New Roman" w:cs="Times New Roman"/>
                <w:b/>
                <w:color w:val="000000"/>
                <w:sz w:val="20"/>
                <w:szCs w:val="20"/>
                <w:lang w:eastAsia="zh-CN"/>
              </w:rPr>
              <w:t>Наименование товарный знак, торговая марка</w:t>
            </w:r>
            <w:r>
              <w:rPr>
                <w:rFonts w:ascii="Times New Roman" w:eastAsia="Times New Roman" w:hAnsi="Times New Roman" w:cs="Times New Roman"/>
                <w:b/>
                <w:color w:val="000000"/>
                <w:sz w:val="20"/>
                <w:szCs w:val="20"/>
                <w:lang w:eastAsia="zh-CN"/>
              </w:rPr>
              <w:t xml:space="preserve"> </w:t>
            </w:r>
            <w:r w:rsidRPr="000C5E12">
              <w:rPr>
                <w:rFonts w:ascii="Times New Roman" w:eastAsia="Times New Roman" w:hAnsi="Times New Roman" w:cs="Times New Roman"/>
                <w:bCs/>
                <w:i/>
                <w:iCs/>
                <w:color w:val="000000"/>
                <w:sz w:val="20"/>
                <w:szCs w:val="20"/>
                <w:lang w:eastAsia="zh-CN"/>
              </w:rPr>
              <w:t>при наличии</w:t>
            </w:r>
          </w:p>
        </w:tc>
        <w:tc>
          <w:tcPr>
            <w:tcW w:w="1276" w:type="dxa"/>
            <w:tcBorders>
              <w:top w:val="single" w:sz="4" w:space="0" w:color="auto"/>
              <w:left w:val="single" w:sz="4" w:space="0" w:color="auto"/>
              <w:bottom w:val="single" w:sz="4" w:space="0" w:color="000000"/>
              <w:right w:val="single" w:sz="4" w:space="0" w:color="auto"/>
            </w:tcBorders>
            <w:vAlign w:val="center"/>
          </w:tcPr>
          <w:p w14:paraId="3806D6A8" w14:textId="77777777" w:rsidR="00000E78" w:rsidRPr="00CE6991" w:rsidRDefault="00000E78" w:rsidP="00DC68C3">
            <w:pPr>
              <w:suppressAutoHyphens/>
              <w:spacing w:after="0" w:line="240" w:lineRule="auto"/>
              <w:jc w:val="center"/>
              <w:rPr>
                <w:rFonts w:ascii="Times New Roman" w:eastAsia="Times New Roman" w:hAnsi="Times New Roman" w:cs="Times New Roman"/>
                <w:b/>
                <w:color w:val="000000"/>
                <w:sz w:val="20"/>
                <w:szCs w:val="20"/>
                <w:lang w:eastAsia="zh-CN"/>
              </w:rPr>
            </w:pPr>
            <w:r w:rsidRPr="00CE6991">
              <w:rPr>
                <w:rFonts w:ascii="Times New Roman" w:eastAsia="Times New Roman" w:hAnsi="Times New Roman" w:cs="Times New Roman"/>
                <w:b/>
                <w:color w:val="000000"/>
                <w:sz w:val="20"/>
                <w:szCs w:val="20"/>
                <w:lang w:eastAsia="zh-CN"/>
              </w:rPr>
              <w:t>Страна происхождения</w:t>
            </w:r>
          </w:p>
        </w:tc>
        <w:tc>
          <w:tcPr>
            <w:tcW w:w="992" w:type="dxa"/>
            <w:tcBorders>
              <w:top w:val="single" w:sz="4" w:space="0" w:color="auto"/>
              <w:left w:val="single" w:sz="4" w:space="0" w:color="auto"/>
              <w:bottom w:val="single" w:sz="4" w:space="0" w:color="000000"/>
              <w:right w:val="single" w:sz="4" w:space="0" w:color="auto"/>
            </w:tcBorders>
            <w:vAlign w:val="center"/>
          </w:tcPr>
          <w:p w14:paraId="7965BC07" w14:textId="77777777" w:rsidR="00000E78" w:rsidRPr="00CE6991" w:rsidRDefault="00000E78" w:rsidP="00DC68C3">
            <w:pPr>
              <w:suppressAutoHyphens/>
              <w:spacing w:after="0" w:line="240" w:lineRule="auto"/>
              <w:jc w:val="center"/>
              <w:rPr>
                <w:rFonts w:ascii="Times New Roman" w:eastAsia="Times New Roman" w:hAnsi="Times New Roman" w:cs="Times New Roman"/>
                <w:b/>
                <w:color w:val="000000"/>
                <w:sz w:val="20"/>
                <w:szCs w:val="20"/>
                <w:lang w:eastAsia="zh-CN"/>
              </w:rPr>
            </w:pPr>
            <w:r w:rsidRPr="00CE6991">
              <w:rPr>
                <w:rFonts w:ascii="Times New Roman" w:eastAsia="Times New Roman" w:hAnsi="Times New Roman" w:cs="Times New Roman"/>
                <w:b/>
                <w:color w:val="000000"/>
                <w:sz w:val="20"/>
                <w:szCs w:val="20"/>
                <w:lang w:eastAsia="zh-CN"/>
              </w:rPr>
              <w:t>Год производства</w:t>
            </w:r>
          </w:p>
        </w:tc>
        <w:tc>
          <w:tcPr>
            <w:tcW w:w="993" w:type="dxa"/>
            <w:tcBorders>
              <w:top w:val="single" w:sz="4" w:space="0" w:color="auto"/>
              <w:left w:val="single" w:sz="4" w:space="0" w:color="auto"/>
              <w:right w:val="single" w:sz="4" w:space="0" w:color="auto"/>
            </w:tcBorders>
            <w:vAlign w:val="center"/>
          </w:tcPr>
          <w:p w14:paraId="4EEB3FF2" w14:textId="77777777" w:rsidR="00000E78" w:rsidRPr="00CE6991" w:rsidRDefault="00000E78" w:rsidP="00DC68C3">
            <w:pPr>
              <w:widowControl w:val="0"/>
              <w:suppressAutoHyphens/>
              <w:autoSpaceDE w:val="0"/>
              <w:spacing w:after="0" w:line="240" w:lineRule="auto"/>
              <w:ind w:hanging="248"/>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Ед. изм.</w:t>
            </w:r>
          </w:p>
        </w:tc>
        <w:tc>
          <w:tcPr>
            <w:tcW w:w="709" w:type="dxa"/>
            <w:tcBorders>
              <w:top w:val="single" w:sz="4" w:space="0" w:color="auto"/>
              <w:left w:val="single" w:sz="4" w:space="0" w:color="auto"/>
              <w:right w:val="single" w:sz="4" w:space="0" w:color="auto"/>
            </w:tcBorders>
            <w:vAlign w:val="center"/>
          </w:tcPr>
          <w:p w14:paraId="3200F3DE" w14:textId="77777777" w:rsidR="00000E78" w:rsidRPr="00CE6991" w:rsidRDefault="00000E78" w:rsidP="00DC68C3">
            <w:pPr>
              <w:widowControl w:val="0"/>
              <w:suppressAutoHyphens/>
              <w:autoSpaceDE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Кол-во</w:t>
            </w:r>
          </w:p>
        </w:tc>
        <w:tc>
          <w:tcPr>
            <w:tcW w:w="1843" w:type="dxa"/>
            <w:tcBorders>
              <w:top w:val="single" w:sz="4" w:space="0" w:color="auto"/>
              <w:left w:val="single" w:sz="4" w:space="0" w:color="auto"/>
              <w:right w:val="single" w:sz="4" w:space="0" w:color="auto"/>
            </w:tcBorders>
          </w:tcPr>
          <w:p w14:paraId="69985407" w14:textId="77777777" w:rsidR="00000E78" w:rsidRPr="00CE6991" w:rsidRDefault="00000E78" w:rsidP="00DC68C3">
            <w:pPr>
              <w:keepLines/>
              <w:tabs>
                <w:tab w:val="left" w:pos="663"/>
              </w:tabs>
              <w:snapToGrid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Цена за ед.,</w:t>
            </w:r>
          </w:p>
          <w:p w14:paraId="13DC7C38" w14:textId="77777777" w:rsidR="00000E78" w:rsidRPr="00CE6991" w:rsidRDefault="00000E78" w:rsidP="00DC68C3">
            <w:pPr>
              <w:keepLines/>
              <w:tabs>
                <w:tab w:val="left" w:pos="663"/>
              </w:tabs>
              <w:snapToGrid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с НДС или без НДС</w:t>
            </w:r>
          </w:p>
          <w:p w14:paraId="0C96247F" w14:textId="77777777" w:rsidR="00000E78" w:rsidRPr="00CE6991" w:rsidRDefault="00000E78" w:rsidP="00DC68C3">
            <w:pPr>
              <w:keepLines/>
              <w:tabs>
                <w:tab w:val="left" w:pos="663"/>
              </w:tabs>
              <w:snapToGrid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w:t>
            </w:r>
            <w:r w:rsidRPr="00CE6991">
              <w:rPr>
                <w:rFonts w:ascii="Times New Roman" w:eastAsia="Times New Roman" w:hAnsi="Times New Roman" w:cs="Times New Roman"/>
                <w:b/>
                <w:color w:val="FF0000"/>
                <w:sz w:val="20"/>
                <w:szCs w:val="20"/>
                <w:lang w:eastAsia="zh-CN"/>
              </w:rPr>
              <w:t>оставить нужное</w:t>
            </w:r>
            <w:r w:rsidRPr="00CE6991">
              <w:rPr>
                <w:rFonts w:ascii="Times New Roman" w:eastAsia="Times New Roman" w:hAnsi="Times New Roman" w:cs="Times New Roman"/>
                <w:b/>
                <w:sz w:val="20"/>
                <w:szCs w:val="20"/>
                <w:lang w:eastAsia="zh-CN"/>
              </w:rPr>
              <w:t>)</w:t>
            </w:r>
          </w:p>
          <w:p w14:paraId="7702DFCB" w14:textId="77777777" w:rsidR="00000E78" w:rsidRPr="00CE6991" w:rsidRDefault="00000E78" w:rsidP="00DC68C3">
            <w:pPr>
              <w:widowControl w:val="0"/>
              <w:suppressAutoHyphens/>
              <w:autoSpaceDE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(руб.)</w:t>
            </w:r>
          </w:p>
        </w:tc>
        <w:tc>
          <w:tcPr>
            <w:tcW w:w="1275" w:type="dxa"/>
            <w:tcBorders>
              <w:top w:val="single" w:sz="4" w:space="0" w:color="auto"/>
              <w:left w:val="single" w:sz="4" w:space="0" w:color="auto"/>
              <w:right w:val="single" w:sz="4" w:space="0" w:color="auto"/>
            </w:tcBorders>
            <w:vAlign w:val="center"/>
          </w:tcPr>
          <w:p w14:paraId="44506FC6" w14:textId="77777777" w:rsidR="00000E78" w:rsidRPr="00CE6991" w:rsidRDefault="00000E78" w:rsidP="00DC68C3">
            <w:pPr>
              <w:keepLines/>
              <w:tabs>
                <w:tab w:val="left" w:pos="663"/>
              </w:tabs>
              <w:snapToGrid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Общая стоимость,</w:t>
            </w:r>
          </w:p>
          <w:p w14:paraId="5CDCD0AD" w14:textId="77777777" w:rsidR="00000E78" w:rsidRPr="00CE6991" w:rsidRDefault="00000E78" w:rsidP="00DC68C3">
            <w:pPr>
              <w:keepLines/>
              <w:tabs>
                <w:tab w:val="left" w:pos="663"/>
              </w:tabs>
              <w:snapToGrid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с НДС или без НДС</w:t>
            </w:r>
          </w:p>
          <w:p w14:paraId="1E3E5D35" w14:textId="77777777" w:rsidR="00000E78" w:rsidRPr="00CE6991" w:rsidRDefault="00000E78" w:rsidP="00DC68C3">
            <w:pPr>
              <w:keepLines/>
              <w:tabs>
                <w:tab w:val="left" w:pos="663"/>
              </w:tabs>
              <w:snapToGrid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w:t>
            </w:r>
            <w:r w:rsidRPr="00CE6991">
              <w:rPr>
                <w:rFonts w:ascii="Times New Roman" w:eastAsia="Times New Roman" w:hAnsi="Times New Roman" w:cs="Times New Roman"/>
                <w:b/>
                <w:color w:val="FF0000"/>
                <w:sz w:val="20"/>
                <w:szCs w:val="20"/>
                <w:lang w:eastAsia="zh-CN"/>
              </w:rPr>
              <w:t>оставить нужное</w:t>
            </w:r>
            <w:r w:rsidRPr="00CE6991">
              <w:rPr>
                <w:rFonts w:ascii="Times New Roman" w:eastAsia="Times New Roman" w:hAnsi="Times New Roman" w:cs="Times New Roman"/>
                <w:b/>
                <w:sz w:val="20"/>
                <w:szCs w:val="20"/>
                <w:lang w:eastAsia="zh-CN"/>
              </w:rPr>
              <w:t>)</w:t>
            </w:r>
          </w:p>
          <w:p w14:paraId="598A845B" w14:textId="77777777" w:rsidR="00000E78" w:rsidRPr="00CE6991" w:rsidRDefault="00000E78" w:rsidP="00DC68C3">
            <w:pPr>
              <w:widowControl w:val="0"/>
              <w:suppressAutoHyphens/>
              <w:autoSpaceDE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(руб.)</w:t>
            </w:r>
          </w:p>
        </w:tc>
      </w:tr>
      <w:tr w:rsidR="00000E78" w:rsidRPr="00616F80" w14:paraId="05574DB4" w14:textId="77777777" w:rsidTr="00000E78">
        <w:trPr>
          <w:trHeight w:val="309"/>
          <w:jc w:val="center"/>
        </w:trPr>
        <w:tc>
          <w:tcPr>
            <w:tcW w:w="425" w:type="dxa"/>
            <w:tcBorders>
              <w:top w:val="single" w:sz="4" w:space="0" w:color="auto"/>
              <w:left w:val="single" w:sz="4" w:space="0" w:color="auto"/>
              <w:bottom w:val="single" w:sz="4" w:space="0" w:color="auto"/>
              <w:right w:val="single" w:sz="4" w:space="0" w:color="auto"/>
            </w:tcBorders>
            <w:vAlign w:val="center"/>
          </w:tcPr>
          <w:p w14:paraId="731DAEAD"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b/>
                <w:lang w:eastAsia="zh-CN"/>
              </w:rPr>
            </w:pPr>
            <w:r w:rsidRPr="00616F80">
              <w:rPr>
                <w:rFonts w:ascii="Times New Roman" w:eastAsia="Times New Roman" w:hAnsi="Times New Roman" w:cs="Times New Roman"/>
                <w:b/>
                <w:lang w:eastAsia="zh-CN"/>
              </w:rPr>
              <w:t>1.</w:t>
            </w:r>
          </w:p>
        </w:tc>
        <w:tc>
          <w:tcPr>
            <w:tcW w:w="2972" w:type="dxa"/>
            <w:tcBorders>
              <w:top w:val="single" w:sz="4" w:space="0" w:color="auto"/>
              <w:left w:val="single" w:sz="4" w:space="0" w:color="auto"/>
              <w:bottom w:val="single" w:sz="4" w:space="0" w:color="auto"/>
              <w:right w:val="single" w:sz="4" w:space="0" w:color="auto"/>
            </w:tcBorders>
          </w:tcPr>
          <w:p w14:paraId="54C3157D" w14:textId="77777777" w:rsidR="00000E78" w:rsidRPr="00616F80" w:rsidRDefault="00000E78" w:rsidP="00DC68C3">
            <w:pPr>
              <w:widowControl w:val="0"/>
              <w:suppressAutoHyphens/>
              <w:autoSpaceDE w:val="0"/>
              <w:spacing w:after="0" w:line="240" w:lineRule="auto"/>
              <w:rPr>
                <w:rFonts w:ascii="Times New Roman" w:eastAsia="Times New Roman" w:hAnsi="Times New Roman" w:cs="Times New Roman"/>
                <w:lang w:eastAsia="zh-CN"/>
              </w:rPr>
            </w:pPr>
            <w:r>
              <w:rPr>
                <w:rFonts w:eastAsia="Times New Roman"/>
                <w:bCs/>
                <w:i/>
                <w:sz w:val="20"/>
              </w:rPr>
              <w:t>(Спецификация заполняется в соответствии с предложением участника закупки)</w:t>
            </w:r>
          </w:p>
        </w:tc>
        <w:tc>
          <w:tcPr>
            <w:tcW w:w="1276" w:type="dxa"/>
            <w:tcBorders>
              <w:top w:val="single" w:sz="4" w:space="0" w:color="auto"/>
              <w:left w:val="single" w:sz="4" w:space="0" w:color="auto"/>
              <w:bottom w:val="single" w:sz="4" w:space="0" w:color="auto"/>
              <w:right w:val="single" w:sz="4" w:space="0" w:color="auto"/>
            </w:tcBorders>
          </w:tcPr>
          <w:p w14:paraId="5B1C32F3" w14:textId="77777777" w:rsidR="00000E78" w:rsidRPr="00616F80" w:rsidRDefault="00000E78" w:rsidP="00DC68C3">
            <w:pPr>
              <w:widowControl w:val="0"/>
              <w:suppressAutoHyphens/>
              <w:autoSpaceDE w:val="0"/>
              <w:spacing w:after="0" w:line="240" w:lineRule="auto"/>
              <w:rPr>
                <w:rFonts w:ascii="Times New Roman" w:eastAsia="Times New Roman" w:hAnsi="Times New Roman" w:cs="Times New Roman"/>
                <w:lang w:eastAsia="zh-CN"/>
              </w:rPr>
            </w:pPr>
          </w:p>
        </w:tc>
        <w:tc>
          <w:tcPr>
            <w:tcW w:w="992" w:type="dxa"/>
            <w:tcBorders>
              <w:top w:val="single" w:sz="4" w:space="0" w:color="auto"/>
              <w:left w:val="single" w:sz="4" w:space="0" w:color="auto"/>
              <w:bottom w:val="single" w:sz="4" w:space="0" w:color="auto"/>
              <w:right w:val="single" w:sz="4" w:space="0" w:color="auto"/>
            </w:tcBorders>
          </w:tcPr>
          <w:p w14:paraId="63DB8C9C" w14:textId="77777777" w:rsidR="00000E78" w:rsidRPr="00616F80" w:rsidRDefault="00000E78" w:rsidP="00DC68C3">
            <w:pPr>
              <w:widowControl w:val="0"/>
              <w:suppressAutoHyphens/>
              <w:autoSpaceDE w:val="0"/>
              <w:spacing w:after="0" w:line="240" w:lineRule="auto"/>
              <w:rPr>
                <w:rFonts w:ascii="Times New Roman" w:eastAsia="Times New Roman" w:hAnsi="Times New Roman" w:cs="Times New Roman"/>
                <w:lang w:eastAsia="zh-CN"/>
              </w:rPr>
            </w:pPr>
          </w:p>
        </w:tc>
        <w:tc>
          <w:tcPr>
            <w:tcW w:w="993" w:type="dxa"/>
            <w:tcBorders>
              <w:top w:val="single" w:sz="4" w:space="0" w:color="auto"/>
              <w:left w:val="single" w:sz="4" w:space="0" w:color="auto"/>
              <w:bottom w:val="single" w:sz="4" w:space="0" w:color="auto"/>
              <w:right w:val="single" w:sz="4" w:space="0" w:color="auto"/>
            </w:tcBorders>
          </w:tcPr>
          <w:p w14:paraId="78AE31EE"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p>
        </w:tc>
        <w:tc>
          <w:tcPr>
            <w:tcW w:w="709" w:type="dxa"/>
            <w:tcBorders>
              <w:top w:val="single" w:sz="4" w:space="0" w:color="auto"/>
              <w:left w:val="single" w:sz="4" w:space="0" w:color="auto"/>
              <w:bottom w:val="single" w:sz="4" w:space="0" w:color="auto"/>
              <w:right w:val="single" w:sz="4" w:space="0" w:color="auto"/>
            </w:tcBorders>
          </w:tcPr>
          <w:p w14:paraId="4DBE81EE"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p>
        </w:tc>
        <w:tc>
          <w:tcPr>
            <w:tcW w:w="1843" w:type="dxa"/>
            <w:tcBorders>
              <w:top w:val="single" w:sz="4" w:space="0" w:color="auto"/>
              <w:left w:val="single" w:sz="4" w:space="0" w:color="auto"/>
              <w:bottom w:val="single" w:sz="4" w:space="0" w:color="auto"/>
              <w:right w:val="single" w:sz="4" w:space="0" w:color="auto"/>
            </w:tcBorders>
          </w:tcPr>
          <w:p w14:paraId="208B54B7"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p>
        </w:tc>
        <w:tc>
          <w:tcPr>
            <w:tcW w:w="1275" w:type="dxa"/>
            <w:tcBorders>
              <w:top w:val="single" w:sz="4" w:space="0" w:color="auto"/>
              <w:left w:val="single" w:sz="4" w:space="0" w:color="auto"/>
              <w:bottom w:val="single" w:sz="4" w:space="0" w:color="auto"/>
              <w:right w:val="single" w:sz="4" w:space="0" w:color="auto"/>
            </w:tcBorders>
          </w:tcPr>
          <w:p w14:paraId="1C3DAE60"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p>
        </w:tc>
      </w:tr>
      <w:tr w:rsidR="00000E78" w:rsidRPr="00616F80" w14:paraId="476AACC5" w14:textId="77777777" w:rsidTr="00000E78">
        <w:trPr>
          <w:trHeight w:val="92"/>
          <w:jc w:val="center"/>
        </w:trPr>
        <w:tc>
          <w:tcPr>
            <w:tcW w:w="425" w:type="dxa"/>
            <w:tcBorders>
              <w:top w:val="single" w:sz="4" w:space="0" w:color="auto"/>
              <w:left w:val="single" w:sz="4" w:space="0" w:color="auto"/>
              <w:bottom w:val="single" w:sz="4" w:space="0" w:color="auto"/>
              <w:right w:val="single" w:sz="4" w:space="0" w:color="auto"/>
            </w:tcBorders>
            <w:vAlign w:val="center"/>
          </w:tcPr>
          <w:p w14:paraId="014CA80B"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b/>
                <w:lang w:eastAsia="zh-CN"/>
              </w:rPr>
            </w:pPr>
            <w:r>
              <w:rPr>
                <w:rFonts w:ascii="Times New Roman" w:eastAsia="Times New Roman" w:hAnsi="Times New Roman" w:cs="Times New Roman"/>
                <w:b/>
                <w:lang w:eastAsia="zh-CN"/>
              </w:rPr>
              <w:t>2.</w:t>
            </w:r>
          </w:p>
        </w:tc>
        <w:tc>
          <w:tcPr>
            <w:tcW w:w="2972" w:type="dxa"/>
            <w:tcBorders>
              <w:top w:val="single" w:sz="4" w:space="0" w:color="auto"/>
              <w:left w:val="single" w:sz="4" w:space="0" w:color="auto"/>
              <w:bottom w:val="single" w:sz="4" w:space="0" w:color="auto"/>
              <w:right w:val="single" w:sz="4" w:space="0" w:color="auto"/>
            </w:tcBorders>
          </w:tcPr>
          <w:p w14:paraId="74D76391" w14:textId="77777777" w:rsidR="00000E78" w:rsidRPr="00616F80" w:rsidRDefault="00000E78" w:rsidP="00DC68C3">
            <w:pPr>
              <w:widowControl w:val="0"/>
              <w:suppressAutoHyphens/>
              <w:autoSpaceDE w:val="0"/>
              <w:spacing w:after="0" w:line="240" w:lineRule="auto"/>
              <w:rPr>
                <w:rFonts w:ascii="Times New Roman" w:eastAsia="Times New Roman" w:hAnsi="Times New Roman" w:cs="Times New Roman"/>
                <w:lang w:eastAsia="zh-CN"/>
              </w:rPr>
            </w:pPr>
          </w:p>
        </w:tc>
        <w:tc>
          <w:tcPr>
            <w:tcW w:w="1276" w:type="dxa"/>
            <w:tcBorders>
              <w:top w:val="single" w:sz="4" w:space="0" w:color="auto"/>
              <w:left w:val="single" w:sz="4" w:space="0" w:color="auto"/>
              <w:bottom w:val="single" w:sz="4" w:space="0" w:color="auto"/>
              <w:right w:val="single" w:sz="4" w:space="0" w:color="auto"/>
            </w:tcBorders>
          </w:tcPr>
          <w:p w14:paraId="0613AD03" w14:textId="77777777" w:rsidR="00000E78" w:rsidRPr="00616F80" w:rsidRDefault="00000E78" w:rsidP="00DC68C3">
            <w:pPr>
              <w:widowControl w:val="0"/>
              <w:suppressAutoHyphens/>
              <w:autoSpaceDE w:val="0"/>
              <w:spacing w:after="0" w:line="240" w:lineRule="auto"/>
              <w:rPr>
                <w:rFonts w:ascii="Times New Roman" w:eastAsia="Times New Roman" w:hAnsi="Times New Roman" w:cs="Times New Roman"/>
                <w:lang w:eastAsia="zh-CN"/>
              </w:rPr>
            </w:pPr>
          </w:p>
        </w:tc>
        <w:tc>
          <w:tcPr>
            <w:tcW w:w="992" w:type="dxa"/>
            <w:tcBorders>
              <w:top w:val="single" w:sz="4" w:space="0" w:color="auto"/>
              <w:left w:val="single" w:sz="4" w:space="0" w:color="auto"/>
              <w:bottom w:val="single" w:sz="4" w:space="0" w:color="auto"/>
              <w:right w:val="single" w:sz="4" w:space="0" w:color="auto"/>
            </w:tcBorders>
          </w:tcPr>
          <w:p w14:paraId="3BE10A5B" w14:textId="77777777" w:rsidR="00000E78" w:rsidRPr="00616F80" w:rsidRDefault="00000E78" w:rsidP="00DC68C3">
            <w:pPr>
              <w:widowControl w:val="0"/>
              <w:suppressAutoHyphens/>
              <w:autoSpaceDE w:val="0"/>
              <w:spacing w:after="0" w:line="240" w:lineRule="auto"/>
              <w:rPr>
                <w:rFonts w:ascii="Times New Roman" w:eastAsia="Times New Roman" w:hAnsi="Times New Roman" w:cs="Times New Roman"/>
                <w:lang w:eastAsia="zh-CN"/>
              </w:rPr>
            </w:pPr>
          </w:p>
        </w:tc>
        <w:tc>
          <w:tcPr>
            <w:tcW w:w="993" w:type="dxa"/>
            <w:tcBorders>
              <w:top w:val="single" w:sz="4" w:space="0" w:color="auto"/>
              <w:left w:val="single" w:sz="4" w:space="0" w:color="auto"/>
              <w:bottom w:val="single" w:sz="4" w:space="0" w:color="auto"/>
              <w:right w:val="single" w:sz="4" w:space="0" w:color="auto"/>
            </w:tcBorders>
          </w:tcPr>
          <w:p w14:paraId="43571CBA"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p>
        </w:tc>
        <w:tc>
          <w:tcPr>
            <w:tcW w:w="709" w:type="dxa"/>
            <w:tcBorders>
              <w:top w:val="single" w:sz="4" w:space="0" w:color="auto"/>
              <w:left w:val="single" w:sz="4" w:space="0" w:color="auto"/>
              <w:bottom w:val="single" w:sz="4" w:space="0" w:color="auto"/>
              <w:right w:val="single" w:sz="4" w:space="0" w:color="auto"/>
            </w:tcBorders>
          </w:tcPr>
          <w:p w14:paraId="7FF5D2F9"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p>
        </w:tc>
        <w:tc>
          <w:tcPr>
            <w:tcW w:w="1843" w:type="dxa"/>
            <w:tcBorders>
              <w:top w:val="single" w:sz="4" w:space="0" w:color="auto"/>
              <w:left w:val="single" w:sz="4" w:space="0" w:color="auto"/>
              <w:bottom w:val="single" w:sz="4" w:space="0" w:color="auto"/>
              <w:right w:val="single" w:sz="4" w:space="0" w:color="auto"/>
            </w:tcBorders>
          </w:tcPr>
          <w:p w14:paraId="14AB9EA2"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p>
        </w:tc>
        <w:tc>
          <w:tcPr>
            <w:tcW w:w="1275" w:type="dxa"/>
            <w:tcBorders>
              <w:top w:val="single" w:sz="4" w:space="0" w:color="auto"/>
              <w:left w:val="single" w:sz="4" w:space="0" w:color="auto"/>
              <w:bottom w:val="single" w:sz="4" w:space="0" w:color="auto"/>
              <w:right w:val="single" w:sz="4" w:space="0" w:color="auto"/>
            </w:tcBorders>
          </w:tcPr>
          <w:p w14:paraId="16F17037"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p>
        </w:tc>
      </w:tr>
      <w:tr w:rsidR="00000E78" w:rsidRPr="00616F80" w14:paraId="4F28CB42" w14:textId="77777777" w:rsidTr="00000E78">
        <w:trPr>
          <w:trHeight w:val="141"/>
          <w:jc w:val="center"/>
        </w:trPr>
        <w:tc>
          <w:tcPr>
            <w:tcW w:w="425" w:type="dxa"/>
            <w:tcBorders>
              <w:top w:val="single" w:sz="4" w:space="0" w:color="auto"/>
              <w:left w:val="single" w:sz="4" w:space="0" w:color="auto"/>
              <w:bottom w:val="single" w:sz="4" w:space="0" w:color="auto"/>
              <w:right w:val="single" w:sz="4" w:space="0" w:color="auto"/>
            </w:tcBorders>
            <w:vAlign w:val="center"/>
          </w:tcPr>
          <w:p w14:paraId="6272E3A5"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b/>
                <w:lang w:eastAsia="zh-CN"/>
              </w:rPr>
            </w:pPr>
          </w:p>
        </w:tc>
        <w:tc>
          <w:tcPr>
            <w:tcW w:w="2972" w:type="dxa"/>
            <w:tcBorders>
              <w:top w:val="single" w:sz="4" w:space="0" w:color="auto"/>
              <w:left w:val="single" w:sz="4" w:space="0" w:color="auto"/>
              <w:bottom w:val="single" w:sz="4" w:space="0" w:color="auto"/>
              <w:right w:val="single" w:sz="4" w:space="0" w:color="auto"/>
            </w:tcBorders>
          </w:tcPr>
          <w:p w14:paraId="6C94283A" w14:textId="77777777" w:rsidR="00000E78" w:rsidRPr="00616F80" w:rsidRDefault="00000E78" w:rsidP="00DC68C3">
            <w:pPr>
              <w:keepLines/>
              <w:snapToGrid w:val="0"/>
              <w:spacing w:beforeAutospacing="1" w:after="0" w:afterAutospacing="1"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В</w:t>
            </w:r>
            <w:r w:rsidRPr="00616F80">
              <w:rPr>
                <w:rFonts w:ascii="Times New Roman" w:eastAsia="Times New Roman" w:hAnsi="Times New Roman" w:cs="Times New Roman"/>
                <w:lang w:eastAsia="zh-CN"/>
              </w:rPr>
              <w:t>сего:</w:t>
            </w:r>
          </w:p>
        </w:tc>
        <w:tc>
          <w:tcPr>
            <w:tcW w:w="1276" w:type="dxa"/>
            <w:tcBorders>
              <w:top w:val="single" w:sz="4" w:space="0" w:color="auto"/>
              <w:left w:val="single" w:sz="4" w:space="0" w:color="auto"/>
              <w:bottom w:val="single" w:sz="4" w:space="0" w:color="auto"/>
              <w:right w:val="single" w:sz="4" w:space="0" w:color="auto"/>
            </w:tcBorders>
            <w:vAlign w:val="center"/>
          </w:tcPr>
          <w:p w14:paraId="0AD81982"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992" w:type="dxa"/>
            <w:tcBorders>
              <w:top w:val="single" w:sz="4" w:space="0" w:color="auto"/>
              <w:left w:val="single" w:sz="4" w:space="0" w:color="auto"/>
              <w:bottom w:val="single" w:sz="4" w:space="0" w:color="auto"/>
              <w:right w:val="single" w:sz="4" w:space="0" w:color="auto"/>
            </w:tcBorders>
            <w:vAlign w:val="center"/>
          </w:tcPr>
          <w:p w14:paraId="1F573B03" w14:textId="77777777" w:rsidR="00000E78"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993" w:type="dxa"/>
            <w:tcBorders>
              <w:top w:val="single" w:sz="4" w:space="0" w:color="auto"/>
              <w:left w:val="single" w:sz="4" w:space="0" w:color="auto"/>
              <w:bottom w:val="single" w:sz="4" w:space="0" w:color="auto"/>
              <w:right w:val="single" w:sz="4" w:space="0" w:color="auto"/>
            </w:tcBorders>
            <w:vAlign w:val="center"/>
          </w:tcPr>
          <w:p w14:paraId="707FB110"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709" w:type="dxa"/>
            <w:tcBorders>
              <w:top w:val="single" w:sz="4" w:space="0" w:color="auto"/>
              <w:left w:val="single" w:sz="4" w:space="0" w:color="auto"/>
              <w:bottom w:val="single" w:sz="4" w:space="0" w:color="auto"/>
              <w:right w:val="single" w:sz="4" w:space="0" w:color="auto"/>
            </w:tcBorders>
            <w:vAlign w:val="center"/>
          </w:tcPr>
          <w:p w14:paraId="6DB89DE2"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843" w:type="dxa"/>
            <w:tcBorders>
              <w:top w:val="single" w:sz="4" w:space="0" w:color="auto"/>
              <w:left w:val="single" w:sz="4" w:space="0" w:color="auto"/>
              <w:bottom w:val="single" w:sz="4" w:space="0" w:color="auto"/>
              <w:right w:val="single" w:sz="4" w:space="0" w:color="auto"/>
            </w:tcBorders>
            <w:vAlign w:val="center"/>
          </w:tcPr>
          <w:p w14:paraId="5E8DD6AB"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275" w:type="dxa"/>
            <w:tcBorders>
              <w:top w:val="single" w:sz="4" w:space="0" w:color="auto"/>
              <w:left w:val="single" w:sz="4" w:space="0" w:color="auto"/>
              <w:bottom w:val="single" w:sz="4" w:space="0" w:color="auto"/>
              <w:right w:val="single" w:sz="4" w:space="0" w:color="auto"/>
            </w:tcBorders>
          </w:tcPr>
          <w:p w14:paraId="027149CC"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p>
        </w:tc>
      </w:tr>
      <w:tr w:rsidR="00000E78" w:rsidRPr="00616F80" w14:paraId="59DF9FBE" w14:textId="77777777" w:rsidTr="00000E78">
        <w:trPr>
          <w:trHeight w:val="47"/>
          <w:jc w:val="center"/>
        </w:trPr>
        <w:tc>
          <w:tcPr>
            <w:tcW w:w="425" w:type="dxa"/>
            <w:tcBorders>
              <w:top w:val="single" w:sz="4" w:space="0" w:color="auto"/>
              <w:left w:val="single" w:sz="4" w:space="0" w:color="auto"/>
              <w:bottom w:val="single" w:sz="4" w:space="0" w:color="auto"/>
              <w:right w:val="single" w:sz="4" w:space="0" w:color="auto"/>
            </w:tcBorders>
            <w:vAlign w:val="center"/>
          </w:tcPr>
          <w:p w14:paraId="6B0A8D00"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b/>
                <w:lang w:eastAsia="zh-CN"/>
              </w:rPr>
            </w:pPr>
          </w:p>
        </w:tc>
        <w:tc>
          <w:tcPr>
            <w:tcW w:w="2972" w:type="dxa"/>
            <w:tcBorders>
              <w:top w:val="single" w:sz="4" w:space="0" w:color="auto"/>
              <w:left w:val="single" w:sz="4" w:space="0" w:color="auto"/>
              <w:bottom w:val="single" w:sz="4" w:space="0" w:color="auto"/>
              <w:right w:val="single" w:sz="4" w:space="0" w:color="auto"/>
            </w:tcBorders>
          </w:tcPr>
          <w:p w14:paraId="0ED02AAB" w14:textId="77777777" w:rsidR="00000E78" w:rsidRPr="00616F80" w:rsidRDefault="00000E78" w:rsidP="00DC68C3">
            <w:pPr>
              <w:keepLines/>
              <w:snapToGrid w:val="0"/>
              <w:spacing w:beforeAutospacing="1" w:after="0" w:afterAutospacing="1" w:line="240" w:lineRule="auto"/>
              <w:rPr>
                <w:rFonts w:ascii="Times New Roman" w:eastAsia="Times New Roman" w:hAnsi="Times New Roman" w:cs="Times New Roman"/>
                <w:lang w:eastAsia="zh-CN"/>
              </w:rPr>
            </w:pPr>
            <w:r w:rsidRPr="00616F80">
              <w:rPr>
                <w:rFonts w:ascii="Times New Roman" w:eastAsia="Times New Roman" w:hAnsi="Times New Roman" w:cs="Times New Roman"/>
                <w:lang w:eastAsia="zh-CN"/>
              </w:rPr>
              <w:t>в том числе НДС – ____% (НДС не облагаетс</w:t>
            </w:r>
            <w:r w:rsidRPr="0054173B">
              <w:rPr>
                <w:rFonts w:ascii="Times New Roman" w:eastAsia="Times New Roman" w:hAnsi="Times New Roman" w:cs="Times New Roman"/>
                <w:lang w:eastAsia="zh-CN"/>
              </w:rPr>
              <w:t>я)</w:t>
            </w:r>
            <w:r w:rsidRPr="00E839CB">
              <w:rPr>
                <w:rFonts w:ascii="Times New Roman" w:eastAsia="Times New Roman" w:hAnsi="Times New Roman" w:cs="Times New Roman"/>
                <w:color w:val="FF0000"/>
                <w:lang w:eastAsia="zh-CN"/>
              </w:rPr>
              <w:t xml:space="preserve"> (оставить нужное)</w:t>
            </w:r>
          </w:p>
        </w:tc>
        <w:tc>
          <w:tcPr>
            <w:tcW w:w="1276" w:type="dxa"/>
            <w:tcBorders>
              <w:top w:val="single" w:sz="4" w:space="0" w:color="auto"/>
              <w:left w:val="single" w:sz="4" w:space="0" w:color="auto"/>
              <w:bottom w:val="single" w:sz="4" w:space="0" w:color="auto"/>
              <w:right w:val="single" w:sz="4" w:space="0" w:color="auto"/>
            </w:tcBorders>
            <w:vAlign w:val="center"/>
          </w:tcPr>
          <w:p w14:paraId="6301AABA"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992" w:type="dxa"/>
            <w:tcBorders>
              <w:top w:val="single" w:sz="4" w:space="0" w:color="auto"/>
              <w:left w:val="single" w:sz="4" w:space="0" w:color="auto"/>
              <w:bottom w:val="single" w:sz="4" w:space="0" w:color="auto"/>
              <w:right w:val="single" w:sz="4" w:space="0" w:color="auto"/>
            </w:tcBorders>
            <w:vAlign w:val="center"/>
          </w:tcPr>
          <w:p w14:paraId="51FF7BC9" w14:textId="77777777" w:rsidR="00000E78"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993" w:type="dxa"/>
            <w:tcBorders>
              <w:top w:val="single" w:sz="4" w:space="0" w:color="auto"/>
              <w:left w:val="single" w:sz="4" w:space="0" w:color="auto"/>
              <w:bottom w:val="single" w:sz="4" w:space="0" w:color="auto"/>
              <w:right w:val="single" w:sz="4" w:space="0" w:color="auto"/>
            </w:tcBorders>
            <w:vAlign w:val="center"/>
          </w:tcPr>
          <w:p w14:paraId="513C9C2B"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709" w:type="dxa"/>
            <w:tcBorders>
              <w:top w:val="single" w:sz="4" w:space="0" w:color="auto"/>
              <w:left w:val="single" w:sz="4" w:space="0" w:color="auto"/>
              <w:bottom w:val="single" w:sz="4" w:space="0" w:color="auto"/>
              <w:right w:val="single" w:sz="4" w:space="0" w:color="auto"/>
            </w:tcBorders>
            <w:vAlign w:val="center"/>
          </w:tcPr>
          <w:p w14:paraId="1D4008C5"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843" w:type="dxa"/>
            <w:tcBorders>
              <w:top w:val="single" w:sz="4" w:space="0" w:color="auto"/>
              <w:left w:val="single" w:sz="4" w:space="0" w:color="auto"/>
              <w:bottom w:val="single" w:sz="4" w:space="0" w:color="auto"/>
              <w:right w:val="single" w:sz="4" w:space="0" w:color="auto"/>
            </w:tcBorders>
            <w:vAlign w:val="center"/>
          </w:tcPr>
          <w:p w14:paraId="3C9D3DAA"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275" w:type="dxa"/>
            <w:tcBorders>
              <w:top w:val="single" w:sz="4" w:space="0" w:color="auto"/>
              <w:left w:val="single" w:sz="4" w:space="0" w:color="auto"/>
              <w:bottom w:val="single" w:sz="4" w:space="0" w:color="auto"/>
              <w:right w:val="single" w:sz="4" w:space="0" w:color="auto"/>
            </w:tcBorders>
          </w:tcPr>
          <w:p w14:paraId="77538343"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p>
        </w:tc>
      </w:tr>
    </w:tbl>
    <w:p w14:paraId="24753B82" w14:textId="6476688D" w:rsidR="00D94362" w:rsidRDefault="00D94362" w:rsidP="00D94362">
      <w:pPr>
        <w:widowControl w:val="0"/>
        <w:suppressAutoHyphens/>
        <w:autoSpaceDE w:val="0"/>
        <w:snapToGrid w:val="0"/>
        <w:spacing w:after="0" w:line="240" w:lineRule="auto"/>
        <w:ind w:firstLine="720"/>
        <w:jc w:val="both"/>
        <w:rPr>
          <w:rFonts w:ascii="Times New Roman" w:eastAsia="Times New Roman" w:hAnsi="Times New Roman" w:cs="Times New Roman"/>
          <w:b/>
          <w:sz w:val="24"/>
          <w:szCs w:val="24"/>
          <w:lang w:eastAsia="zh-CN"/>
        </w:rPr>
      </w:pPr>
    </w:p>
    <w:p w14:paraId="4078BED2" w14:textId="6CC95F8C" w:rsidR="00D94362" w:rsidRDefault="00D94362" w:rsidP="004C2491">
      <w:pPr>
        <w:numPr>
          <w:ilvl w:val="0"/>
          <w:numId w:val="16"/>
        </w:numPr>
        <w:tabs>
          <w:tab w:val="left" w:pos="284"/>
        </w:tabs>
        <w:snapToGrid w:val="0"/>
        <w:jc w:val="both"/>
        <w:rPr>
          <w:rFonts w:ascii="Times New Roman" w:eastAsia="Times New Roman" w:hAnsi="Times New Roman" w:cs="Times New Roman"/>
          <w:sz w:val="24"/>
          <w:szCs w:val="24"/>
          <w:lang w:eastAsia="zh-CN"/>
        </w:rPr>
      </w:pPr>
      <w:r>
        <w:rPr>
          <w:rFonts w:ascii="Times New Roman" w:eastAsia="Times New Roman" w:hAnsi="Times New Roman"/>
          <w:sz w:val="24"/>
          <w:szCs w:val="24"/>
          <w:lang w:eastAsia="zh-CN"/>
        </w:rPr>
        <w:t xml:space="preserve">Исполнитель выполнил </w:t>
      </w:r>
      <w:r w:rsidR="00000E78">
        <w:rPr>
          <w:rFonts w:ascii="Times New Roman" w:eastAsia="Times New Roman" w:hAnsi="Times New Roman"/>
          <w:sz w:val="24"/>
          <w:szCs w:val="24"/>
          <w:lang w:eastAsia="zh-CN"/>
        </w:rPr>
        <w:t>поставку</w:t>
      </w:r>
      <w:r>
        <w:rPr>
          <w:rFonts w:ascii="Times New Roman" w:eastAsia="Times New Roman" w:hAnsi="Times New Roman"/>
          <w:sz w:val="24"/>
          <w:szCs w:val="24"/>
          <w:lang w:eastAsia="zh-CN"/>
        </w:rPr>
        <w:t xml:space="preserve"> Товара надлежащим (или ненадлежащим) образом, передал все необходимые документы.</w:t>
      </w:r>
    </w:p>
    <w:p w14:paraId="733D5AE6" w14:textId="77777777" w:rsidR="00D94362" w:rsidRDefault="00D94362" w:rsidP="004C2491">
      <w:pPr>
        <w:numPr>
          <w:ilvl w:val="0"/>
          <w:numId w:val="16"/>
        </w:numPr>
        <w:tabs>
          <w:tab w:val="left" w:pos="284"/>
        </w:tabs>
        <w:snapToGrid w:val="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Настоящий акт составлен в двух экземплярах, по одному для каждой из сторон.</w:t>
      </w:r>
    </w:p>
    <w:p w14:paraId="70DB69D0" w14:textId="77777777" w:rsidR="00D94362" w:rsidRDefault="00D94362" w:rsidP="00D94362">
      <w:pPr>
        <w:widowControl w:val="0"/>
        <w:suppressAutoHyphens/>
        <w:autoSpaceDE w:val="0"/>
        <w:snapToGrid w:val="0"/>
        <w:spacing w:after="0" w:line="240" w:lineRule="auto"/>
        <w:ind w:firstLine="720"/>
        <w:jc w:val="both"/>
        <w:rPr>
          <w:rFonts w:ascii="Times New Roman" w:eastAsia="Times New Roman" w:hAnsi="Times New Roman" w:cs="Times New Roman"/>
          <w:b/>
          <w:snapToGrid w:val="0"/>
          <w:sz w:val="24"/>
          <w:szCs w:val="24"/>
          <w:lang w:eastAsia="zh-CN"/>
        </w:rPr>
      </w:pPr>
      <w:r>
        <w:rPr>
          <w:rFonts w:ascii="Times New Roman" w:eastAsia="Times New Roman" w:hAnsi="Times New Roman" w:cs="Times New Roman"/>
          <w:b/>
          <w:snapToGrid w:val="0"/>
          <w:sz w:val="24"/>
          <w:szCs w:val="24"/>
          <w:lang w:eastAsia="zh-CN"/>
        </w:rPr>
        <w:t xml:space="preserve">ЗАКАЗЧИК                                                         ПОСТАВЩИК  </w:t>
      </w:r>
    </w:p>
    <w:p w14:paraId="2C77339F" w14:textId="77777777" w:rsidR="00237023" w:rsidRDefault="00D94362" w:rsidP="00237023">
      <w:pPr>
        <w:widowControl w:val="0"/>
        <w:suppressAutoHyphens/>
        <w:autoSpaceDE w:val="0"/>
        <w:snapToGrid w:val="0"/>
        <w:spacing w:after="0" w:line="240" w:lineRule="auto"/>
        <w:ind w:firstLine="720"/>
        <w:jc w:val="both"/>
        <w:rPr>
          <w:rFonts w:ascii="Times New Roman" w:eastAsia="Times New Roman" w:hAnsi="Times New Roman" w:cs="Times New Roman"/>
          <w:b/>
          <w:snapToGrid w:val="0"/>
          <w:sz w:val="24"/>
          <w:szCs w:val="24"/>
          <w:lang w:eastAsia="zh-CN"/>
        </w:rPr>
      </w:pPr>
      <w:r>
        <w:rPr>
          <w:rFonts w:ascii="Times New Roman" w:eastAsia="Times New Roman" w:hAnsi="Times New Roman" w:cs="Times New Roman"/>
          <w:b/>
          <w:snapToGrid w:val="0"/>
          <w:sz w:val="24"/>
          <w:szCs w:val="24"/>
          <w:lang w:eastAsia="zh-CN"/>
        </w:rPr>
        <w:t>____________                                                        _________________</w:t>
      </w:r>
    </w:p>
    <w:p w14:paraId="74041354" w14:textId="77777777" w:rsidR="00D94362" w:rsidRDefault="00D94362" w:rsidP="00D94362">
      <w:pPr>
        <w:widowControl w:val="0"/>
        <w:suppressAutoHyphens/>
        <w:autoSpaceDE w:val="0"/>
        <w:snapToGrid w:val="0"/>
        <w:spacing w:after="0" w:line="240" w:lineRule="auto"/>
        <w:ind w:firstLine="720"/>
        <w:jc w:val="both"/>
        <w:rPr>
          <w:rFonts w:ascii="Times New Roman" w:eastAsia="Times New Roman" w:hAnsi="Times New Roman" w:cs="Times New Roman"/>
          <w:b/>
          <w:snapToGrid w:val="0"/>
          <w:sz w:val="24"/>
          <w:szCs w:val="24"/>
          <w:lang w:eastAsia="zh-CN"/>
        </w:rPr>
      </w:pPr>
      <w:r>
        <w:rPr>
          <w:rFonts w:ascii="Times New Roman" w:eastAsia="Times New Roman" w:hAnsi="Times New Roman" w:cs="Times New Roman"/>
          <w:b/>
          <w:snapToGrid w:val="0"/>
          <w:sz w:val="24"/>
          <w:szCs w:val="24"/>
          <w:lang w:eastAsia="zh-CN"/>
        </w:rPr>
        <w:t xml:space="preserve">  м.п.                                                                      м.п.</w:t>
      </w:r>
    </w:p>
    <w:p w14:paraId="5B668309" w14:textId="77777777" w:rsidR="00237023" w:rsidRDefault="00237023" w:rsidP="00237023">
      <w:pPr>
        <w:widowControl w:val="0"/>
        <w:suppressAutoHyphens/>
        <w:autoSpaceDE w:val="0"/>
        <w:snapToGrid w:val="0"/>
        <w:spacing w:after="0" w:line="240" w:lineRule="auto"/>
        <w:jc w:val="both"/>
        <w:rPr>
          <w:rFonts w:ascii="Times New Roman" w:eastAsia="Times New Roman" w:hAnsi="Times New Roman" w:cs="Times New Roman"/>
          <w:b/>
          <w:snapToGrid w:val="0"/>
          <w:sz w:val="24"/>
          <w:szCs w:val="24"/>
          <w:lang w:eastAsia="zh-CN"/>
        </w:rPr>
      </w:pPr>
    </w:p>
    <w:p w14:paraId="06BDE47D" w14:textId="60BE8C4C" w:rsidR="00237023" w:rsidRDefault="00000E78" w:rsidP="00237023">
      <w:pPr>
        <w:widowControl w:val="0"/>
        <w:suppressAutoHyphens/>
        <w:autoSpaceDE w:val="0"/>
        <w:snapToGrid w:val="0"/>
        <w:spacing w:after="0" w:line="240" w:lineRule="auto"/>
        <w:jc w:val="both"/>
        <w:rPr>
          <w:rFonts w:ascii="Times New Roman" w:eastAsia="Times New Roman" w:hAnsi="Times New Roman" w:cs="Times New Roman"/>
          <w:b/>
          <w:snapToGrid w:val="0"/>
          <w:sz w:val="24"/>
          <w:szCs w:val="24"/>
          <w:lang w:eastAsia="zh-CN"/>
        </w:rPr>
      </w:pPr>
      <w:r>
        <w:rPr>
          <w:rFonts w:ascii="Times New Roman" w:eastAsia="Times New Roman" w:hAnsi="Times New Roman" w:cs="Times New Roman"/>
          <w:b/>
          <w:snapToGrid w:val="0"/>
          <w:sz w:val="24"/>
          <w:szCs w:val="24"/>
          <w:lang w:eastAsia="zh-CN"/>
        </w:rPr>
        <w:t xml:space="preserve">СОГЛАСОВАНО: </w:t>
      </w:r>
    </w:p>
    <w:tbl>
      <w:tblPr>
        <w:tblW w:w="15823" w:type="dxa"/>
        <w:tblLayout w:type="fixed"/>
        <w:tblLook w:val="0000" w:firstRow="0" w:lastRow="0" w:firstColumn="0" w:lastColumn="0" w:noHBand="0" w:noVBand="0"/>
      </w:tblPr>
      <w:tblGrid>
        <w:gridCol w:w="7812"/>
        <w:gridCol w:w="8011"/>
      </w:tblGrid>
      <w:tr w:rsidR="00000E78" w14:paraId="00146DA6" w14:textId="77777777" w:rsidTr="00DC68C3">
        <w:trPr>
          <w:trHeight w:val="149"/>
        </w:trPr>
        <w:tc>
          <w:tcPr>
            <w:tcW w:w="7812" w:type="dxa"/>
            <w:vAlign w:val="center"/>
          </w:tcPr>
          <w:p w14:paraId="5ACB8B97" w14:textId="77777777" w:rsidR="00000E78" w:rsidRDefault="00000E78" w:rsidP="00DC68C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Заказчик:</w:t>
            </w:r>
          </w:p>
        </w:tc>
        <w:tc>
          <w:tcPr>
            <w:tcW w:w="8011" w:type="dxa"/>
            <w:vAlign w:val="center"/>
          </w:tcPr>
          <w:p w14:paraId="4DB6FCFE" w14:textId="77777777" w:rsidR="00000E78" w:rsidRDefault="00000E78" w:rsidP="00DC68C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Поставщик:</w:t>
            </w:r>
          </w:p>
        </w:tc>
      </w:tr>
    </w:tbl>
    <w:p w14:paraId="36C4825F" w14:textId="77777777" w:rsidR="00D94362" w:rsidRDefault="00D94362" w:rsidP="00F45EA6">
      <w:pPr>
        <w:jc w:val="center"/>
        <w:rPr>
          <w:rFonts w:ascii="Times New Roman" w:eastAsia="Times New Roman" w:hAnsi="Times New Roman" w:cs="Times New Roman"/>
          <w:b/>
          <w:sz w:val="24"/>
          <w:szCs w:val="24"/>
          <w:lang w:eastAsia="ru-RU"/>
        </w:rPr>
      </w:pPr>
    </w:p>
    <w:p w14:paraId="2BCA5586" w14:textId="77777777" w:rsidR="00AF1F87" w:rsidRDefault="00AF1F87" w:rsidP="00F45EA6">
      <w:pPr>
        <w:jc w:val="center"/>
        <w:rPr>
          <w:rFonts w:ascii="Times New Roman" w:eastAsia="Times New Roman" w:hAnsi="Times New Roman" w:cs="Times New Roman"/>
          <w:b/>
          <w:sz w:val="24"/>
          <w:szCs w:val="24"/>
          <w:lang w:eastAsia="ru-RU"/>
        </w:rPr>
      </w:pPr>
    </w:p>
    <w:p w14:paraId="15A6BB5A" w14:textId="77777777" w:rsidR="001B30A2" w:rsidRPr="004743A0" w:rsidRDefault="001B30A2" w:rsidP="001B30A2">
      <w:pPr>
        <w:jc w:val="center"/>
        <w:rPr>
          <w:rFonts w:ascii="Times New Roman" w:hAnsi="Times New Roman"/>
          <w:b/>
          <w:sz w:val="24"/>
          <w:szCs w:val="24"/>
        </w:rPr>
      </w:pPr>
      <w:r w:rsidRPr="004743A0">
        <w:rPr>
          <w:rFonts w:ascii="Times New Roman" w:hAnsi="Times New Roman"/>
          <w:b/>
          <w:sz w:val="24"/>
          <w:szCs w:val="24"/>
        </w:rPr>
        <w:lastRenderedPageBreak/>
        <w:t>РАЗДЕЛ 3. ОБРАЗЦЫ ФОРМ И ДОКУМЕНТОВ</w:t>
      </w:r>
    </w:p>
    <w:p w14:paraId="386E2AA3" w14:textId="77777777" w:rsidR="001B30A2" w:rsidRPr="004743A0" w:rsidRDefault="001B30A2" w:rsidP="001B30A2">
      <w:pPr>
        <w:jc w:val="center"/>
        <w:rPr>
          <w:rFonts w:ascii="Times New Roman" w:hAnsi="Times New Roman"/>
          <w:b/>
          <w:sz w:val="24"/>
          <w:szCs w:val="24"/>
        </w:rPr>
      </w:pPr>
      <w:r w:rsidRPr="004743A0">
        <w:rPr>
          <w:rFonts w:ascii="Times New Roman" w:hAnsi="Times New Roman"/>
          <w:b/>
          <w:sz w:val="24"/>
          <w:szCs w:val="24"/>
        </w:rPr>
        <w:t>ДЛЯ ЗАПОЛНЕНИЯ УЧАСТНИКАМИ ЗАКУПКИ</w:t>
      </w:r>
    </w:p>
    <w:p w14:paraId="75668FDF" w14:textId="77777777" w:rsidR="001B30A2" w:rsidRPr="004743A0" w:rsidRDefault="001B30A2" w:rsidP="001B30A2">
      <w:pPr>
        <w:pStyle w:val="10"/>
        <w:spacing w:before="120" w:after="100" w:line="360" w:lineRule="exact"/>
        <w:rPr>
          <w:rFonts w:ascii="Times New Roman" w:hAnsi="Times New Roman" w:cs="Times New Roman"/>
          <w:sz w:val="24"/>
          <w:szCs w:val="24"/>
        </w:rPr>
      </w:pPr>
      <w:r w:rsidRPr="004743A0">
        <w:rPr>
          <w:rFonts w:ascii="Times New Roman" w:hAnsi="Times New Roman" w:cs="Times New Roman"/>
          <w:sz w:val="24"/>
          <w:szCs w:val="24"/>
        </w:rPr>
        <w:t>ФОРМА 1. Заявка на участие в закупке</w:t>
      </w: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0A0" w:firstRow="1" w:lastRow="0" w:firstColumn="1" w:lastColumn="0" w:noHBand="0" w:noVBand="0"/>
      </w:tblPr>
      <w:tblGrid>
        <w:gridCol w:w="4360"/>
      </w:tblGrid>
      <w:tr w:rsidR="001B30A2" w:rsidRPr="004743A0" w14:paraId="70FF22FD" w14:textId="77777777" w:rsidTr="00D7016D">
        <w:tc>
          <w:tcPr>
            <w:tcW w:w="4360" w:type="dxa"/>
            <w:vAlign w:val="center"/>
          </w:tcPr>
          <w:p w14:paraId="7AAA43FC" w14:textId="77777777" w:rsidR="001B30A2" w:rsidRPr="00781E4E" w:rsidRDefault="001B30A2" w:rsidP="00D7016D">
            <w:pPr>
              <w:pStyle w:val="1e"/>
              <w:spacing w:before="60" w:after="60" w:line="360" w:lineRule="exact"/>
              <w:ind w:left="0"/>
              <w:contextualSpacing w:val="0"/>
              <w:jc w:val="center"/>
              <w:outlineLvl w:val="0"/>
              <w:rPr>
                <w:rFonts w:ascii="Times New Roman" w:hAnsi="Times New Roman"/>
                <w:b/>
                <w:iCs/>
                <w:snapToGrid w:val="0"/>
                <w:color w:val="2E74B5" w:themeColor="accent1" w:themeShade="BF"/>
                <w:sz w:val="24"/>
                <w:szCs w:val="24"/>
              </w:rPr>
            </w:pPr>
            <w:r w:rsidRPr="004743A0">
              <w:rPr>
                <w:rFonts w:ascii="Times New Roman" w:hAnsi="Times New Roman"/>
                <w:sz w:val="24"/>
                <w:szCs w:val="24"/>
              </w:rPr>
              <w:br w:type="page"/>
            </w:r>
            <w:r w:rsidRPr="00781E4E">
              <w:rPr>
                <w:rFonts w:ascii="Times New Roman" w:hAnsi="Times New Roman"/>
                <w:b/>
                <w:iCs/>
                <w:snapToGrid w:val="0"/>
                <w:color w:val="2E74B5" w:themeColor="accent1" w:themeShade="BF"/>
                <w:sz w:val="24"/>
                <w:szCs w:val="24"/>
              </w:rPr>
              <w:t>БЛАНК ПРЕДПРИЯТИЯ</w:t>
            </w:r>
          </w:p>
        </w:tc>
      </w:tr>
    </w:tbl>
    <w:p w14:paraId="06EE3B46" w14:textId="77777777" w:rsidR="001B30A2" w:rsidRPr="004743A0" w:rsidRDefault="001B30A2" w:rsidP="006E05C6">
      <w:pPr>
        <w:spacing w:after="0" w:line="360" w:lineRule="exact"/>
        <w:ind w:left="540" w:hanging="540"/>
        <w:jc w:val="center"/>
        <w:rPr>
          <w:rFonts w:ascii="Times New Roman" w:hAnsi="Times New Roman"/>
          <w:b/>
          <w:sz w:val="24"/>
          <w:szCs w:val="24"/>
        </w:rPr>
      </w:pPr>
    </w:p>
    <w:p w14:paraId="7C64AD8A" w14:textId="77777777" w:rsidR="001B30A2" w:rsidRDefault="001B30A2" w:rsidP="006E05C6">
      <w:pPr>
        <w:spacing w:after="0" w:line="360" w:lineRule="exact"/>
        <w:ind w:left="540" w:hanging="540"/>
        <w:jc w:val="center"/>
        <w:rPr>
          <w:rFonts w:ascii="Times New Roman" w:hAnsi="Times New Roman"/>
          <w:b/>
          <w:sz w:val="24"/>
          <w:szCs w:val="24"/>
        </w:rPr>
      </w:pPr>
      <w:r w:rsidRPr="004743A0">
        <w:rPr>
          <w:rFonts w:ascii="Times New Roman" w:hAnsi="Times New Roman"/>
          <w:b/>
          <w:sz w:val="24"/>
          <w:szCs w:val="24"/>
        </w:rPr>
        <w:t>Заявка на участие в запросе котировок</w:t>
      </w:r>
      <w:r>
        <w:rPr>
          <w:rFonts w:ascii="Times New Roman" w:hAnsi="Times New Roman"/>
          <w:b/>
          <w:sz w:val="24"/>
          <w:szCs w:val="24"/>
        </w:rPr>
        <w:t xml:space="preserve"> </w:t>
      </w:r>
    </w:p>
    <w:p w14:paraId="3D62816B" w14:textId="77777777" w:rsidR="001B30A2" w:rsidRPr="004743A0" w:rsidRDefault="001B30A2" w:rsidP="006E05C6">
      <w:pPr>
        <w:spacing w:after="0" w:line="360" w:lineRule="exact"/>
        <w:ind w:left="540" w:hanging="540"/>
        <w:jc w:val="center"/>
        <w:rPr>
          <w:rFonts w:ascii="Times New Roman" w:hAnsi="Times New Roman"/>
          <w:b/>
          <w:sz w:val="24"/>
          <w:szCs w:val="24"/>
        </w:rPr>
      </w:pPr>
      <w:r>
        <w:rPr>
          <w:rFonts w:ascii="Times New Roman" w:hAnsi="Times New Roman"/>
          <w:b/>
          <w:sz w:val="24"/>
          <w:szCs w:val="24"/>
        </w:rPr>
        <w:t>в электронной форме</w:t>
      </w:r>
    </w:p>
    <w:p w14:paraId="070BAA22" w14:textId="77777777" w:rsidR="001B30A2" w:rsidRPr="004743A0" w:rsidRDefault="001B30A2" w:rsidP="006E05C6">
      <w:pPr>
        <w:spacing w:after="0" w:line="360" w:lineRule="exact"/>
        <w:ind w:left="540" w:hanging="540"/>
        <w:jc w:val="center"/>
        <w:rPr>
          <w:rFonts w:ascii="Times New Roman" w:hAnsi="Times New Roman"/>
          <w:b/>
          <w:sz w:val="24"/>
          <w:szCs w:val="24"/>
        </w:rPr>
      </w:pPr>
    </w:p>
    <w:tbl>
      <w:tblPr>
        <w:tblW w:w="0" w:type="auto"/>
        <w:tblLook w:val="00A0" w:firstRow="1" w:lastRow="0" w:firstColumn="1" w:lastColumn="0" w:noHBand="0" w:noVBand="0"/>
      </w:tblPr>
      <w:tblGrid>
        <w:gridCol w:w="3170"/>
        <w:gridCol w:w="2377"/>
        <w:gridCol w:w="3600"/>
      </w:tblGrid>
      <w:tr w:rsidR="001B30A2" w:rsidRPr="004743A0" w14:paraId="07DBC204" w14:textId="77777777" w:rsidTr="00D7016D">
        <w:tc>
          <w:tcPr>
            <w:tcW w:w="3170" w:type="dxa"/>
            <w:vAlign w:val="center"/>
          </w:tcPr>
          <w:p w14:paraId="658AA008" w14:textId="77777777" w:rsidR="001B30A2" w:rsidRPr="004743A0" w:rsidRDefault="001B30A2" w:rsidP="00D7016D">
            <w:pPr>
              <w:spacing w:line="360" w:lineRule="exact"/>
              <w:rPr>
                <w:rFonts w:ascii="Times New Roman" w:hAnsi="Times New Roman"/>
                <w:sz w:val="24"/>
                <w:szCs w:val="24"/>
              </w:rPr>
            </w:pPr>
            <w:r w:rsidRPr="004743A0">
              <w:rPr>
                <w:rFonts w:ascii="Times New Roman" w:hAnsi="Times New Roman"/>
                <w:sz w:val="24"/>
                <w:szCs w:val="24"/>
              </w:rPr>
              <w:t>№_________</w:t>
            </w:r>
          </w:p>
        </w:tc>
        <w:tc>
          <w:tcPr>
            <w:tcW w:w="2377" w:type="dxa"/>
            <w:vAlign w:val="center"/>
          </w:tcPr>
          <w:p w14:paraId="122A5044" w14:textId="77777777" w:rsidR="001B30A2" w:rsidRPr="004743A0" w:rsidRDefault="001B30A2" w:rsidP="00D7016D">
            <w:pPr>
              <w:spacing w:line="360" w:lineRule="exact"/>
              <w:jc w:val="center"/>
              <w:rPr>
                <w:rFonts w:ascii="Times New Roman" w:hAnsi="Times New Roman"/>
                <w:sz w:val="24"/>
                <w:szCs w:val="24"/>
              </w:rPr>
            </w:pPr>
          </w:p>
        </w:tc>
        <w:tc>
          <w:tcPr>
            <w:tcW w:w="3600" w:type="dxa"/>
            <w:vAlign w:val="center"/>
          </w:tcPr>
          <w:p w14:paraId="7C55EFC1" w14:textId="77777777" w:rsidR="001B30A2" w:rsidRPr="004743A0" w:rsidRDefault="001B30A2" w:rsidP="00423C82">
            <w:pPr>
              <w:spacing w:line="360" w:lineRule="exact"/>
              <w:jc w:val="right"/>
              <w:rPr>
                <w:rFonts w:ascii="Times New Roman" w:hAnsi="Times New Roman"/>
                <w:sz w:val="24"/>
                <w:szCs w:val="24"/>
              </w:rPr>
            </w:pPr>
            <w:r w:rsidRPr="004743A0">
              <w:rPr>
                <w:rFonts w:ascii="Times New Roman" w:hAnsi="Times New Roman"/>
                <w:sz w:val="24"/>
                <w:szCs w:val="24"/>
              </w:rPr>
              <w:t xml:space="preserve">     «__» __________ 20</w:t>
            </w:r>
            <w:r w:rsidR="00423C82">
              <w:rPr>
                <w:rFonts w:ascii="Times New Roman" w:hAnsi="Times New Roman"/>
                <w:sz w:val="24"/>
                <w:szCs w:val="24"/>
              </w:rPr>
              <w:t>2</w:t>
            </w:r>
            <w:r w:rsidRPr="004743A0">
              <w:rPr>
                <w:rFonts w:ascii="Times New Roman" w:hAnsi="Times New Roman"/>
                <w:sz w:val="24"/>
                <w:szCs w:val="24"/>
              </w:rPr>
              <w:t>_ г.</w:t>
            </w:r>
          </w:p>
        </w:tc>
      </w:tr>
    </w:tbl>
    <w:p w14:paraId="14AED385" w14:textId="77777777" w:rsidR="001B30A2" w:rsidRPr="004743A0" w:rsidRDefault="001B30A2" w:rsidP="001B30A2">
      <w:pPr>
        <w:spacing w:line="360" w:lineRule="exact"/>
        <w:jc w:val="center"/>
        <w:rPr>
          <w:rFonts w:ascii="Times New Roman" w:hAnsi="Times New Roman"/>
          <w:b/>
          <w:sz w:val="24"/>
          <w:szCs w:val="24"/>
        </w:rPr>
      </w:pPr>
      <w:r w:rsidRPr="004743A0">
        <w:rPr>
          <w:rFonts w:ascii="Times New Roman" w:hAnsi="Times New Roman"/>
          <w:b/>
          <w:sz w:val="24"/>
          <w:szCs w:val="24"/>
        </w:rPr>
        <w:t>Уважаемые Господа!</w:t>
      </w:r>
    </w:p>
    <w:p w14:paraId="11F55469" w14:textId="77777777" w:rsidR="001B30A2" w:rsidRPr="004743A0" w:rsidRDefault="001B30A2" w:rsidP="001B30A2">
      <w:pPr>
        <w:spacing w:line="360" w:lineRule="exact"/>
        <w:ind w:firstLine="708"/>
        <w:jc w:val="both"/>
        <w:rPr>
          <w:rFonts w:ascii="Times New Roman" w:hAnsi="Times New Roman"/>
          <w:sz w:val="24"/>
          <w:szCs w:val="24"/>
        </w:rPr>
      </w:pPr>
      <w:r w:rsidRPr="004743A0">
        <w:rPr>
          <w:rFonts w:ascii="Times New Roman" w:hAnsi="Times New Roman"/>
          <w:sz w:val="24"/>
          <w:szCs w:val="24"/>
        </w:rPr>
        <w:t xml:space="preserve">Изучив извещение о проведении Запроса котировок </w:t>
      </w:r>
      <w:r w:rsidRPr="00B660A6">
        <w:rPr>
          <w:rFonts w:ascii="Times New Roman" w:hAnsi="Times New Roman"/>
          <w:color w:val="1F4E79" w:themeColor="accent1" w:themeShade="80"/>
          <w:sz w:val="24"/>
          <w:szCs w:val="24"/>
        </w:rPr>
        <w:t>[полное наименование запроса котировок]</w:t>
      </w:r>
      <w:r>
        <w:rPr>
          <w:rFonts w:ascii="Times New Roman" w:hAnsi="Times New Roman"/>
          <w:sz w:val="24"/>
          <w:szCs w:val="24"/>
        </w:rPr>
        <w:t xml:space="preserve"> </w:t>
      </w:r>
      <w:r w:rsidRPr="004743A0">
        <w:rPr>
          <w:rFonts w:ascii="Times New Roman" w:hAnsi="Times New Roman"/>
          <w:sz w:val="24"/>
          <w:szCs w:val="24"/>
        </w:rPr>
        <w:t xml:space="preserve">и принимая установленные в них требования и условия запроса котировок, </w:t>
      </w:r>
    </w:p>
    <w:p w14:paraId="0BB3F160" w14:textId="372EF185" w:rsidR="001B30A2" w:rsidRPr="004743A0" w:rsidRDefault="001B30A2" w:rsidP="006E05C6">
      <w:pPr>
        <w:spacing w:after="0" w:line="360" w:lineRule="exact"/>
        <w:jc w:val="center"/>
        <w:rPr>
          <w:rFonts w:ascii="Times New Roman" w:hAnsi="Times New Roman"/>
          <w:sz w:val="24"/>
          <w:szCs w:val="24"/>
          <w:vertAlign w:val="superscript"/>
        </w:rPr>
      </w:pPr>
      <w:r w:rsidRPr="004743A0">
        <w:rPr>
          <w:rFonts w:ascii="Times New Roman" w:hAnsi="Times New Roman"/>
          <w:sz w:val="24"/>
          <w:szCs w:val="24"/>
        </w:rPr>
        <w:t>__________________________________</w:t>
      </w:r>
      <w:r w:rsidR="006E05C6">
        <w:rPr>
          <w:rFonts w:ascii="Times New Roman" w:hAnsi="Times New Roman"/>
          <w:sz w:val="24"/>
          <w:szCs w:val="24"/>
        </w:rPr>
        <w:t>___________________</w:t>
      </w:r>
      <w:r w:rsidRPr="004743A0">
        <w:rPr>
          <w:rFonts w:ascii="Times New Roman" w:hAnsi="Times New Roman"/>
          <w:sz w:val="24"/>
          <w:szCs w:val="24"/>
        </w:rPr>
        <w:t>_____________________________,</w:t>
      </w:r>
      <w:r w:rsidR="006E05C6">
        <w:rPr>
          <w:rFonts w:ascii="Times New Roman" w:hAnsi="Times New Roman"/>
          <w:sz w:val="24"/>
          <w:szCs w:val="24"/>
        </w:rPr>
        <w:t xml:space="preserve">                                         </w:t>
      </w:r>
      <w:r w:rsidRPr="004743A0">
        <w:rPr>
          <w:rFonts w:ascii="Times New Roman" w:hAnsi="Times New Roman"/>
          <w:sz w:val="24"/>
          <w:szCs w:val="24"/>
          <w:vertAlign w:val="superscript"/>
        </w:rPr>
        <w:t>(полное наименование Участника запроса котировок с указанием организационно-правовой формы)</w:t>
      </w:r>
    </w:p>
    <w:p w14:paraId="113FB051" w14:textId="77777777" w:rsidR="001B30A2" w:rsidRPr="004743A0" w:rsidRDefault="001B30A2" w:rsidP="006E05C6">
      <w:pPr>
        <w:spacing w:after="0" w:line="360" w:lineRule="exact"/>
        <w:rPr>
          <w:rFonts w:ascii="Times New Roman" w:hAnsi="Times New Roman"/>
          <w:sz w:val="24"/>
          <w:szCs w:val="24"/>
        </w:rPr>
      </w:pPr>
      <w:r w:rsidRPr="004743A0">
        <w:rPr>
          <w:rFonts w:ascii="Times New Roman" w:hAnsi="Times New Roman"/>
          <w:sz w:val="24"/>
          <w:szCs w:val="24"/>
        </w:rPr>
        <w:t>зарегистрированное по адресу: ______________________________________________________________,</w:t>
      </w:r>
    </w:p>
    <w:p w14:paraId="535BCEFE" w14:textId="77777777" w:rsidR="001B30A2" w:rsidRPr="004743A0" w:rsidRDefault="001B30A2" w:rsidP="006E05C6">
      <w:pPr>
        <w:spacing w:after="0" w:line="360" w:lineRule="exact"/>
        <w:jc w:val="center"/>
        <w:rPr>
          <w:rFonts w:ascii="Times New Roman" w:hAnsi="Times New Roman"/>
          <w:sz w:val="24"/>
          <w:szCs w:val="24"/>
          <w:vertAlign w:val="superscript"/>
        </w:rPr>
      </w:pPr>
      <w:r w:rsidRPr="004743A0">
        <w:rPr>
          <w:rFonts w:ascii="Times New Roman" w:hAnsi="Times New Roman"/>
          <w:sz w:val="24"/>
          <w:szCs w:val="24"/>
          <w:vertAlign w:val="superscript"/>
        </w:rPr>
        <w:t>(юридический адрес Участника запроса котировок)</w:t>
      </w:r>
    </w:p>
    <w:p w14:paraId="0420CFA0" w14:textId="77777777" w:rsidR="001B30A2" w:rsidRPr="004743A0" w:rsidRDefault="001B30A2" w:rsidP="006E05C6">
      <w:pPr>
        <w:spacing w:after="0" w:line="360" w:lineRule="exact"/>
        <w:jc w:val="both"/>
        <w:rPr>
          <w:rFonts w:ascii="Times New Roman" w:hAnsi="Times New Roman"/>
          <w:sz w:val="24"/>
          <w:szCs w:val="24"/>
        </w:rPr>
      </w:pPr>
      <w:r w:rsidRPr="004743A0">
        <w:rPr>
          <w:rFonts w:ascii="Times New Roman" w:hAnsi="Times New Roman"/>
          <w:sz w:val="24"/>
          <w:szCs w:val="24"/>
        </w:rPr>
        <w:t>предлагает заключить договор на:</w:t>
      </w:r>
    </w:p>
    <w:p w14:paraId="79C9EF6F" w14:textId="77777777" w:rsidR="001B30A2" w:rsidRPr="004743A0" w:rsidRDefault="001B30A2" w:rsidP="006E05C6">
      <w:pPr>
        <w:spacing w:after="0" w:line="360" w:lineRule="exact"/>
        <w:jc w:val="both"/>
        <w:rPr>
          <w:rFonts w:ascii="Times New Roman" w:hAnsi="Times New Roman"/>
          <w:sz w:val="24"/>
          <w:szCs w:val="24"/>
        </w:rPr>
      </w:pPr>
      <w:r w:rsidRPr="004743A0">
        <w:rPr>
          <w:rFonts w:ascii="Times New Roman" w:hAnsi="Times New Roman"/>
          <w:sz w:val="24"/>
          <w:szCs w:val="24"/>
        </w:rPr>
        <w:t>______________________________________________________________</w:t>
      </w:r>
    </w:p>
    <w:p w14:paraId="52F36C03" w14:textId="77777777" w:rsidR="001B30A2" w:rsidRPr="004743A0" w:rsidRDefault="001B30A2" w:rsidP="006E05C6">
      <w:pPr>
        <w:spacing w:after="0" w:line="360" w:lineRule="exact"/>
        <w:jc w:val="center"/>
        <w:rPr>
          <w:rFonts w:ascii="Times New Roman" w:hAnsi="Times New Roman"/>
          <w:sz w:val="24"/>
          <w:szCs w:val="24"/>
          <w:vertAlign w:val="superscript"/>
        </w:rPr>
      </w:pPr>
      <w:r w:rsidRPr="004743A0">
        <w:rPr>
          <w:rFonts w:ascii="Times New Roman" w:hAnsi="Times New Roman"/>
          <w:sz w:val="24"/>
          <w:szCs w:val="24"/>
          <w:vertAlign w:val="superscript"/>
        </w:rPr>
        <w:t>(предмет договора)</w:t>
      </w:r>
    </w:p>
    <w:p w14:paraId="5F837E23" w14:textId="77777777" w:rsidR="001B30A2" w:rsidRPr="004743A0" w:rsidRDefault="001B30A2" w:rsidP="006E05C6">
      <w:pPr>
        <w:spacing w:after="0" w:line="360" w:lineRule="exact"/>
        <w:jc w:val="both"/>
        <w:rPr>
          <w:rFonts w:ascii="Times New Roman" w:hAnsi="Times New Roman"/>
          <w:sz w:val="24"/>
          <w:szCs w:val="24"/>
        </w:rPr>
      </w:pPr>
      <w:r w:rsidRPr="004743A0">
        <w:rPr>
          <w:rFonts w:ascii="Times New Roman" w:hAnsi="Times New Roman"/>
          <w:sz w:val="24"/>
          <w:szCs w:val="24"/>
        </w:rPr>
        <w:t>на условиях и в соответствии с коммерческим предложением, являющимся неотъемлемым приложением к настоящему письму и составляющим вместе с настоящим письмом заявку на участие в закупке</w:t>
      </w:r>
      <w:r w:rsidR="006E05C6">
        <w:rPr>
          <w:rFonts w:ascii="Times New Roman" w:hAnsi="Times New Roman"/>
          <w:sz w:val="24"/>
          <w:szCs w:val="24"/>
        </w:rPr>
        <w:t xml:space="preserve">. </w:t>
      </w:r>
      <w:r w:rsidRPr="004743A0">
        <w:rPr>
          <w:rFonts w:ascii="Times New Roman" w:hAnsi="Times New Roman"/>
          <w:sz w:val="24"/>
          <w:szCs w:val="24"/>
        </w:rPr>
        <w:t>Настоящая заявка на участие в закупке дополняется следующими документами, включая неотъемлемые приложения:</w:t>
      </w:r>
    </w:p>
    <w:p w14:paraId="528AF6C1" w14:textId="77777777" w:rsidR="001B30A2" w:rsidRPr="004743A0" w:rsidRDefault="001B30A2" w:rsidP="004C2491">
      <w:pPr>
        <w:numPr>
          <w:ilvl w:val="0"/>
          <w:numId w:val="14"/>
        </w:numPr>
        <w:tabs>
          <w:tab w:val="left" w:pos="993"/>
        </w:tabs>
        <w:spacing w:line="360" w:lineRule="exact"/>
        <w:ind w:left="993" w:hanging="426"/>
        <w:jc w:val="both"/>
        <w:rPr>
          <w:rFonts w:ascii="Times New Roman" w:hAnsi="Times New Roman"/>
          <w:sz w:val="24"/>
          <w:szCs w:val="24"/>
        </w:rPr>
      </w:pPr>
      <w:r w:rsidRPr="004743A0">
        <w:rPr>
          <w:rFonts w:ascii="Times New Roman" w:hAnsi="Times New Roman"/>
          <w:sz w:val="24"/>
          <w:szCs w:val="24"/>
        </w:rPr>
        <w:t>Коммерческое предложение – на ____ л;</w:t>
      </w:r>
    </w:p>
    <w:p w14:paraId="3829357C" w14:textId="77777777" w:rsidR="001B30A2" w:rsidRPr="004743A0" w:rsidRDefault="001B30A2" w:rsidP="004C2491">
      <w:pPr>
        <w:numPr>
          <w:ilvl w:val="0"/>
          <w:numId w:val="14"/>
        </w:numPr>
        <w:tabs>
          <w:tab w:val="left" w:pos="993"/>
        </w:tabs>
        <w:spacing w:line="360" w:lineRule="exact"/>
        <w:ind w:left="993" w:hanging="426"/>
        <w:jc w:val="both"/>
        <w:rPr>
          <w:rFonts w:ascii="Times New Roman" w:hAnsi="Times New Roman"/>
          <w:sz w:val="24"/>
          <w:szCs w:val="24"/>
        </w:rPr>
      </w:pPr>
      <w:r w:rsidRPr="004743A0">
        <w:rPr>
          <w:rFonts w:ascii="Times New Roman" w:hAnsi="Times New Roman"/>
          <w:sz w:val="24"/>
          <w:szCs w:val="24"/>
        </w:rPr>
        <w:t>Декларация соответствия Участника Запроса котировок – на ____ л.;</w:t>
      </w:r>
    </w:p>
    <w:p w14:paraId="1FF5BB0D" w14:textId="77777777" w:rsidR="001B30A2" w:rsidRPr="004743A0" w:rsidRDefault="001B30A2" w:rsidP="004C2491">
      <w:pPr>
        <w:numPr>
          <w:ilvl w:val="0"/>
          <w:numId w:val="14"/>
        </w:numPr>
        <w:tabs>
          <w:tab w:val="left" w:pos="993"/>
        </w:tabs>
        <w:spacing w:line="360" w:lineRule="exact"/>
        <w:ind w:left="993" w:hanging="426"/>
        <w:jc w:val="both"/>
        <w:rPr>
          <w:rFonts w:ascii="Times New Roman" w:hAnsi="Times New Roman"/>
          <w:sz w:val="24"/>
          <w:szCs w:val="24"/>
        </w:rPr>
      </w:pPr>
      <w:r w:rsidRPr="004743A0">
        <w:rPr>
          <w:rFonts w:ascii="Times New Roman" w:hAnsi="Times New Roman"/>
          <w:sz w:val="24"/>
          <w:szCs w:val="24"/>
        </w:rPr>
        <w:t>Анкета участника – на ____л.;</w:t>
      </w:r>
    </w:p>
    <w:p w14:paraId="3115B5DE" w14:textId="77777777" w:rsidR="001B30A2" w:rsidRPr="004743A0" w:rsidRDefault="001B30A2" w:rsidP="004C2491">
      <w:pPr>
        <w:numPr>
          <w:ilvl w:val="0"/>
          <w:numId w:val="14"/>
        </w:numPr>
        <w:tabs>
          <w:tab w:val="left" w:pos="993"/>
        </w:tabs>
        <w:spacing w:line="360" w:lineRule="exact"/>
        <w:ind w:left="993" w:hanging="426"/>
        <w:jc w:val="both"/>
        <w:rPr>
          <w:rFonts w:ascii="Times New Roman" w:hAnsi="Times New Roman"/>
          <w:sz w:val="24"/>
          <w:szCs w:val="24"/>
        </w:rPr>
      </w:pPr>
      <w:r w:rsidRPr="004743A0">
        <w:rPr>
          <w:rFonts w:ascii="Times New Roman" w:hAnsi="Times New Roman"/>
          <w:sz w:val="24"/>
          <w:szCs w:val="24"/>
        </w:rPr>
        <w:t>Согласие об обработке персональных данных (для физических лиц) – на ____ л.;</w:t>
      </w:r>
    </w:p>
    <w:p w14:paraId="28EEDED1" w14:textId="77777777" w:rsidR="001B30A2" w:rsidRPr="004743A0" w:rsidRDefault="001B30A2" w:rsidP="001B30A2">
      <w:pPr>
        <w:spacing w:line="360" w:lineRule="exact"/>
        <w:jc w:val="right"/>
        <w:rPr>
          <w:rFonts w:ascii="Times New Roman" w:hAnsi="Times New Roman"/>
          <w:sz w:val="24"/>
          <w:szCs w:val="24"/>
        </w:rPr>
      </w:pPr>
    </w:p>
    <w:p w14:paraId="6EE6B13E" w14:textId="77777777" w:rsidR="001B30A2" w:rsidRPr="004743A0" w:rsidRDefault="001B30A2" w:rsidP="001B30A2">
      <w:pPr>
        <w:shd w:val="clear" w:color="auto" w:fill="FFFFFF"/>
        <w:tabs>
          <w:tab w:val="left" w:pos="3562"/>
          <w:tab w:val="left" w:leader="underscore" w:pos="5774"/>
          <w:tab w:val="left" w:leader="underscore" w:pos="8218"/>
        </w:tabs>
        <w:jc w:val="both"/>
        <w:rPr>
          <w:rFonts w:ascii="Times New Roman" w:hAnsi="Times New Roman"/>
          <w:sz w:val="24"/>
          <w:szCs w:val="24"/>
        </w:rPr>
      </w:pPr>
      <w:r w:rsidRPr="004743A0">
        <w:rPr>
          <w:rFonts w:ascii="Times New Roman" w:hAnsi="Times New Roman"/>
          <w:sz w:val="24"/>
          <w:szCs w:val="24"/>
        </w:rPr>
        <w:t>Руководитель организации</w:t>
      </w:r>
      <w:r w:rsidRPr="004743A0">
        <w:rPr>
          <w:rFonts w:ascii="Times New Roman" w:hAnsi="Times New Roman"/>
          <w:sz w:val="24"/>
          <w:szCs w:val="24"/>
        </w:rPr>
        <w:tab/>
      </w:r>
      <w:r w:rsidRPr="004743A0">
        <w:rPr>
          <w:rFonts w:ascii="Times New Roman" w:hAnsi="Times New Roman"/>
          <w:sz w:val="24"/>
          <w:szCs w:val="24"/>
        </w:rPr>
        <w:tab/>
        <w:t>/_______________(ФИО)</w:t>
      </w:r>
    </w:p>
    <w:p w14:paraId="232A9601" w14:textId="77777777" w:rsidR="001B30A2" w:rsidRPr="004743A0" w:rsidRDefault="001B30A2" w:rsidP="001B30A2">
      <w:pPr>
        <w:rPr>
          <w:rFonts w:ascii="Times New Roman" w:hAnsi="Times New Roman"/>
          <w:sz w:val="24"/>
          <w:szCs w:val="24"/>
        </w:rPr>
      </w:pPr>
      <w:r w:rsidRPr="004743A0">
        <w:rPr>
          <w:rFonts w:ascii="Times New Roman" w:hAnsi="Times New Roman"/>
          <w:sz w:val="24"/>
          <w:szCs w:val="24"/>
        </w:rPr>
        <w:t>м.п.</w:t>
      </w:r>
      <w:r w:rsidRPr="004743A0">
        <w:rPr>
          <w:rFonts w:ascii="Times New Roman" w:hAnsi="Times New Roman"/>
          <w:sz w:val="24"/>
          <w:szCs w:val="24"/>
        </w:rPr>
        <w:tab/>
        <w:t xml:space="preserve">                                              Дата</w:t>
      </w:r>
      <w:r w:rsidRPr="004743A0">
        <w:rPr>
          <w:rFonts w:ascii="Times New Roman" w:hAnsi="Times New Roman"/>
          <w:sz w:val="24"/>
          <w:szCs w:val="24"/>
        </w:rPr>
        <w:tab/>
        <w:t>_____/_____</w:t>
      </w:r>
      <w:r w:rsidRPr="004743A0">
        <w:rPr>
          <w:rFonts w:ascii="Times New Roman" w:hAnsi="Times New Roman"/>
          <w:sz w:val="24"/>
          <w:szCs w:val="24"/>
        </w:rPr>
        <w:tab/>
        <w:t>/__________</w:t>
      </w:r>
      <w:r w:rsidRPr="004743A0">
        <w:rPr>
          <w:rFonts w:ascii="Times New Roman" w:hAnsi="Times New Roman"/>
          <w:sz w:val="24"/>
          <w:szCs w:val="24"/>
        </w:rPr>
        <w:tab/>
      </w:r>
    </w:p>
    <w:p w14:paraId="33C96F38" w14:textId="77777777" w:rsidR="001B30A2" w:rsidRPr="004743A0" w:rsidRDefault="001B30A2" w:rsidP="001B30A2">
      <w:pPr>
        <w:spacing w:line="360" w:lineRule="exact"/>
        <w:rPr>
          <w:rFonts w:ascii="Times New Roman" w:hAnsi="Times New Roman"/>
          <w:sz w:val="24"/>
          <w:szCs w:val="24"/>
        </w:rPr>
      </w:pPr>
    </w:p>
    <w:p w14:paraId="51BC7C6D" w14:textId="77777777" w:rsidR="001B30A2" w:rsidRPr="004743A0" w:rsidRDefault="001B30A2" w:rsidP="001B30A2">
      <w:pPr>
        <w:jc w:val="center"/>
        <w:rPr>
          <w:rFonts w:ascii="Times New Roman" w:hAnsi="Times New Roman"/>
          <w:sz w:val="24"/>
          <w:szCs w:val="24"/>
        </w:rPr>
        <w:sectPr w:rsidR="001B30A2" w:rsidRPr="004743A0" w:rsidSect="00D7016D">
          <w:footerReference w:type="even" r:id="rId21"/>
          <w:footerReference w:type="default" r:id="rId22"/>
          <w:footerReference w:type="first" r:id="rId23"/>
          <w:pgSz w:w="11906" w:h="16838"/>
          <w:pgMar w:top="1134" w:right="707" w:bottom="1134" w:left="1276" w:header="720" w:footer="709" w:gutter="0"/>
          <w:cols w:space="720"/>
          <w:titlePg/>
          <w:docGrid w:linePitch="360"/>
        </w:sectPr>
      </w:pPr>
    </w:p>
    <w:p w14:paraId="46FE4D92" w14:textId="77777777" w:rsidR="001B30A2" w:rsidRPr="004743A0" w:rsidRDefault="001B30A2" w:rsidP="001B30A2">
      <w:pPr>
        <w:pStyle w:val="affff1"/>
        <w:ind w:left="-142"/>
        <w:jc w:val="center"/>
        <w:rPr>
          <w:b/>
        </w:rPr>
      </w:pPr>
      <w:r w:rsidRPr="00C14BB7">
        <w:rPr>
          <w:b/>
        </w:rPr>
        <w:lastRenderedPageBreak/>
        <w:t>Форма 1.1. Коммерческое предложение</w:t>
      </w:r>
    </w:p>
    <w:p w14:paraId="24F2AA11" w14:textId="77777777" w:rsidR="001B30A2" w:rsidRPr="004743A0" w:rsidRDefault="001B30A2" w:rsidP="001B30A2">
      <w:pPr>
        <w:pStyle w:val="affff1"/>
        <w:ind w:left="-142"/>
        <w:rPr>
          <w:vertAlign w:val="superscript"/>
        </w:rPr>
      </w:pPr>
    </w:p>
    <w:p w14:paraId="0C73015B" w14:textId="77777777" w:rsidR="001B30A2" w:rsidRPr="00DB06E4" w:rsidRDefault="001B30A2" w:rsidP="00DB06E4">
      <w:pPr>
        <w:spacing w:after="0"/>
        <w:jc w:val="right"/>
        <w:rPr>
          <w:rFonts w:ascii="Times New Roman" w:hAnsi="Times New Roman" w:cs="Times New Roman"/>
          <w:sz w:val="20"/>
          <w:szCs w:val="20"/>
        </w:rPr>
      </w:pPr>
      <w:r w:rsidRPr="00DB06E4">
        <w:rPr>
          <w:rFonts w:ascii="Times New Roman" w:hAnsi="Times New Roman" w:cs="Times New Roman"/>
          <w:sz w:val="20"/>
          <w:szCs w:val="20"/>
        </w:rPr>
        <w:t>Приложение № 1 к заявке на участие в закупке</w:t>
      </w:r>
    </w:p>
    <w:p w14:paraId="3307B5DC" w14:textId="77777777" w:rsidR="001B30A2" w:rsidRPr="00DB06E4" w:rsidRDefault="001B30A2" w:rsidP="00DB06E4">
      <w:pPr>
        <w:spacing w:after="0"/>
        <w:jc w:val="right"/>
        <w:rPr>
          <w:rFonts w:ascii="Times New Roman" w:hAnsi="Times New Roman" w:cs="Times New Roman"/>
          <w:sz w:val="20"/>
          <w:szCs w:val="20"/>
        </w:rPr>
      </w:pPr>
      <w:r w:rsidRPr="00DB06E4">
        <w:rPr>
          <w:rFonts w:ascii="Times New Roman" w:hAnsi="Times New Roman" w:cs="Times New Roman"/>
          <w:sz w:val="20"/>
          <w:szCs w:val="20"/>
        </w:rPr>
        <w:t>№_______ от «____» __________________</w:t>
      </w:r>
      <w:r w:rsidR="00952BB0" w:rsidRPr="00DB06E4">
        <w:rPr>
          <w:rFonts w:ascii="Times New Roman" w:hAnsi="Times New Roman" w:cs="Times New Roman"/>
          <w:sz w:val="20"/>
          <w:szCs w:val="20"/>
        </w:rPr>
        <w:t>2021</w:t>
      </w:r>
      <w:r w:rsidRPr="00DB06E4">
        <w:rPr>
          <w:rFonts w:ascii="Times New Roman" w:hAnsi="Times New Roman" w:cs="Times New Roman"/>
          <w:sz w:val="20"/>
          <w:szCs w:val="20"/>
        </w:rPr>
        <w:t> года</w:t>
      </w:r>
    </w:p>
    <w:p w14:paraId="49D87C6F" w14:textId="77777777" w:rsidR="00DB06E4" w:rsidRDefault="00DB06E4" w:rsidP="00DB06E4">
      <w:pPr>
        <w:spacing w:after="0"/>
        <w:ind w:left="-142"/>
        <w:jc w:val="center"/>
        <w:rPr>
          <w:rFonts w:ascii="Times New Roman" w:hAnsi="Times New Roman"/>
          <w:b/>
        </w:rPr>
      </w:pPr>
      <w:r w:rsidRPr="00616F80">
        <w:rPr>
          <w:rFonts w:ascii="Times New Roman" w:hAnsi="Times New Roman"/>
          <w:b/>
        </w:rPr>
        <w:t>Коммерческое предложение</w:t>
      </w:r>
    </w:p>
    <w:p w14:paraId="112A7B0E" w14:textId="77777777" w:rsidR="00DB06E4" w:rsidRPr="00616F80" w:rsidRDefault="00DB06E4" w:rsidP="00DB06E4">
      <w:pPr>
        <w:spacing w:after="0"/>
        <w:ind w:left="-142"/>
        <w:jc w:val="center"/>
        <w:rPr>
          <w:rFonts w:ascii="Times New Roman" w:hAnsi="Times New Roman"/>
        </w:rPr>
      </w:pPr>
    </w:p>
    <w:p w14:paraId="25BF7B90" w14:textId="77777777" w:rsidR="00DB06E4" w:rsidRPr="00616F80" w:rsidRDefault="00DB06E4" w:rsidP="00DB06E4">
      <w:pPr>
        <w:spacing w:after="120"/>
        <w:ind w:left="-142"/>
        <w:jc w:val="both"/>
        <w:rPr>
          <w:rFonts w:ascii="Times New Roman" w:hAnsi="Times New Roman"/>
        </w:rPr>
      </w:pPr>
      <w:r w:rsidRPr="00616F80">
        <w:rPr>
          <w:rFonts w:ascii="Times New Roman" w:hAnsi="Times New Roman"/>
        </w:rPr>
        <w:t xml:space="preserve">Наименование Участника закупки: </w:t>
      </w:r>
      <w:r w:rsidRPr="00616F80">
        <w:rPr>
          <w:rFonts w:ascii="Times New Roman" w:hAnsi="Times New Roman"/>
          <w:color w:val="0070C0"/>
        </w:rPr>
        <w:t>[указать наименование Участника закупки]</w:t>
      </w:r>
    </w:p>
    <w:p w14:paraId="3DF414FC" w14:textId="77777777" w:rsidR="00DB06E4" w:rsidRPr="00616F80" w:rsidRDefault="00DB06E4" w:rsidP="00DB06E4">
      <w:pPr>
        <w:spacing w:after="120"/>
        <w:ind w:left="-142"/>
        <w:jc w:val="both"/>
        <w:rPr>
          <w:rFonts w:ascii="Times New Roman" w:hAnsi="Times New Roman"/>
        </w:rPr>
      </w:pPr>
      <w:r w:rsidRPr="00616F80">
        <w:rPr>
          <w:rFonts w:ascii="Times New Roman" w:hAnsi="Times New Roman"/>
        </w:rPr>
        <w:t>В ценах на момент подачи заявки на участие в закупке: «__» ___________ 20</w:t>
      </w:r>
      <w:r>
        <w:rPr>
          <w:rFonts w:ascii="Times New Roman" w:hAnsi="Times New Roman"/>
        </w:rPr>
        <w:t>2</w:t>
      </w:r>
      <w:r w:rsidRPr="00616F80">
        <w:rPr>
          <w:rFonts w:ascii="Times New Roman" w:hAnsi="Times New Roman"/>
        </w:rPr>
        <w:t>__ г.</w:t>
      </w:r>
    </w:p>
    <w:p w14:paraId="57D5E0EF" w14:textId="77777777" w:rsidR="00DB06E4" w:rsidRDefault="00DB06E4" w:rsidP="004C2491">
      <w:pPr>
        <w:numPr>
          <w:ilvl w:val="0"/>
          <w:numId w:val="15"/>
        </w:numPr>
        <w:ind w:left="-142"/>
        <w:jc w:val="center"/>
        <w:rPr>
          <w:rFonts w:ascii="Times New Roman" w:hAnsi="Times New Roman"/>
          <w:b/>
        </w:rPr>
      </w:pPr>
      <w:r w:rsidRPr="00616F80">
        <w:rPr>
          <w:rFonts w:ascii="Times New Roman" w:hAnsi="Times New Roman"/>
          <w:b/>
        </w:rPr>
        <w:t>СПЕЦИФИКАЦИЯ</w:t>
      </w:r>
    </w:p>
    <w:tbl>
      <w:tblPr>
        <w:tblW w:w="15876" w:type="dxa"/>
        <w:jc w:val="center"/>
        <w:tblLayout w:type="fixed"/>
        <w:tblLook w:val="0000" w:firstRow="0" w:lastRow="0" w:firstColumn="0" w:lastColumn="0" w:noHBand="0" w:noVBand="0"/>
      </w:tblPr>
      <w:tblGrid>
        <w:gridCol w:w="704"/>
        <w:gridCol w:w="4678"/>
        <w:gridCol w:w="1843"/>
        <w:gridCol w:w="2126"/>
        <w:gridCol w:w="1276"/>
        <w:gridCol w:w="1276"/>
        <w:gridCol w:w="1843"/>
        <w:gridCol w:w="2130"/>
      </w:tblGrid>
      <w:tr w:rsidR="00F51A54" w:rsidRPr="00616F80" w14:paraId="3E85D606" w14:textId="77777777" w:rsidTr="00F51A54">
        <w:trPr>
          <w:trHeight w:val="1236"/>
          <w:jc w:val="center"/>
        </w:trPr>
        <w:tc>
          <w:tcPr>
            <w:tcW w:w="704" w:type="dxa"/>
            <w:tcBorders>
              <w:top w:val="single" w:sz="4" w:space="0" w:color="auto"/>
              <w:left w:val="single" w:sz="4" w:space="0" w:color="auto"/>
              <w:bottom w:val="single" w:sz="4" w:space="0" w:color="auto"/>
              <w:right w:val="single" w:sz="4" w:space="0" w:color="auto"/>
            </w:tcBorders>
            <w:vAlign w:val="center"/>
          </w:tcPr>
          <w:p w14:paraId="4323256A" w14:textId="77777777" w:rsidR="00F51A54" w:rsidRPr="00616F80" w:rsidRDefault="00F51A54" w:rsidP="00354AE0">
            <w:pPr>
              <w:suppressAutoHyphens/>
              <w:spacing w:after="0" w:line="240" w:lineRule="auto"/>
              <w:contextualSpacing/>
              <w:jc w:val="center"/>
              <w:rPr>
                <w:rFonts w:ascii="Times New Roman" w:eastAsia="Times New Roman" w:hAnsi="Times New Roman" w:cs="Times New Roman"/>
                <w:b/>
                <w:color w:val="000000"/>
                <w:lang w:eastAsia="zh-CN"/>
              </w:rPr>
            </w:pPr>
            <w:r w:rsidRPr="00616F80">
              <w:rPr>
                <w:rFonts w:ascii="Times New Roman" w:eastAsia="Times New Roman" w:hAnsi="Times New Roman" w:cs="Times New Roman"/>
                <w:b/>
                <w:color w:val="000000"/>
                <w:lang w:eastAsia="zh-CN"/>
              </w:rPr>
              <w:t>№ п/п</w:t>
            </w:r>
          </w:p>
        </w:tc>
        <w:tc>
          <w:tcPr>
            <w:tcW w:w="4678" w:type="dxa"/>
            <w:tcBorders>
              <w:top w:val="single" w:sz="4" w:space="0" w:color="auto"/>
              <w:left w:val="single" w:sz="4" w:space="0" w:color="auto"/>
              <w:bottom w:val="single" w:sz="4" w:space="0" w:color="auto"/>
              <w:right w:val="single" w:sz="4" w:space="0" w:color="auto"/>
            </w:tcBorders>
            <w:vAlign w:val="center"/>
          </w:tcPr>
          <w:p w14:paraId="365F1F43" w14:textId="77777777" w:rsidR="00F51A54" w:rsidRDefault="00F51A54" w:rsidP="00354AE0">
            <w:pPr>
              <w:suppressAutoHyphens/>
              <w:spacing w:after="0" w:line="240" w:lineRule="auto"/>
              <w:contextualSpacing/>
              <w:jc w:val="center"/>
              <w:rPr>
                <w:rFonts w:ascii="Times New Roman" w:eastAsia="Times New Roman" w:hAnsi="Times New Roman" w:cs="Times New Roman"/>
                <w:b/>
                <w:color w:val="000000"/>
                <w:lang w:eastAsia="zh-CN"/>
              </w:rPr>
            </w:pPr>
            <w:r w:rsidRPr="00616F80">
              <w:rPr>
                <w:rFonts w:ascii="Times New Roman" w:eastAsia="Times New Roman" w:hAnsi="Times New Roman" w:cs="Times New Roman"/>
                <w:b/>
                <w:color w:val="000000"/>
                <w:lang w:eastAsia="zh-CN"/>
              </w:rPr>
              <w:t xml:space="preserve">Наименование </w:t>
            </w:r>
            <w:r>
              <w:rPr>
                <w:rFonts w:ascii="Times New Roman" w:eastAsia="Times New Roman" w:hAnsi="Times New Roman" w:cs="Times New Roman"/>
                <w:b/>
                <w:color w:val="000000"/>
                <w:lang w:eastAsia="zh-CN"/>
              </w:rPr>
              <w:t xml:space="preserve">товара </w:t>
            </w:r>
          </w:p>
          <w:p w14:paraId="7A3F1950" w14:textId="38FEACEC" w:rsidR="00F51A54" w:rsidRPr="00616F80" w:rsidRDefault="00F51A54" w:rsidP="00354AE0">
            <w:pPr>
              <w:suppressAutoHyphens/>
              <w:spacing w:after="0" w:line="240" w:lineRule="auto"/>
              <w:contextualSpacing/>
              <w:jc w:val="center"/>
              <w:rPr>
                <w:rFonts w:ascii="Times New Roman" w:eastAsia="Times New Roman" w:hAnsi="Times New Roman" w:cs="Times New Roman"/>
                <w:b/>
                <w:color w:val="000000"/>
                <w:lang w:eastAsia="zh-CN"/>
              </w:rPr>
            </w:pPr>
            <w:r>
              <w:rPr>
                <w:rFonts w:ascii="Times New Roman" w:eastAsia="Times New Roman" w:hAnsi="Times New Roman" w:cs="Times New Roman"/>
                <w:b/>
                <w:color w:val="000000"/>
                <w:lang w:eastAsia="zh-CN"/>
              </w:rPr>
              <w:t>(</w:t>
            </w:r>
            <w:r w:rsidRPr="00616F80">
              <w:rPr>
                <w:rFonts w:ascii="Times New Roman" w:eastAsia="Times New Roman" w:hAnsi="Times New Roman" w:cs="Times New Roman"/>
                <w:b/>
                <w:color w:val="000000"/>
                <w:lang w:eastAsia="zh-CN"/>
              </w:rPr>
              <w:t>товарный знак</w:t>
            </w:r>
            <w:r>
              <w:rPr>
                <w:rFonts w:ascii="Times New Roman" w:eastAsia="Times New Roman" w:hAnsi="Times New Roman" w:cs="Times New Roman"/>
                <w:b/>
                <w:color w:val="000000"/>
                <w:lang w:eastAsia="zh-CN"/>
              </w:rPr>
              <w:t>, торговая марка</w:t>
            </w:r>
            <w:r w:rsidR="00000E78">
              <w:rPr>
                <w:rFonts w:ascii="Times New Roman" w:eastAsia="Times New Roman" w:hAnsi="Times New Roman" w:cs="Times New Roman"/>
                <w:b/>
                <w:color w:val="000000"/>
                <w:lang w:eastAsia="zh-CN"/>
              </w:rPr>
              <w:t xml:space="preserve"> </w:t>
            </w:r>
            <w:r w:rsidR="00000E78" w:rsidRPr="00000E78">
              <w:rPr>
                <w:rFonts w:ascii="Times New Roman" w:eastAsia="Times New Roman" w:hAnsi="Times New Roman" w:cs="Times New Roman"/>
                <w:bCs/>
                <w:i/>
                <w:iCs/>
                <w:color w:val="000000"/>
                <w:lang w:eastAsia="zh-CN"/>
              </w:rPr>
              <w:t>при наличии</w:t>
            </w:r>
            <w:r w:rsidRPr="00000E78">
              <w:rPr>
                <w:rFonts w:ascii="Times New Roman" w:eastAsia="Times New Roman" w:hAnsi="Times New Roman" w:cs="Times New Roman"/>
                <w:bCs/>
                <w:i/>
                <w:iCs/>
                <w:color w:val="000000"/>
                <w:lang w:eastAsia="zh-CN"/>
              </w:rPr>
              <w:t>)</w:t>
            </w:r>
          </w:p>
        </w:tc>
        <w:tc>
          <w:tcPr>
            <w:tcW w:w="1843" w:type="dxa"/>
            <w:tcBorders>
              <w:top w:val="single" w:sz="4" w:space="0" w:color="auto"/>
              <w:left w:val="single" w:sz="4" w:space="0" w:color="auto"/>
              <w:bottom w:val="single" w:sz="4" w:space="0" w:color="000000"/>
              <w:right w:val="single" w:sz="4" w:space="0" w:color="auto"/>
            </w:tcBorders>
            <w:vAlign w:val="center"/>
          </w:tcPr>
          <w:p w14:paraId="61BB194E" w14:textId="77777777" w:rsidR="00F51A54" w:rsidRDefault="00F51A54" w:rsidP="00354AE0">
            <w:pPr>
              <w:suppressAutoHyphens/>
              <w:spacing w:after="0" w:line="240" w:lineRule="auto"/>
              <w:contextualSpacing/>
              <w:jc w:val="center"/>
              <w:rPr>
                <w:rFonts w:ascii="Times New Roman" w:eastAsia="Times New Roman" w:hAnsi="Times New Roman" w:cs="Times New Roman"/>
                <w:b/>
                <w:color w:val="000000"/>
                <w:lang w:eastAsia="zh-CN"/>
              </w:rPr>
            </w:pPr>
            <w:r>
              <w:rPr>
                <w:rFonts w:ascii="Times New Roman" w:eastAsia="Times New Roman" w:hAnsi="Times New Roman" w:cs="Times New Roman"/>
                <w:b/>
                <w:color w:val="000000"/>
                <w:lang w:eastAsia="zh-CN"/>
              </w:rPr>
              <w:t>Страна происхождения</w:t>
            </w:r>
          </w:p>
          <w:p w14:paraId="61C6C04B" w14:textId="0B02D29D" w:rsidR="00F51A54" w:rsidRPr="00616F80" w:rsidRDefault="00F51A54" w:rsidP="00354AE0">
            <w:pPr>
              <w:suppressAutoHyphens/>
              <w:spacing w:after="0" w:line="240" w:lineRule="auto"/>
              <w:contextualSpacing/>
              <w:jc w:val="center"/>
              <w:rPr>
                <w:rFonts w:ascii="Times New Roman" w:eastAsia="Times New Roman" w:hAnsi="Times New Roman" w:cs="Times New Roman"/>
                <w:b/>
                <w:color w:val="000000"/>
                <w:lang w:eastAsia="zh-CN"/>
              </w:rPr>
            </w:pPr>
          </w:p>
        </w:tc>
        <w:tc>
          <w:tcPr>
            <w:tcW w:w="2126" w:type="dxa"/>
            <w:tcBorders>
              <w:top w:val="single" w:sz="4" w:space="0" w:color="auto"/>
              <w:left w:val="single" w:sz="4" w:space="0" w:color="auto"/>
              <w:right w:val="single" w:sz="4" w:space="0" w:color="auto"/>
            </w:tcBorders>
          </w:tcPr>
          <w:p w14:paraId="4773E00F" w14:textId="77777777" w:rsidR="00F51A54" w:rsidRDefault="00F51A54" w:rsidP="00354AE0">
            <w:pPr>
              <w:widowControl w:val="0"/>
              <w:suppressAutoHyphens/>
              <w:autoSpaceDE w:val="0"/>
              <w:spacing w:after="0" w:line="240" w:lineRule="auto"/>
              <w:ind w:hanging="248"/>
              <w:contextualSpacing/>
              <w:jc w:val="center"/>
              <w:rPr>
                <w:rFonts w:ascii="Times New Roman" w:eastAsia="Times New Roman" w:hAnsi="Times New Roman" w:cs="Times New Roman"/>
                <w:b/>
                <w:lang w:eastAsia="zh-CN"/>
              </w:rPr>
            </w:pPr>
          </w:p>
          <w:p w14:paraId="3019FFF0" w14:textId="77777777" w:rsidR="00F51A54" w:rsidRDefault="00F51A54" w:rsidP="00354AE0">
            <w:pPr>
              <w:widowControl w:val="0"/>
              <w:suppressAutoHyphens/>
              <w:autoSpaceDE w:val="0"/>
              <w:spacing w:after="0" w:line="240" w:lineRule="auto"/>
              <w:contextualSpacing/>
              <w:rPr>
                <w:rFonts w:ascii="Times New Roman" w:eastAsia="Times New Roman" w:hAnsi="Times New Roman" w:cs="Times New Roman"/>
                <w:b/>
                <w:lang w:eastAsia="zh-CN"/>
              </w:rPr>
            </w:pPr>
          </w:p>
          <w:p w14:paraId="53BDFDCB" w14:textId="16720AEE" w:rsidR="00F51A54" w:rsidRPr="00616F80" w:rsidRDefault="00F51A54" w:rsidP="00354AE0">
            <w:pPr>
              <w:widowControl w:val="0"/>
              <w:suppressAutoHyphens/>
              <w:autoSpaceDE w:val="0"/>
              <w:spacing w:after="0" w:line="240" w:lineRule="auto"/>
              <w:contextualSpacing/>
              <w:rPr>
                <w:rFonts w:ascii="Times New Roman" w:eastAsia="Times New Roman" w:hAnsi="Times New Roman" w:cs="Times New Roman"/>
                <w:b/>
                <w:lang w:eastAsia="zh-CN"/>
              </w:rPr>
            </w:pPr>
            <w:r w:rsidRPr="00F51A54">
              <w:rPr>
                <w:rFonts w:ascii="Times New Roman" w:eastAsia="Times New Roman" w:hAnsi="Times New Roman" w:cs="Times New Roman"/>
                <w:b/>
                <w:lang w:eastAsia="zh-CN"/>
              </w:rPr>
              <w:t>Год производства</w:t>
            </w:r>
          </w:p>
        </w:tc>
        <w:tc>
          <w:tcPr>
            <w:tcW w:w="1276" w:type="dxa"/>
            <w:tcBorders>
              <w:top w:val="single" w:sz="4" w:space="0" w:color="auto"/>
              <w:left w:val="single" w:sz="4" w:space="0" w:color="auto"/>
              <w:right w:val="single" w:sz="4" w:space="0" w:color="auto"/>
            </w:tcBorders>
            <w:vAlign w:val="center"/>
          </w:tcPr>
          <w:p w14:paraId="20CBD9DC" w14:textId="70AA63A7" w:rsidR="00F51A54" w:rsidRPr="00616F80" w:rsidRDefault="00F51A54" w:rsidP="00354AE0">
            <w:pPr>
              <w:widowControl w:val="0"/>
              <w:suppressAutoHyphens/>
              <w:autoSpaceDE w:val="0"/>
              <w:spacing w:after="0" w:line="240" w:lineRule="auto"/>
              <w:ind w:hanging="248"/>
              <w:contextualSpacing/>
              <w:jc w:val="center"/>
              <w:rPr>
                <w:rFonts w:ascii="Times New Roman" w:eastAsia="Times New Roman" w:hAnsi="Times New Roman" w:cs="Times New Roman"/>
                <w:b/>
                <w:lang w:eastAsia="zh-CN"/>
              </w:rPr>
            </w:pPr>
            <w:r w:rsidRPr="00616F80">
              <w:rPr>
                <w:rFonts w:ascii="Times New Roman" w:eastAsia="Times New Roman" w:hAnsi="Times New Roman" w:cs="Times New Roman"/>
                <w:b/>
                <w:lang w:eastAsia="zh-CN"/>
              </w:rPr>
              <w:t>Ед. изм.</w:t>
            </w:r>
          </w:p>
        </w:tc>
        <w:tc>
          <w:tcPr>
            <w:tcW w:w="1276" w:type="dxa"/>
            <w:tcBorders>
              <w:top w:val="single" w:sz="4" w:space="0" w:color="auto"/>
              <w:left w:val="single" w:sz="4" w:space="0" w:color="auto"/>
              <w:right w:val="single" w:sz="4" w:space="0" w:color="auto"/>
            </w:tcBorders>
            <w:vAlign w:val="center"/>
          </w:tcPr>
          <w:p w14:paraId="477193E1" w14:textId="77777777"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b/>
                <w:lang w:eastAsia="zh-CN"/>
              </w:rPr>
            </w:pPr>
            <w:r w:rsidRPr="00616F80">
              <w:rPr>
                <w:rFonts w:ascii="Times New Roman" w:eastAsia="Times New Roman" w:hAnsi="Times New Roman" w:cs="Times New Roman"/>
                <w:b/>
                <w:lang w:eastAsia="zh-CN"/>
              </w:rPr>
              <w:t>Кол-во</w:t>
            </w:r>
          </w:p>
        </w:tc>
        <w:tc>
          <w:tcPr>
            <w:tcW w:w="1843" w:type="dxa"/>
            <w:tcBorders>
              <w:top w:val="single" w:sz="4" w:space="0" w:color="auto"/>
              <w:left w:val="single" w:sz="4" w:space="0" w:color="auto"/>
              <w:right w:val="single" w:sz="4" w:space="0" w:color="auto"/>
            </w:tcBorders>
          </w:tcPr>
          <w:p w14:paraId="6B42F919" w14:textId="77777777" w:rsidR="00F51A54" w:rsidRPr="00616F80" w:rsidRDefault="00F51A54" w:rsidP="00354AE0">
            <w:pPr>
              <w:keepLines/>
              <w:tabs>
                <w:tab w:val="left" w:pos="663"/>
              </w:tabs>
              <w:snapToGrid w:val="0"/>
              <w:spacing w:after="0" w:line="240" w:lineRule="auto"/>
              <w:contextualSpacing/>
              <w:jc w:val="center"/>
              <w:rPr>
                <w:rFonts w:ascii="Times New Roman" w:eastAsia="Times New Roman" w:hAnsi="Times New Roman" w:cs="Times New Roman"/>
                <w:b/>
                <w:lang w:eastAsia="zh-CN"/>
              </w:rPr>
            </w:pPr>
            <w:r w:rsidRPr="00616F80">
              <w:rPr>
                <w:rFonts w:ascii="Times New Roman" w:eastAsia="Times New Roman" w:hAnsi="Times New Roman" w:cs="Times New Roman"/>
                <w:b/>
                <w:lang w:eastAsia="zh-CN"/>
              </w:rPr>
              <w:t>Цена за ед.,</w:t>
            </w:r>
          </w:p>
          <w:p w14:paraId="035B3689" w14:textId="77777777" w:rsidR="00F51A54" w:rsidRPr="00616F80" w:rsidRDefault="00F51A54" w:rsidP="00354AE0">
            <w:pPr>
              <w:keepLines/>
              <w:tabs>
                <w:tab w:val="left" w:pos="663"/>
              </w:tabs>
              <w:snapToGrid w:val="0"/>
              <w:spacing w:after="0" w:line="240" w:lineRule="auto"/>
              <w:contextualSpacing/>
              <w:jc w:val="center"/>
              <w:rPr>
                <w:rFonts w:ascii="Times New Roman" w:eastAsia="Times New Roman" w:hAnsi="Times New Roman" w:cs="Times New Roman"/>
                <w:b/>
                <w:lang w:eastAsia="zh-CN"/>
              </w:rPr>
            </w:pPr>
            <w:r w:rsidRPr="00616F80">
              <w:rPr>
                <w:rFonts w:ascii="Times New Roman" w:eastAsia="Times New Roman" w:hAnsi="Times New Roman" w:cs="Times New Roman"/>
                <w:b/>
                <w:lang w:eastAsia="zh-CN"/>
              </w:rPr>
              <w:t>с НДС или без НДС</w:t>
            </w:r>
          </w:p>
          <w:p w14:paraId="5D47E263" w14:textId="77777777" w:rsidR="00F51A54" w:rsidRPr="00616F80" w:rsidRDefault="00F51A54" w:rsidP="00354AE0">
            <w:pPr>
              <w:keepLines/>
              <w:tabs>
                <w:tab w:val="left" w:pos="663"/>
              </w:tabs>
              <w:snapToGrid w:val="0"/>
              <w:spacing w:after="0" w:line="240" w:lineRule="auto"/>
              <w:contextualSpacing/>
              <w:jc w:val="center"/>
              <w:rPr>
                <w:rFonts w:ascii="Times New Roman" w:eastAsia="Times New Roman" w:hAnsi="Times New Roman" w:cs="Times New Roman"/>
                <w:b/>
                <w:lang w:eastAsia="zh-CN"/>
              </w:rPr>
            </w:pPr>
            <w:r w:rsidRPr="00616F80">
              <w:rPr>
                <w:rFonts w:ascii="Times New Roman" w:eastAsia="Times New Roman" w:hAnsi="Times New Roman" w:cs="Times New Roman"/>
                <w:b/>
                <w:lang w:eastAsia="zh-CN"/>
              </w:rPr>
              <w:t>(</w:t>
            </w:r>
            <w:r w:rsidRPr="00E839CB">
              <w:rPr>
                <w:rFonts w:ascii="Times New Roman" w:eastAsia="Times New Roman" w:hAnsi="Times New Roman" w:cs="Times New Roman"/>
                <w:b/>
                <w:color w:val="FF0000"/>
                <w:lang w:eastAsia="zh-CN"/>
              </w:rPr>
              <w:t>оставить нужное</w:t>
            </w:r>
            <w:r w:rsidRPr="00616F80">
              <w:rPr>
                <w:rFonts w:ascii="Times New Roman" w:eastAsia="Times New Roman" w:hAnsi="Times New Roman" w:cs="Times New Roman"/>
                <w:b/>
                <w:lang w:eastAsia="zh-CN"/>
              </w:rPr>
              <w:t>)</w:t>
            </w:r>
          </w:p>
          <w:p w14:paraId="29C4C7C8" w14:textId="77777777"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b/>
                <w:lang w:eastAsia="zh-CN"/>
              </w:rPr>
            </w:pPr>
            <w:r w:rsidRPr="00616F80">
              <w:rPr>
                <w:rFonts w:ascii="Times New Roman" w:eastAsia="Times New Roman" w:hAnsi="Times New Roman" w:cs="Times New Roman"/>
                <w:b/>
                <w:lang w:eastAsia="zh-CN"/>
              </w:rPr>
              <w:t>(руб.)</w:t>
            </w:r>
          </w:p>
        </w:tc>
        <w:tc>
          <w:tcPr>
            <w:tcW w:w="2130" w:type="dxa"/>
            <w:tcBorders>
              <w:top w:val="single" w:sz="4" w:space="0" w:color="auto"/>
              <w:left w:val="single" w:sz="4" w:space="0" w:color="auto"/>
              <w:right w:val="single" w:sz="4" w:space="0" w:color="auto"/>
            </w:tcBorders>
            <w:vAlign w:val="center"/>
          </w:tcPr>
          <w:p w14:paraId="7D3118FF" w14:textId="77777777" w:rsidR="00F51A54" w:rsidRPr="00616F80" w:rsidRDefault="00F51A54" w:rsidP="00354AE0">
            <w:pPr>
              <w:keepLines/>
              <w:tabs>
                <w:tab w:val="left" w:pos="663"/>
              </w:tabs>
              <w:snapToGrid w:val="0"/>
              <w:spacing w:after="0" w:line="240" w:lineRule="auto"/>
              <w:contextualSpacing/>
              <w:jc w:val="center"/>
              <w:rPr>
                <w:rFonts w:ascii="Times New Roman" w:eastAsia="Times New Roman" w:hAnsi="Times New Roman" w:cs="Times New Roman"/>
                <w:b/>
                <w:lang w:eastAsia="zh-CN"/>
              </w:rPr>
            </w:pPr>
            <w:r>
              <w:rPr>
                <w:rFonts w:ascii="Times New Roman" w:eastAsia="Times New Roman" w:hAnsi="Times New Roman" w:cs="Times New Roman"/>
                <w:b/>
                <w:lang w:eastAsia="zh-CN"/>
              </w:rPr>
              <w:t>Общая стоимость,</w:t>
            </w:r>
          </w:p>
          <w:p w14:paraId="5F98EA91" w14:textId="77777777" w:rsidR="00F51A54" w:rsidRPr="00616F80" w:rsidRDefault="00F51A54" w:rsidP="00354AE0">
            <w:pPr>
              <w:keepLines/>
              <w:tabs>
                <w:tab w:val="left" w:pos="663"/>
              </w:tabs>
              <w:snapToGrid w:val="0"/>
              <w:spacing w:after="0" w:line="240" w:lineRule="auto"/>
              <w:contextualSpacing/>
              <w:jc w:val="center"/>
              <w:rPr>
                <w:rFonts w:ascii="Times New Roman" w:eastAsia="Times New Roman" w:hAnsi="Times New Roman" w:cs="Times New Roman"/>
                <w:b/>
                <w:lang w:eastAsia="zh-CN"/>
              </w:rPr>
            </w:pPr>
            <w:r w:rsidRPr="00616F80">
              <w:rPr>
                <w:rFonts w:ascii="Times New Roman" w:eastAsia="Times New Roman" w:hAnsi="Times New Roman" w:cs="Times New Roman"/>
                <w:b/>
                <w:lang w:eastAsia="zh-CN"/>
              </w:rPr>
              <w:t>с НДС или без НДС</w:t>
            </w:r>
          </w:p>
          <w:p w14:paraId="086BA74D" w14:textId="77777777" w:rsidR="00F51A54" w:rsidRPr="00616F80" w:rsidRDefault="00F51A54" w:rsidP="00354AE0">
            <w:pPr>
              <w:keepLines/>
              <w:tabs>
                <w:tab w:val="left" w:pos="663"/>
              </w:tabs>
              <w:snapToGrid w:val="0"/>
              <w:spacing w:after="0" w:line="240" w:lineRule="auto"/>
              <w:contextualSpacing/>
              <w:jc w:val="center"/>
              <w:rPr>
                <w:rFonts w:ascii="Times New Roman" w:eastAsia="Times New Roman" w:hAnsi="Times New Roman" w:cs="Times New Roman"/>
                <w:b/>
                <w:lang w:eastAsia="zh-CN"/>
              </w:rPr>
            </w:pPr>
            <w:r w:rsidRPr="00616F80">
              <w:rPr>
                <w:rFonts w:ascii="Times New Roman" w:eastAsia="Times New Roman" w:hAnsi="Times New Roman" w:cs="Times New Roman"/>
                <w:b/>
                <w:lang w:eastAsia="zh-CN"/>
              </w:rPr>
              <w:t>(</w:t>
            </w:r>
            <w:r w:rsidRPr="00E839CB">
              <w:rPr>
                <w:rFonts w:ascii="Times New Roman" w:eastAsia="Times New Roman" w:hAnsi="Times New Roman" w:cs="Times New Roman"/>
                <w:b/>
                <w:color w:val="FF0000"/>
                <w:lang w:eastAsia="zh-CN"/>
              </w:rPr>
              <w:t>оставить нужное</w:t>
            </w:r>
            <w:r w:rsidRPr="00616F80">
              <w:rPr>
                <w:rFonts w:ascii="Times New Roman" w:eastAsia="Times New Roman" w:hAnsi="Times New Roman" w:cs="Times New Roman"/>
                <w:b/>
                <w:lang w:eastAsia="zh-CN"/>
              </w:rPr>
              <w:t>)</w:t>
            </w:r>
          </w:p>
          <w:p w14:paraId="24FDFAA8" w14:textId="77777777"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b/>
                <w:lang w:eastAsia="zh-CN"/>
              </w:rPr>
            </w:pPr>
            <w:r w:rsidRPr="00616F80">
              <w:rPr>
                <w:rFonts w:ascii="Times New Roman" w:eastAsia="Times New Roman" w:hAnsi="Times New Roman" w:cs="Times New Roman"/>
                <w:b/>
                <w:lang w:eastAsia="zh-CN"/>
              </w:rPr>
              <w:t>(руб.)</w:t>
            </w:r>
          </w:p>
        </w:tc>
      </w:tr>
      <w:tr w:rsidR="00F51A54" w:rsidRPr="00616F80" w14:paraId="77F1345A" w14:textId="77777777" w:rsidTr="00F51A54">
        <w:trPr>
          <w:trHeight w:val="309"/>
          <w:jc w:val="center"/>
        </w:trPr>
        <w:tc>
          <w:tcPr>
            <w:tcW w:w="704" w:type="dxa"/>
            <w:tcBorders>
              <w:top w:val="single" w:sz="4" w:space="0" w:color="auto"/>
              <w:left w:val="single" w:sz="4" w:space="0" w:color="auto"/>
              <w:bottom w:val="single" w:sz="4" w:space="0" w:color="auto"/>
              <w:right w:val="single" w:sz="4" w:space="0" w:color="auto"/>
            </w:tcBorders>
            <w:vAlign w:val="center"/>
          </w:tcPr>
          <w:p w14:paraId="2F707999" w14:textId="58E58282"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b/>
                <w:lang w:eastAsia="zh-CN"/>
              </w:rPr>
            </w:pPr>
            <w:r>
              <w:rPr>
                <w:rFonts w:ascii="Times New Roman" w:eastAsia="Times New Roman" w:hAnsi="Times New Roman" w:cs="Times New Roman"/>
                <w:b/>
                <w:lang w:eastAsia="zh-CN"/>
              </w:rPr>
              <w:t>1</w:t>
            </w:r>
            <w:r w:rsidR="00354AE0">
              <w:rPr>
                <w:rFonts w:ascii="Times New Roman" w:eastAsia="Times New Roman" w:hAnsi="Times New Roman" w:cs="Times New Roman"/>
                <w:b/>
                <w:lang w:eastAsia="zh-CN"/>
              </w:rPr>
              <w:t>.</w:t>
            </w:r>
          </w:p>
        </w:tc>
        <w:tc>
          <w:tcPr>
            <w:tcW w:w="4678" w:type="dxa"/>
            <w:tcBorders>
              <w:top w:val="single" w:sz="4" w:space="0" w:color="auto"/>
              <w:left w:val="single" w:sz="4" w:space="0" w:color="auto"/>
              <w:bottom w:val="single" w:sz="4" w:space="0" w:color="auto"/>
              <w:right w:val="single" w:sz="4" w:space="0" w:color="auto"/>
            </w:tcBorders>
            <w:vAlign w:val="center"/>
          </w:tcPr>
          <w:p w14:paraId="08F5BF1F" w14:textId="08920CD9" w:rsidR="00F51A54" w:rsidRPr="00A20DBD" w:rsidRDefault="00000E78" w:rsidP="00354AE0">
            <w:pPr>
              <w:widowControl w:val="0"/>
              <w:suppressAutoHyphens/>
              <w:autoSpaceDE w:val="0"/>
              <w:spacing w:after="0" w:line="240" w:lineRule="auto"/>
              <w:contextualSpacing/>
              <w:rPr>
                <w:rFonts w:ascii="Times New Roman" w:eastAsia="Times New Roman" w:hAnsi="Times New Roman" w:cs="Times New Roman"/>
                <w:lang w:eastAsia="zh-CN"/>
              </w:rPr>
            </w:pPr>
            <w:r w:rsidRPr="00204303">
              <w:rPr>
                <w:rFonts w:ascii="Times New Roman" w:eastAsia="Times New Roman" w:hAnsi="Times New Roman" w:cs="Times New Roman"/>
                <w:color w:val="000000"/>
                <w:lang w:eastAsia="zh-CN"/>
              </w:rPr>
              <w:t xml:space="preserve">Шкаф с естественной конвекцией </w:t>
            </w:r>
            <w:r w:rsidRPr="00BE21EA">
              <w:rPr>
                <w:rFonts w:ascii="Times New Roman" w:eastAsia="Times New Roman" w:hAnsi="Times New Roman" w:cs="Times New Roman"/>
                <w:bCs/>
                <w:color w:val="000000" w:themeColor="text1"/>
                <w:sz w:val="24"/>
                <w:szCs w:val="24"/>
                <w:lang w:val="en-US" w:eastAsia="zh-CN"/>
              </w:rPr>
              <w:t>Binder</w:t>
            </w:r>
            <w:r w:rsidRPr="00BE21EA">
              <w:rPr>
                <w:rFonts w:ascii="Times New Roman" w:eastAsia="Times New Roman" w:hAnsi="Times New Roman" w:cs="Times New Roman"/>
                <w:bCs/>
                <w:color w:val="000000" w:themeColor="text1"/>
                <w:sz w:val="24"/>
                <w:szCs w:val="24"/>
                <w:lang w:eastAsia="zh-CN"/>
              </w:rPr>
              <w:t xml:space="preserve"> или эквивалент</w:t>
            </w:r>
          </w:p>
        </w:tc>
        <w:tc>
          <w:tcPr>
            <w:tcW w:w="1843" w:type="dxa"/>
            <w:tcBorders>
              <w:top w:val="single" w:sz="4" w:space="0" w:color="auto"/>
              <w:left w:val="single" w:sz="4" w:space="0" w:color="auto"/>
              <w:bottom w:val="single" w:sz="4" w:space="0" w:color="auto"/>
              <w:right w:val="single" w:sz="4" w:space="0" w:color="auto"/>
            </w:tcBorders>
          </w:tcPr>
          <w:p w14:paraId="56B1C840" w14:textId="77777777" w:rsidR="00F51A54" w:rsidRPr="00616F80" w:rsidRDefault="00F51A54" w:rsidP="00354AE0">
            <w:pPr>
              <w:widowControl w:val="0"/>
              <w:suppressAutoHyphens/>
              <w:autoSpaceDE w:val="0"/>
              <w:spacing w:after="0" w:line="240" w:lineRule="auto"/>
              <w:contextualSpacing/>
              <w:rPr>
                <w:rFonts w:ascii="Times New Roman" w:eastAsia="Times New Roman" w:hAnsi="Times New Roman" w:cs="Times New Roman"/>
                <w:lang w:eastAsia="zh-CN"/>
              </w:rPr>
            </w:pPr>
          </w:p>
        </w:tc>
        <w:tc>
          <w:tcPr>
            <w:tcW w:w="2126" w:type="dxa"/>
            <w:tcBorders>
              <w:top w:val="single" w:sz="4" w:space="0" w:color="auto"/>
              <w:left w:val="single" w:sz="4" w:space="0" w:color="auto"/>
              <w:bottom w:val="single" w:sz="4" w:space="0" w:color="auto"/>
              <w:right w:val="single" w:sz="4" w:space="0" w:color="auto"/>
            </w:tcBorders>
          </w:tcPr>
          <w:p w14:paraId="308ED9D1" w14:textId="77777777" w:rsidR="00F51A54" w:rsidRDefault="00F51A54"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p>
        </w:tc>
        <w:tc>
          <w:tcPr>
            <w:tcW w:w="1276" w:type="dxa"/>
            <w:tcBorders>
              <w:top w:val="single" w:sz="4" w:space="0" w:color="auto"/>
              <w:left w:val="single" w:sz="4" w:space="0" w:color="auto"/>
              <w:bottom w:val="single" w:sz="4" w:space="0" w:color="auto"/>
              <w:right w:val="single" w:sz="4" w:space="0" w:color="auto"/>
            </w:tcBorders>
          </w:tcPr>
          <w:p w14:paraId="7D5C1DBB" w14:textId="3ABE45F7"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шт</w:t>
            </w:r>
          </w:p>
        </w:tc>
        <w:tc>
          <w:tcPr>
            <w:tcW w:w="1276" w:type="dxa"/>
            <w:tcBorders>
              <w:top w:val="single" w:sz="4" w:space="0" w:color="auto"/>
              <w:left w:val="single" w:sz="4" w:space="0" w:color="auto"/>
              <w:bottom w:val="single" w:sz="4" w:space="0" w:color="auto"/>
              <w:right w:val="single" w:sz="4" w:space="0" w:color="auto"/>
            </w:tcBorders>
          </w:tcPr>
          <w:p w14:paraId="51ED9102" w14:textId="748A76B7" w:rsidR="00F51A54" w:rsidRPr="00A20DBD" w:rsidRDefault="00A61304"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tcPr>
          <w:p w14:paraId="21E0E028" w14:textId="77777777"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p>
        </w:tc>
        <w:tc>
          <w:tcPr>
            <w:tcW w:w="2130" w:type="dxa"/>
            <w:tcBorders>
              <w:top w:val="single" w:sz="4" w:space="0" w:color="auto"/>
              <w:left w:val="single" w:sz="4" w:space="0" w:color="auto"/>
              <w:bottom w:val="single" w:sz="4" w:space="0" w:color="auto"/>
              <w:right w:val="single" w:sz="4" w:space="0" w:color="auto"/>
            </w:tcBorders>
          </w:tcPr>
          <w:p w14:paraId="4B041D9F" w14:textId="77777777"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p>
        </w:tc>
      </w:tr>
      <w:tr w:rsidR="00F51A54" w:rsidRPr="00616F80" w14:paraId="583E4FC8" w14:textId="77777777" w:rsidTr="00354AE0">
        <w:trPr>
          <w:trHeight w:val="293"/>
          <w:jc w:val="center"/>
        </w:trPr>
        <w:tc>
          <w:tcPr>
            <w:tcW w:w="704" w:type="dxa"/>
            <w:tcBorders>
              <w:top w:val="single" w:sz="4" w:space="0" w:color="auto"/>
              <w:left w:val="single" w:sz="4" w:space="0" w:color="auto"/>
              <w:bottom w:val="single" w:sz="4" w:space="0" w:color="auto"/>
              <w:right w:val="single" w:sz="4" w:space="0" w:color="auto"/>
            </w:tcBorders>
            <w:vAlign w:val="center"/>
          </w:tcPr>
          <w:p w14:paraId="508C2658" w14:textId="77CCA58A"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b/>
                <w:lang w:eastAsia="zh-CN"/>
              </w:rPr>
            </w:pPr>
            <w:r>
              <w:rPr>
                <w:rFonts w:ascii="Times New Roman" w:eastAsia="Times New Roman" w:hAnsi="Times New Roman" w:cs="Times New Roman"/>
                <w:b/>
                <w:lang w:eastAsia="zh-CN"/>
              </w:rPr>
              <w:t>2</w:t>
            </w:r>
            <w:r w:rsidR="00354AE0">
              <w:rPr>
                <w:rFonts w:ascii="Times New Roman" w:eastAsia="Times New Roman" w:hAnsi="Times New Roman" w:cs="Times New Roman"/>
                <w:b/>
                <w:lang w:eastAsia="zh-CN"/>
              </w:rPr>
              <w:t>.</w:t>
            </w:r>
          </w:p>
        </w:tc>
        <w:tc>
          <w:tcPr>
            <w:tcW w:w="4678" w:type="dxa"/>
            <w:tcBorders>
              <w:top w:val="single" w:sz="4" w:space="0" w:color="auto"/>
              <w:left w:val="single" w:sz="4" w:space="0" w:color="auto"/>
              <w:bottom w:val="single" w:sz="4" w:space="0" w:color="auto"/>
              <w:right w:val="single" w:sz="4" w:space="0" w:color="auto"/>
            </w:tcBorders>
            <w:vAlign w:val="center"/>
          </w:tcPr>
          <w:p w14:paraId="2BA7E97E" w14:textId="6603A491" w:rsidR="00F51A54" w:rsidRPr="00000E78" w:rsidRDefault="00000E78" w:rsidP="00354AE0">
            <w:pPr>
              <w:spacing w:after="0" w:line="240" w:lineRule="auto"/>
              <w:contextualSpacing/>
              <w:jc w:val="both"/>
              <w:rPr>
                <w:rFonts w:ascii="Times New Roman" w:hAnsi="Times New Roman" w:cs="Times New Roman"/>
                <w:bCs/>
                <w:sz w:val="24"/>
                <w:szCs w:val="24"/>
              </w:rPr>
            </w:pPr>
            <w:r w:rsidRPr="00DC752F">
              <w:rPr>
                <w:rFonts w:ascii="Times New Roman" w:hAnsi="Times New Roman" w:cs="Times New Roman"/>
                <w:bCs/>
                <w:sz w:val="24"/>
                <w:szCs w:val="24"/>
              </w:rPr>
              <w:t>Спектрофотометр UNICO или эквивалент</w:t>
            </w:r>
          </w:p>
        </w:tc>
        <w:tc>
          <w:tcPr>
            <w:tcW w:w="1843" w:type="dxa"/>
            <w:tcBorders>
              <w:top w:val="single" w:sz="4" w:space="0" w:color="auto"/>
              <w:left w:val="single" w:sz="4" w:space="0" w:color="auto"/>
              <w:bottom w:val="single" w:sz="4" w:space="0" w:color="auto"/>
              <w:right w:val="single" w:sz="4" w:space="0" w:color="auto"/>
            </w:tcBorders>
          </w:tcPr>
          <w:p w14:paraId="63B55359" w14:textId="77777777" w:rsidR="00F51A54" w:rsidRPr="00616F80" w:rsidRDefault="00F51A54" w:rsidP="00354AE0">
            <w:pPr>
              <w:widowControl w:val="0"/>
              <w:suppressAutoHyphens/>
              <w:autoSpaceDE w:val="0"/>
              <w:spacing w:after="0" w:line="240" w:lineRule="auto"/>
              <w:contextualSpacing/>
              <w:rPr>
                <w:rFonts w:ascii="Times New Roman" w:eastAsia="Times New Roman" w:hAnsi="Times New Roman" w:cs="Times New Roman"/>
                <w:lang w:eastAsia="zh-CN"/>
              </w:rPr>
            </w:pPr>
          </w:p>
        </w:tc>
        <w:tc>
          <w:tcPr>
            <w:tcW w:w="2126" w:type="dxa"/>
            <w:tcBorders>
              <w:top w:val="single" w:sz="4" w:space="0" w:color="auto"/>
              <w:left w:val="single" w:sz="4" w:space="0" w:color="auto"/>
              <w:bottom w:val="single" w:sz="4" w:space="0" w:color="auto"/>
              <w:right w:val="single" w:sz="4" w:space="0" w:color="auto"/>
            </w:tcBorders>
          </w:tcPr>
          <w:p w14:paraId="02ED13CC" w14:textId="77777777" w:rsidR="00F51A54" w:rsidRPr="00ED430B" w:rsidRDefault="00F51A54"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p>
        </w:tc>
        <w:tc>
          <w:tcPr>
            <w:tcW w:w="1276" w:type="dxa"/>
            <w:tcBorders>
              <w:top w:val="single" w:sz="4" w:space="0" w:color="auto"/>
              <w:left w:val="single" w:sz="4" w:space="0" w:color="auto"/>
              <w:bottom w:val="single" w:sz="4" w:space="0" w:color="auto"/>
              <w:right w:val="single" w:sz="4" w:space="0" w:color="auto"/>
            </w:tcBorders>
          </w:tcPr>
          <w:p w14:paraId="3E4B6F99" w14:textId="7346EC88"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sidRPr="00ED430B">
              <w:rPr>
                <w:rFonts w:ascii="Times New Roman" w:eastAsia="Times New Roman" w:hAnsi="Times New Roman" w:cs="Times New Roman"/>
                <w:lang w:eastAsia="zh-CN"/>
              </w:rPr>
              <w:t>шт</w:t>
            </w:r>
          </w:p>
        </w:tc>
        <w:tc>
          <w:tcPr>
            <w:tcW w:w="1276" w:type="dxa"/>
            <w:tcBorders>
              <w:top w:val="single" w:sz="4" w:space="0" w:color="auto"/>
              <w:left w:val="single" w:sz="4" w:space="0" w:color="auto"/>
              <w:bottom w:val="single" w:sz="4" w:space="0" w:color="auto"/>
              <w:right w:val="single" w:sz="4" w:space="0" w:color="auto"/>
            </w:tcBorders>
          </w:tcPr>
          <w:p w14:paraId="6F051A7E" w14:textId="3CDB85DE" w:rsidR="00F51A54" w:rsidRPr="00A20DBD" w:rsidRDefault="007008EB"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tcPr>
          <w:p w14:paraId="31D652C7" w14:textId="77777777"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p>
        </w:tc>
        <w:tc>
          <w:tcPr>
            <w:tcW w:w="2130" w:type="dxa"/>
            <w:tcBorders>
              <w:top w:val="single" w:sz="4" w:space="0" w:color="auto"/>
              <w:left w:val="single" w:sz="4" w:space="0" w:color="auto"/>
              <w:bottom w:val="single" w:sz="4" w:space="0" w:color="auto"/>
              <w:right w:val="single" w:sz="4" w:space="0" w:color="auto"/>
            </w:tcBorders>
          </w:tcPr>
          <w:p w14:paraId="063271A4" w14:textId="77777777"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p>
        </w:tc>
      </w:tr>
      <w:tr w:rsidR="00F51A54" w:rsidRPr="00616F80" w14:paraId="69DF0A86" w14:textId="77777777" w:rsidTr="00F51A54">
        <w:trPr>
          <w:trHeight w:val="309"/>
          <w:jc w:val="center"/>
        </w:trPr>
        <w:tc>
          <w:tcPr>
            <w:tcW w:w="704" w:type="dxa"/>
            <w:tcBorders>
              <w:top w:val="single" w:sz="4" w:space="0" w:color="auto"/>
              <w:left w:val="single" w:sz="4" w:space="0" w:color="auto"/>
              <w:bottom w:val="single" w:sz="4" w:space="0" w:color="auto"/>
              <w:right w:val="single" w:sz="4" w:space="0" w:color="auto"/>
            </w:tcBorders>
            <w:vAlign w:val="center"/>
          </w:tcPr>
          <w:p w14:paraId="07FEE0B2" w14:textId="00F7AA0E"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b/>
                <w:lang w:eastAsia="zh-CN"/>
              </w:rPr>
            </w:pPr>
            <w:r>
              <w:rPr>
                <w:rFonts w:ascii="Times New Roman" w:eastAsia="Times New Roman" w:hAnsi="Times New Roman" w:cs="Times New Roman"/>
                <w:b/>
                <w:lang w:eastAsia="zh-CN"/>
              </w:rPr>
              <w:t>3</w:t>
            </w:r>
            <w:r w:rsidR="00354AE0">
              <w:rPr>
                <w:rFonts w:ascii="Times New Roman" w:eastAsia="Times New Roman" w:hAnsi="Times New Roman" w:cs="Times New Roman"/>
                <w:b/>
                <w:lang w:eastAsia="zh-CN"/>
              </w:rPr>
              <w:t>.</w:t>
            </w:r>
          </w:p>
        </w:tc>
        <w:tc>
          <w:tcPr>
            <w:tcW w:w="4678" w:type="dxa"/>
            <w:tcBorders>
              <w:top w:val="single" w:sz="4" w:space="0" w:color="auto"/>
              <w:left w:val="single" w:sz="4" w:space="0" w:color="auto"/>
              <w:bottom w:val="single" w:sz="4" w:space="0" w:color="auto"/>
              <w:right w:val="single" w:sz="4" w:space="0" w:color="auto"/>
            </w:tcBorders>
            <w:vAlign w:val="center"/>
          </w:tcPr>
          <w:p w14:paraId="57FEBF8A" w14:textId="38438592" w:rsidR="00F51A54" w:rsidRPr="00A20DBD" w:rsidRDefault="007008EB" w:rsidP="00354AE0">
            <w:pPr>
              <w:widowControl w:val="0"/>
              <w:suppressAutoHyphens/>
              <w:autoSpaceDE w:val="0"/>
              <w:spacing w:after="0" w:line="240" w:lineRule="auto"/>
              <w:contextualSpacing/>
              <w:rPr>
                <w:rFonts w:ascii="Times New Roman" w:eastAsia="Times New Roman" w:hAnsi="Times New Roman" w:cs="Times New Roman"/>
                <w:lang w:eastAsia="zh-CN"/>
              </w:rPr>
            </w:pPr>
            <w:r w:rsidRPr="007008EB">
              <w:rPr>
                <w:rFonts w:ascii="Times New Roman" w:hAnsi="Times New Roman" w:cs="Times New Roman"/>
                <w:color w:val="000000"/>
              </w:rPr>
              <w:t>Весы лабораторные</w:t>
            </w:r>
            <w:r w:rsidR="00354AE0">
              <w:rPr>
                <w:rFonts w:ascii="Times New Roman" w:hAnsi="Times New Roman" w:cs="Times New Roman"/>
                <w:color w:val="000000"/>
              </w:rPr>
              <w:t xml:space="preserve"> </w:t>
            </w:r>
          </w:p>
        </w:tc>
        <w:tc>
          <w:tcPr>
            <w:tcW w:w="1843" w:type="dxa"/>
            <w:tcBorders>
              <w:top w:val="single" w:sz="4" w:space="0" w:color="auto"/>
              <w:left w:val="single" w:sz="4" w:space="0" w:color="auto"/>
              <w:bottom w:val="single" w:sz="4" w:space="0" w:color="auto"/>
              <w:right w:val="single" w:sz="4" w:space="0" w:color="auto"/>
            </w:tcBorders>
          </w:tcPr>
          <w:p w14:paraId="6306F7C8" w14:textId="77777777" w:rsidR="00F51A54" w:rsidRPr="00616F80" w:rsidRDefault="00F51A54" w:rsidP="00354AE0">
            <w:pPr>
              <w:widowControl w:val="0"/>
              <w:suppressAutoHyphens/>
              <w:autoSpaceDE w:val="0"/>
              <w:spacing w:after="0" w:line="240" w:lineRule="auto"/>
              <w:contextualSpacing/>
              <w:rPr>
                <w:rFonts w:ascii="Times New Roman" w:eastAsia="Times New Roman" w:hAnsi="Times New Roman" w:cs="Times New Roman"/>
                <w:lang w:eastAsia="zh-CN"/>
              </w:rPr>
            </w:pPr>
          </w:p>
        </w:tc>
        <w:tc>
          <w:tcPr>
            <w:tcW w:w="2126" w:type="dxa"/>
            <w:tcBorders>
              <w:top w:val="single" w:sz="4" w:space="0" w:color="auto"/>
              <w:left w:val="single" w:sz="4" w:space="0" w:color="auto"/>
              <w:bottom w:val="single" w:sz="4" w:space="0" w:color="auto"/>
              <w:right w:val="single" w:sz="4" w:space="0" w:color="auto"/>
            </w:tcBorders>
          </w:tcPr>
          <w:p w14:paraId="6638C8AF" w14:textId="77777777" w:rsidR="00F51A54" w:rsidRPr="00ED430B" w:rsidRDefault="00F51A54"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p>
        </w:tc>
        <w:tc>
          <w:tcPr>
            <w:tcW w:w="1276" w:type="dxa"/>
            <w:tcBorders>
              <w:top w:val="single" w:sz="4" w:space="0" w:color="auto"/>
              <w:left w:val="single" w:sz="4" w:space="0" w:color="auto"/>
              <w:bottom w:val="single" w:sz="4" w:space="0" w:color="auto"/>
              <w:right w:val="single" w:sz="4" w:space="0" w:color="auto"/>
            </w:tcBorders>
          </w:tcPr>
          <w:p w14:paraId="1D5CAE04" w14:textId="5C1D2C49"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sidRPr="00ED430B">
              <w:rPr>
                <w:rFonts w:ascii="Times New Roman" w:eastAsia="Times New Roman" w:hAnsi="Times New Roman" w:cs="Times New Roman"/>
                <w:lang w:eastAsia="zh-CN"/>
              </w:rPr>
              <w:t>шт</w:t>
            </w:r>
          </w:p>
        </w:tc>
        <w:tc>
          <w:tcPr>
            <w:tcW w:w="1276" w:type="dxa"/>
            <w:tcBorders>
              <w:top w:val="single" w:sz="4" w:space="0" w:color="auto"/>
              <w:left w:val="single" w:sz="4" w:space="0" w:color="auto"/>
              <w:bottom w:val="single" w:sz="4" w:space="0" w:color="auto"/>
              <w:right w:val="single" w:sz="4" w:space="0" w:color="auto"/>
            </w:tcBorders>
          </w:tcPr>
          <w:p w14:paraId="078C9AAF" w14:textId="379FBCD2" w:rsidR="00F51A54" w:rsidRPr="00A20DBD" w:rsidRDefault="007008EB"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tcPr>
          <w:p w14:paraId="3816ED23" w14:textId="77777777"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p>
        </w:tc>
        <w:tc>
          <w:tcPr>
            <w:tcW w:w="2130" w:type="dxa"/>
            <w:tcBorders>
              <w:top w:val="single" w:sz="4" w:space="0" w:color="auto"/>
              <w:left w:val="single" w:sz="4" w:space="0" w:color="auto"/>
              <w:bottom w:val="single" w:sz="4" w:space="0" w:color="auto"/>
              <w:right w:val="single" w:sz="4" w:space="0" w:color="auto"/>
            </w:tcBorders>
          </w:tcPr>
          <w:p w14:paraId="62942F14" w14:textId="77777777"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p>
        </w:tc>
      </w:tr>
      <w:tr w:rsidR="00000E78" w:rsidRPr="00616F80" w14:paraId="787600A6" w14:textId="77777777" w:rsidTr="0063268A">
        <w:trPr>
          <w:trHeight w:val="141"/>
          <w:jc w:val="center"/>
        </w:trPr>
        <w:tc>
          <w:tcPr>
            <w:tcW w:w="704" w:type="dxa"/>
            <w:tcBorders>
              <w:top w:val="single" w:sz="4" w:space="0" w:color="auto"/>
              <w:left w:val="single" w:sz="4" w:space="0" w:color="auto"/>
              <w:bottom w:val="single" w:sz="4" w:space="0" w:color="auto"/>
              <w:right w:val="single" w:sz="4" w:space="0" w:color="auto"/>
            </w:tcBorders>
            <w:vAlign w:val="center"/>
          </w:tcPr>
          <w:p w14:paraId="7B72477E" w14:textId="77777777" w:rsidR="00000E78" w:rsidRPr="00616F80" w:rsidRDefault="00000E78" w:rsidP="00354AE0">
            <w:pPr>
              <w:widowControl w:val="0"/>
              <w:suppressAutoHyphens/>
              <w:autoSpaceDE w:val="0"/>
              <w:spacing w:after="0" w:line="240" w:lineRule="auto"/>
              <w:contextualSpacing/>
              <w:jc w:val="center"/>
              <w:rPr>
                <w:rFonts w:ascii="Times New Roman" w:eastAsia="Times New Roman" w:hAnsi="Times New Roman" w:cs="Times New Roman"/>
                <w:b/>
                <w:lang w:eastAsia="zh-CN"/>
              </w:rPr>
            </w:pPr>
          </w:p>
        </w:tc>
        <w:tc>
          <w:tcPr>
            <w:tcW w:w="4678" w:type="dxa"/>
            <w:tcBorders>
              <w:top w:val="single" w:sz="4" w:space="0" w:color="auto"/>
              <w:left w:val="single" w:sz="4" w:space="0" w:color="auto"/>
              <w:bottom w:val="single" w:sz="4" w:space="0" w:color="auto"/>
              <w:right w:val="single" w:sz="4" w:space="0" w:color="auto"/>
            </w:tcBorders>
          </w:tcPr>
          <w:p w14:paraId="6A2DB511" w14:textId="77777777" w:rsidR="00000E78" w:rsidRPr="00616F80" w:rsidRDefault="00000E78" w:rsidP="00354AE0">
            <w:pPr>
              <w:keepLines/>
              <w:snapToGrid w:val="0"/>
              <w:spacing w:after="0" w:line="240" w:lineRule="auto"/>
              <w:contextualSpacing/>
              <w:rPr>
                <w:rFonts w:ascii="Times New Roman" w:eastAsia="Times New Roman" w:hAnsi="Times New Roman" w:cs="Times New Roman"/>
                <w:lang w:eastAsia="zh-CN"/>
              </w:rPr>
            </w:pPr>
            <w:r>
              <w:rPr>
                <w:rFonts w:ascii="Times New Roman" w:eastAsia="Times New Roman" w:hAnsi="Times New Roman" w:cs="Times New Roman"/>
                <w:lang w:eastAsia="zh-CN"/>
              </w:rPr>
              <w:t>В</w:t>
            </w:r>
            <w:r w:rsidRPr="00616F80">
              <w:rPr>
                <w:rFonts w:ascii="Times New Roman" w:eastAsia="Times New Roman" w:hAnsi="Times New Roman" w:cs="Times New Roman"/>
                <w:lang w:eastAsia="zh-CN"/>
              </w:rPr>
              <w:t>сего:</w:t>
            </w:r>
          </w:p>
        </w:tc>
        <w:tc>
          <w:tcPr>
            <w:tcW w:w="1843" w:type="dxa"/>
            <w:tcBorders>
              <w:top w:val="single" w:sz="4" w:space="0" w:color="auto"/>
              <w:left w:val="single" w:sz="4" w:space="0" w:color="auto"/>
              <w:bottom w:val="single" w:sz="4" w:space="0" w:color="auto"/>
              <w:right w:val="single" w:sz="4" w:space="0" w:color="auto"/>
            </w:tcBorders>
            <w:vAlign w:val="center"/>
          </w:tcPr>
          <w:p w14:paraId="76883699" w14:textId="77777777" w:rsidR="00000E78" w:rsidRPr="00616F80" w:rsidRDefault="00000E78"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2126" w:type="dxa"/>
            <w:tcBorders>
              <w:top w:val="single" w:sz="4" w:space="0" w:color="auto"/>
              <w:left w:val="single" w:sz="4" w:space="0" w:color="auto"/>
              <w:bottom w:val="single" w:sz="4" w:space="0" w:color="auto"/>
              <w:right w:val="single" w:sz="4" w:space="0" w:color="auto"/>
            </w:tcBorders>
            <w:vAlign w:val="center"/>
          </w:tcPr>
          <w:p w14:paraId="78A3F7B6" w14:textId="3A8729DE" w:rsidR="00000E78" w:rsidRDefault="00000E78"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276" w:type="dxa"/>
            <w:tcBorders>
              <w:top w:val="single" w:sz="4" w:space="0" w:color="auto"/>
              <w:left w:val="single" w:sz="4" w:space="0" w:color="auto"/>
              <w:bottom w:val="single" w:sz="4" w:space="0" w:color="auto"/>
              <w:right w:val="single" w:sz="4" w:space="0" w:color="auto"/>
            </w:tcBorders>
            <w:vAlign w:val="center"/>
          </w:tcPr>
          <w:p w14:paraId="62A37B39" w14:textId="23972645" w:rsidR="00000E78" w:rsidRPr="00616F80" w:rsidRDefault="00000E78"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276" w:type="dxa"/>
            <w:tcBorders>
              <w:top w:val="single" w:sz="4" w:space="0" w:color="auto"/>
              <w:left w:val="single" w:sz="4" w:space="0" w:color="auto"/>
              <w:bottom w:val="single" w:sz="4" w:space="0" w:color="auto"/>
              <w:right w:val="single" w:sz="4" w:space="0" w:color="auto"/>
            </w:tcBorders>
            <w:vAlign w:val="center"/>
          </w:tcPr>
          <w:p w14:paraId="34BB2C6C" w14:textId="77777777" w:rsidR="00000E78" w:rsidRPr="00616F80" w:rsidRDefault="00000E78"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843" w:type="dxa"/>
            <w:tcBorders>
              <w:top w:val="single" w:sz="4" w:space="0" w:color="auto"/>
              <w:left w:val="single" w:sz="4" w:space="0" w:color="auto"/>
              <w:bottom w:val="single" w:sz="4" w:space="0" w:color="auto"/>
              <w:right w:val="single" w:sz="4" w:space="0" w:color="auto"/>
            </w:tcBorders>
            <w:vAlign w:val="center"/>
          </w:tcPr>
          <w:p w14:paraId="0BA40899" w14:textId="77777777" w:rsidR="00000E78" w:rsidRPr="00616F80" w:rsidRDefault="00000E78"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2130" w:type="dxa"/>
            <w:tcBorders>
              <w:top w:val="single" w:sz="4" w:space="0" w:color="auto"/>
              <w:left w:val="single" w:sz="4" w:space="0" w:color="auto"/>
              <w:bottom w:val="single" w:sz="4" w:space="0" w:color="auto"/>
              <w:right w:val="single" w:sz="4" w:space="0" w:color="auto"/>
            </w:tcBorders>
          </w:tcPr>
          <w:p w14:paraId="2EEA957F" w14:textId="77777777" w:rsidR="00000E78" w:rsidRPr="00616F80" w:rsidRDefault="00000E78"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p>
        </w:tc>
      </w:tr>
      <w:tr w:rsidR="00000E78" w:rsidRPr="00616F80" w14:paraId="19848013" w14:textId="77777777" w:rsidTr="0063268A">
        <w:trPr>
          <w:trHeight w:val="47"/>
          <w:jc w:val="center"/>
        </w:trPr>
        <w:tc>
          <w:tcPr>
            <w:tcW w:w="704" w:type="dxa"/>
            <w:tcBorders>
              <w:top w:val="single" w:sz="4" w:space="0" w:color="auto"/>
              <w:left w:val="single" w:sz="4" w:space="0" w:color="auto"/>
              <w:bottom w:val="single" w:sz="4" w:space="0" w:color="auto"/>
              <w:right w:val="single" w:sz="4" w:space="0" w:color="auto"/>
            </w:tcBorders>
            <w:vAlign w:val="center"/>
          </w:tcPr>
          <w:p w14:paraId="6203E680" w14:textId="77777777" w:rsidR="00000E78" w:rsidRPr="00616F80" w:rsidRDefault="00000E78" w:rsidP="00354AE0">
            <w:pPr>
              <w:widowControl w:val="0"/>
              <w:suppressAutoHyphens/>
              <w:autoSpaceDE w:val="0"/>
              <w:spacing w:after="0" w:line="240" w:lineRule="auto"/>
              <w:contextualSpacing/>
              <w:jc w:val="center"/>
              <w:rPr>
                <w:rFonts w:ascii="Times New Roman" w:eastAsia="Times New Roman" w:hAnsi="Times New Roman" w:cs="Times New Roman"/>
                <w:b/>
                <w:lang w:eastAsia="zh-CN"/>
              </w:rPr>
            </w:pPr>
          </w:p>
        </w:tc>
        <w:tc>
          <w:tcPr>
            <w:tcW w:w="4678" w:type="dxa"/>
            <w:tcBorders>
              <w:top w:val="single" w:sz="4" w:space="0" w:color="auto"/>
              <w:left w:val="single" w:sz="4" w:space="0" w:color="auto"/>
              <w:bottom w:val="single" w:sz="4" w:space="0" w:color="auto"/>
              <w:right w:val="single" w:sz="4" w:space="0" w:color="auto"/>
            </w:tcBorders>
          </w:tcPr>
          <w:p w14:paraId="4AAEA2A0" w14:textId="77777777" w:rsidR="00000E78" w:rsidRPr="00616F80" w:rsidRDefault="00000E78" w:rsidP="00354AE0">
            <w:pPr>
              <w:keepLines/>
              <w:snapToGrid w:val="0"/>
              <w:spacing w:after="0" w:line="240" w:lineRule="auto"/>
              <w:contextualSpacing/>
              <w:rPr>
                <w:rFonts w:ascii="Times New Roman" w:eastAsia="Times New Roman" w:hAnsi="Times New Roman" w:cs="Times New Roman"/>
                <w:lang w:eastAsia="zh-CN"/>
              </w:rPr>
            </w:pPr>
            <w:r w:rsidRPr="00616F80">
              <w:rPr>
                <w:rFonts w:ascii="Times New Roman" w:eastAsia="Times New Roman" w:hAnsi="Times New Roman" w:cs="Times New Roman"/>
                <w:lang w:eastAsia="zh-CN"/>
              </w:rPr>
              <w:t>в том числе НДС – ____% (НДС не облагаетс</w:t>
            </w:r>
            <w:r w:rsidRPr="0054173B">
              <w:rPr>
                <w:rFonts w:ascii="Times New Roman" w:eastAsia="Times New Roman" w:hAnsi="Times New Roman" w:cs="Times New Roman"/>
                <w:lang w:eastAsia="zh-CN"/>
              </w:rPr>
              <w:t>я)</w:t>
            </w:r>
            <w:r w:rsidRPr="00E839CB">
              <w:rPr>
                <w:rFonts w:ascii="Times New Roman" w:eastAsia="Times New Roman" w:hAnsi="Times New Roman" w:cs="Times New Roman"/>
                <w:color w:val="FF0000"/>
                <w:lang w:eastAsia="zh-CN"/>
              </w:rPr>
              <w:t xml:space="preserve"> (оставить нужное)</w:t>
            </w:r>
          </w:p>
        </w:tc>
        <w:tc>
          <w:tcPr>
            <w:tcW w:w="1843" w:type="dxa"/>
            <w:tcBorders>
              <w:top w:val="single" w:sz="4" w:space="0" w:color="auto"/>
              <w:left w:val="single" w:sz="4" w:space="0" w:color="auto"/>
              <w:bottom w:val="single" w:sz="4" w:space="0" w:color="auto"/>
              <w:right w:val="single" w:sz="4" w:space="0" w:color="auto"/>
            </w:tcBorders>
            <w:vAlign w:val="center"/>
          </w:tcPr>
          <w:p w14:paraId="28A1C412" w14:textId="77777777" w:rsidR="00000E78" w:rsidRPr="00616F80" w:rsidRDefault="00000E78"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2126" w:type="dxa"/>
            <w:tcBorders>
              <w:top w:val="single" w:sz="4" w:space="0" w:color="auto"/>
              <w:left w:val="single" w:sz="4" w:space="0" w:color="auto"/>
              <w:bottom w:val="single" w:sz="4" w:space="0" w:color="auto"/>
              <w:right w:val="single" w:sz="4" w:space="0" w:color="auto"/>
            </w:tcBorders>
            <w:vAlign w:val="center"/>
          </w:tcPr>
          <w:p w14:paraId="7E7943AC" w14:textId="6E5E0668" w:rsidR="00000E78" w:rsidRDefault="00000E78"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276" w:type="dxa"/>
            <w:tcBorders>
              <w:top w:val="single" w:sz="4" w:space="0" w:color="auto"/>
              <w:left w:val="single" w:sz="4" w:space="0" w:color="auto"/>
              <w:bottom w:val="single" w:sz="4" w:space="0" w:color="auto"/>
              <w:right w:val="single" w:sz="4" w:space="0" w:color="auto"/>
            </w:tcBorders>
            <w:vAlign w:val="center"/>
          </w:tcPr>
          <w:p w14:paraId="60EBA840" w14:textId="4562E85E" w:rsidR="00000E78" w:rsidRPr="00616F80" w:rsidRDefault="00000E78"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276" w:type="dxa"/>
            <w:tcBorders>
              <w:top w:val="single" w:sz="4" w:space="0" w:color="auto"/>
              <w:left w:val="single" w:sz="4" w:space="0" w:color="auto"/>
              <w:bottom w:val="single" w:sz="4" w:space="0" w:color="auto"/>
              <w:right w:val="single" w:sz="4" w:space="0" w:color="auto"/>
            </w:tcBorders>
            <w:vAlign w:val="center"/>
          </w:tcPr>
          <w:p w14:paraId="4BA2848D" w14:textId="77777777" w:rsidR="00000E78" w:rsidRPr="00616F80" w:rsidRDefault="00000E78"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843" w:type="dxa"/>
            <w:tcBorders>
              <w:top w:val="single" w:sz="4" w:space="0" w:color="auto"/>
              <w:left w:val="single" w:sz="4" w:space="0" w:color="auto"/>
              <w:bottom w:val="single" w:sz="4" w:space="0" w:color="auto"/>
              <w:right w:val="single" w:sz="4" w:space="0" w:color="auto"/>
            </w:tcBorders>
            <w:vAlign w:val="center"/>
          </w:tcPr>
          <w:p w14:paraId="34C4053E" w14:textId="77777777" w:rsidR="00000E78" w:rsidRPr="00616F80" w:rsidRDefault="00000E78"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2130" w:type="dxa"/>
            <w:tcBorders>
              <w:top w:val="single" w:sz="4" w:space="0" w:color="auto"/>
              <w:left w:val="single" w:sz="4" w:space="0" w:color="auto"/>
              <w:bottom w:val="single" w:sz="4" w:space="0" w:color="auto"/>
              <w:right w:val="single" w:sz="4" w:space="0" w:color="auto"/>
            </w:tcBorders>
          </w:tcPr>
          <w:p w14:paraId="5F09E434" w14:textId="77777777" w:rsidR="00000E78" w:rsidRPr="00616F80" w:rsidRDefault="00000E78"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p>
        </w:tc>
      </w:tr>
    </w:tbl>
    <w:p w14:paraId="1D72EFFC" w14:textId="77777777" w:rsidR="00DB06E4" w:rsidRPr="00445B7B" w:rsidRDefault="00DB06E4" w:rsidP="00DB06E4">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F75B70">
        <w:rPr>
          <w:rFonts w:ascii="Times New Roman" w:eastAsia="Times New Roman" w:hAnsi="Times New Roman" w:cs="Times New Roman"/>
          <w:sz w:val="24"/>
          <w:szCs w:val="24"/>
          <w:lang w:eastAsia="zh-CN"/>
        </w:rPr>
        <w:t xml:space="preserve">Итого: Стоимость Товара составляет ________________ (сумма </w:t>
      </w:r>
      <w:r w:rsidRPr="00F75B70">
        <w:rPr>
          <w:rFonts w:ascii="Times New Roman" w:eastAsia="Times New Roman" w:hAnsi="Times New Roman" w:cs="Times New Roman"/>
          <w:i/>
          <w:iCs/>
          <w:sz w:val="24"/>
          <w:szCs w:val="24"/>
          <w:lang w:eastAsia="zh-CN"/>
        </w:rPr>
        <w:t>прописью</w:t>
      </w:r>
      <w:r w:rsidRPr="00F75B70">
        <w:rPr>
          <w:rFonts w:ascii="Times New Roman" w:eastAsia="Times New Roman" w:hAnsi="Times New Roman" w:cs="Times New Roman"/>
          <w:sz w:val="24"/>
          <w:szCs w:val="24"/>
          <w:lang w:eastAsia="zh-CN"/>
        </w:rPr>
        <w:t xml:space="preserve">) рублей, ___ копеек, в том числе НДС (____ %) ______________ (сумма </w:t>
      </w:r>
      <w:r w:rsidRPr="00F75B70">
        <w:rPr>
          <w:rFonts w:ascii="Times New Roman" w:eastAsia="Times New Roman" w:hAnsi="Times New Roman" w:cs="Times New Roman"/>
          <w:i/>
          <w:iCs/>
          <w:sz w:val="24"/>
          <w:szCs w:val="24"/>
          <w:lang w:eastAsia="zh-CN"/>
        </w:rPr>
        <w:t>прописью</w:t>
      </w:r>
      <w:r w:rsidRPr="00F75B70">
        <w:rPr>
          <w:rFonts w:ascii="Times New Roman" w:eastAsia="Times New Roman" w:hAnsi="Times New Roman" w:cs="Times New Roman"/>
          <w:sz w:val="24"/>
          <w:szCs w:val="24"/>
          <w:lang w:eastAsia="zh-CN"/>
        </w:rPr>
        <w:t>) рублей ____ копеек, либо без НДС на основании ____________.</w:t>
      </w:r>
    </w:p>
    <w:p w14:paraId="0AF54818" w14:textId="77777777" w:rsidR="007805E8" w:rsidRDefault="007805E8" w:rsidP="005F3339">
      <w:pPr>
        <w:rPr>
          <w:rFonts w:ascii="Times New Roman" w:hAnsi="Times New Roman"/>
          <w:sz w:val="24"/>
          <w:szCs w:val="24"/>
        </w:rPr>
      </w:pPr>
    </w:p>
    <w:p w14:paraId="0B1F80CE" w14:textId="77777777" w:rsidR="009E582F" w:rsidRDefault="009E582F" w:rsidP="009E582F">
      <w:pPr>
        <w:rPr>
          <w:rFonts w:ascii="Times New Roman" w:eastAsia="Times New Roman" w:hAnsi="Times New Roman" w:cs="Times New Roman"/>
          <w:sz w:val="24"/>
          <w:szCs w:val="24"/>
          <w:lang w:eastAsia="zh-CN"/>
        </w:rPr>
      </w:pPr>
      <w:r w:rsidRPr="00D05226">
        <w:rPr>
          <w:rFonts w:ascii="Times New Roman" w:eastAsia="Times New Roman" w:hAnsi="Times New Roman" w:cs="Times New Roman"/>
          <w:sz w:val="24"/>
          <w:szCs w:val="24"/>
          <w:lang w:eastAsia="zh-CN"/>
        </w:rPr>
        <w:t xml:space="preserve">Товар является новым, не бывшим в эксплуатации, свободный от прав третьих лиц, в том числе не состоящий под арестом, ограничением, обременением, не использовавшимся в качестве выставочного образца. </w:t>
      </w:r>
    </w:p>
    <w:p w14:paraId="3E9C0636" w14:textId="77777777" w:rsidR="009E582F" w:rsidRDefault="009E582F" w:rsidP="005F3339">
      <w:pPr>
        <w:rPr>
          <w:rFonts w:ascii="Times New Roman" w:hAnsi="Times New Roman"/>
          <w:sz w:val="24"/>
          <w:szCs w:val="24"/>
        </w:rPr>
      </w:pPr>
    </w:p>
    <w:p w14:paraId="601E20CC" w14:textId="77777777" w:rsidR="009E582F" w:rsidRDefault="009E582F" w:rsidP="005F3339">
      <w:pPr>
        <w:rPr>
          <w:rFonts w:ascii="Times New Roman" w:hAnsi="Times New Roman"/>
          <w:sz w:val="24"/>
          <w:szCs w:val="24"/>
        </w:rPr>
      </w:pPr>
    </w:p>
    <w:p w14:paraId="3F47B5E2" w14:textId="77777777" w:rsidR="009E582F" w:rsidRPr="009E582F" w:rsidRDefault="009E582F" w:rsidP="009E582F">
      <w:pPr>
        <w:pStyle w:val="affff1"/>
        <w:numPr>
          <w:ilvl w:val="0"/>
          <w:numId w:val="15"/>
        </w:numPr>
        <w:jc w:val="both"/>
      </w:pPr>
      <w:r w:rsidRPr="009E582F">
        <w:rPr>
          <w:b/>
        </w:rPr>
        <w:lastRenderedPageBreak/>
        <w:t>Сведения о качестве, технических характеристиках товара, его безопасности, функциональных характеристиках (потребительских свойствах) товара, размере, упаковке, отгрузке товара и иные сведения о товаре, представление которых предусмотрено извещением о запросе котировок в электронной форме.</w:t>
      </w:r>
    </w:p>
    <w:tbl>
      <w:tblPr>
        <w:tblW w:w="1332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1699"/>
        <w:gridCol w:w="4798"/>
        <w:gridCol w:w="25"/>
        <w:gridCol w:w="41"/>
        <w:gridCol w:w="32"/>
        <w:gridCol w:w="50"/>
        <w:gridCol w:w="1722"/>
        <w:gridCol w:w="1700"/>
        <w:gridCol w:w="1274"/>
        <w:gridCol w:w="1274"/>
      </w:tblGrid>
      <w:tr w:rsidR="006F2467" w:rsidRPr="00204303" w14:paraId="7A94BA80" w14:textId="77777777" w:rsidTr="006F2467">
        <w:tc>
          <w:tcPr>
            <w:tcW w:w="706" w:type="dxa"/>
          </w:tcPr>
          <w:p w14:paraId="754EA42B"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b/>
                <w:color w:val="000000"/>
                <w:lang w:eastAsia="zh-CN"/>
              </w:rPr>
            </w:pPr>
            <w:r w:rsidRPr="00204303">
              <w:rPr>
                <w:rFonts w:ascii="Times New Roman" w:eastAsia="Times New Roman" w:hAnsi="Times New Roman" w:cs="Times New Roman"/>
                <w:b/>
                <w:color w:val="000000"/>
                <w:lang w:eastAsia="zh-CN"/>
              </w:rPr>
              <w:t>№ п/п</w:t>
            </w:r>
          </w:p>
        </w:tc>
        <w:tc>
          <w:tcPr>
            <w:tcW w:w="1699" w:type="dxa"/>
          </w:tcPr>
          <w:p w14:paraId="64FCFB8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b/>
                <w:color w:val="000000"/>
                <w:lang w:eastAsia="zh-CN"/>
              </w:rPr>
            </w:pPr>
            <w:r w:rsidRPr="00204303">
              <w:rPr>
                <w:rFonts w:ascii="Times New Roman" w:eastAsia="Times New Roman" w:hAnsi="Times New Roman" w:cs="Times New Roman"/>
                <w:b/>
                <w:color w:val="000000"/>
                <w:lang w:eastAsia="zh-CN"/>
              </w:rPr>
              <w:t xml:space="preserve">Наименование </w:t>
            </w:r>
            <w:r>
              <w:rPr>
                <w:rFonts w:ascii="Times New Roman" w:eastAsia="Times New Roman" w:hAnsi="Times New Roman" w:cs="Times New Roman"/>
                <w:b/>
                <w:color w:val="000000"/>
                <w:lang w:eastAsia="zh-CN"/>
              </w:rPr>
              <w:t>товара</w:t>
            </w:r>
          </w:p>
          <w:p w14:paraId="584B7331"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4823" w:type="dxa"/>
            <w:gridSpan w:val="2"/>
          </w:tcPr>
          <w:p w14:paraId="618EFB4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b/>
                <w:color w:val="000000"/>
                <w:lang w:eastAsia="zh-CN"/>
              </w:rPr>
            </w:pPr>
            <w:r w:rsidRPr="001D13D0">
              <w:rPr>
                <w:rFonts w:ascii="Times New Roman" w:eastAsia="Calibri" w:hAnsi="Times New Roman" w:cs="Times New Roman"/>
                <w:b/>
              </w:rPr>
              <w:t>Наименование показателя</w:t>
            </w:r>
          </w:p>
        </w:tc>
        <w:tc>
          <w:tcPr>
            <w:tcW w:w="1845" w:type="dxa"/>
            <w:gridSpan w:val="4"/>
          </w:tcPr>
          <w:p w14:paraId="454A18B9"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b/>
                <w:color w:val="000000"/>
                <w:lang w:eastAsia="zh-CN"/>
              </w:rPr>
            </w:pPr>
            <w:r w:rsidRPr="001D13D0">
              <w:rPr>
                <w:rFonts w:ascii="Times New Roman" w:eastAsia="Calibri" w:hAnsi="Times New Roman" w:cs="Times New Roman"/>
                <w:b/>
              </w:rPr>
              <w:t>Требование к значению показателя, установленное заказчико</w:t>
            </w:r>
            <w:r>
              <w:rPr>
                <w:rFonts w:ascii="Times New Roman" w:eastAsia="Calibri" w:hAnsi="Times New Roman" w:cs="Times New Roman"/>
                <w:b/>
              </w:rPr>
              <w:t>м</w:t>
            </w:r>
          </w:p>
        </w:tc>
        <w:tc>
          <w:tcPr>
            <w:tcW w:w="1700" w:type="dxa"/>
          </w:tcPr>
          <w:p w14:paraId="70EC64F4" w14:textId="2484A4AB"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b/>
                <w:color w:val="000000"/>
                <w:lang w:eastAsia="zh-CN"/>
              </w:rPr>
            </w:pPr>
            <w:r>
              <w:rPr>
                <w:rFonts w:ascii="Times New Roman" w:eastAsia="Times New Roman" w:hAnsi="Times New Roman" w:cs="Times New Roman"/>
                <w:b/>
                <w:color w:val="000000"/>
                <w:lang w:eastAsia="zh-CN"/>
              </w:rPr>
              <w:t xml:space="preserve">Значение, предлагаемое Участником </w:t>
            </w:r>
          </w:p>
        </w:tc>
        <w:tc>
          <w:tcPr>
            <w:tcW w:w="1274" w:type="dxa"/>
          </w:tcPr>
          <w:p w14:paraId="46A353D0" w14:textId="38DC27B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b/>
                <w:color w:val="000000"/>
                <w:lang w:eastAsia="zh-CN"/>
              </w:rPr>
            </w:pPr>
            <w:r>
              <w:rPr>
                <w:rFonts w:ascii="Times New Roman" w:eastAsia="Times New Roman" w:hAnsi="Times New Roman" w:cs="Times New Roman"/>
                <w:b/>
                <w:color w:val="000000"/>
                <w:lang w:eastAsia="zh-CN"/>
              </w:rPr>
              <w:t>Ед. изм.</w:t>
            </w:r>
          </w:p>
        </w:tc>
        <w:tc>
          <w:tcPr>
            <w:tcW w:w="1274" w:type="dxa"/>
          </w:tcPr>
          <w:p w14:paraId="02D32DE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b/>
                <w:color w:val="000000"/>
                <w:lang w:eastAsia="zh-CN"/>
              </w:rPr>
            </w:pPr>
            <w:r w:rsidRPr="00204303">
              <w:rPr>
                <w:rFonts w:ascii="Times New Roman" w:eastAsia="Times New Roman" w:hAnsi="Times New Roman" w:cs="Times New Roman"/>
                <w:b/>
                <w:color w:val="000000"/>
                <w:lang w:eastAsia="zh-CN"/>
              </w:rPr>
              <w:t xml:space="preserve">Количество  </w:t>
            </w:r>
          </w:p>
        </w:tc>
      </w:tr>
      <w:tr w:rsidR="006F2467" w:rsidRPr="00204303" w14:paraId="5EEEB77F" w14:textId="77777777" w:rsidTr="006F2467">
        <w:trPr>
          <w:trHeight w:val="1983"/>
        </w:trPr>
        <w:tc>
          <w:tcPr>
            <w:tcW w:w="706" w:type="dxa"/>
            <w:vMerge w:val="restart"/>
          </w:tcPr>
          <w:p w14:paraId="36C3BA90"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sidRPr="00204303">
              <w:rPr>
                <w:rFonts w:ascii="Times New Roman" w:eastAsia="Times New Roman" w:hAnsi="Times New Roman" w:cs="Times New Roman"/>
                <w:color w:val="000000"/>
                <w:lang w:eastAsia="zh-CN"/>
              </w:rPr>
              <w:t>1</w:t>
            </w:r>
            <w:r>
              <w:rPr>
                <w:rFonts w:ascii="Times New Roman" w:eastAsia="Times New Roman" w:hAnsi="Times New Roman" w:cs="Times New Roman"/>
                <w:color w:val="000000"/>
                <w:lang w:eastAsia="zh-CN"/>
              </w:rPr>
              <w:t>.</w:t>
            </w:r>
          </w:p>
        </w:tc>
        <w:tc>
          <w:tcPr>
            <w:tcW w:w="1699" w:type="dxa"/>
            <w:vMerge w:val="restart"/>
          </w:tcPr>
          <w:p w14:paraId="0DD8ECAC"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r w:rsidRPr="00204303">
              <w:rPr>
                <w:rFonts w:ascii="Times New Roman" w:eastAsia="Times New Roman" w:hAnsi="Times New Roman" w:cs="Times New Roman"/>
                <w:color w:val="000000"/>
                <w:lang w:eastAsia="zh-CN"/>
              </w:rPr>
              <w:t xml:space="preserve">Шкаф с естественной конвекцией </w:t>
            </w:r>
            <w:r w:rsidRPr="00BE21EA">
              <w:rPr>
                <w:rFonts w:ascii="Times New Roman" w:eastAsia="Times New Roman" w:hAnsi="Times New Roman" w:cs="Times New Roman"/>
                <w:bCs/>
                <w:color w:val="000000" w:themeColor="text1"/>
                <w:sz w:val="24"/>
                <w:szCs w:val="24"/>
                <w:lang w:val="en-US" w:eastAsia="zh-CN"/>
              </w:rPr>
              <w:t>Binder</w:t>
            </w:r>
            <w:r w:rsidRPr="00BE21EA">
              <w:rPr>
                <w:rFonts w:ascii="Times New Roman" w:eastAsia="Times New Roman" w:hAnsi="Times New Roman" w:cs="Times New Roman"/>
                <w:bCs/>
                <w:color w:val="000000" w:themeColor="text1"/>
                <w:sz w:val="24"/>
                <w:szCs w:val="24"/>
                <w:lang w:eastAsia="zh-CN"/>
              </w:rPr>
              <w:t xml:space="preserve"> или эквивалент</w:t>
            </w:r>
          </w:p>
        </w:tc>
        <w:tc>
          <w:tcPr>
            <w:tcW w:w="4823" w:type="dxa"/>
            <w:gridSpan w:val="2"/>
          </w:tcPr>
          <w:p w14:paraId="55FC4B77"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Шкаф должен иметь следующие особенности:</w:t>
            </w:r>
          </w:p>
          <w:p w14:paraId="4AE7EAEC"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Камерная технология предварительного нагрева APT.line™;</w:t>
            </w:r>
          </w:p>
          <w:p w14:paraId="3E2C3FA5"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Естественная конвекция;</w:t>
            </w:r>
          </w:p>
          <w:p w14:paraId="42926399" w14:textId="77777777" w:rsidR="006F2467"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Контроллер со светодиодной индикацией;</w:t>
            </w:r>
          </w:p>
          <w:p w14:paraId="0503C970"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Электромеханическое управление вытяжным клапаном;</w:t>
            </w:r>
          </w:p>
          <w:p w14:paraId="7D5393E4"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Встроенное независимое регулируемое устройство защиты от перегрева, класс 2 (DIN 12880) с визуальным сигналом тревоги;</w:t>
            </w:r>
          </w:p>
          <w:p w14:paraId="0A5D999A"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Интерфейс </w:t>
            </w:r>
            <w:r w:rsidRPr="00204303">
              <w:rPr>
                <w:rFonts w:ascii="Times New Roman" w:eastAsia="Times New Roman" w:hAnsi="Times New Roman" w:cs="Times New Roman"/>
                <w:lang w:val="en-US" w:eastAsia="zh-CN"/>
              </w:rPr>
              <w:t>USB</w:t>
            </w:r>
            <w:r w:rsidRPr="00204303">
              <w:rPr>
                <w:rFonts w:ascii="Times New Roman" w:eastAsia="Times New Roman" w:hAnsi="Times New Roman" w:cs="Times New Roman"/>
                <w:lang w:eastAsia="zh-CN"/>
              </w:rPr>
              <w:t xml:space="preserve"> для записи данных</w:t>
            </w:r>
            <w:r>
              <w:rPr>
                <w:rFonts w:ascii="Times New Roman" w:eastAsia="Times New Roman" w:hAnsi="Times New Roman" w:cs="Times New Roman"/>
                <w:lang w:eastAsia="zh-CN"/>
              </w:rPr>
              <w:t xml:space="preserve"> </w:t>
            </w:r>
          </w:p>
        </w:tc>
        <w:tc>
          <w:tcPr>
            <w:tcW w:w="1845" w:type="dxa"/>
            <w:gridSpan w:val="4"/>
          </w:tcPr>
          <w:p w14:paraId="43DA6184"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Соответствие </w:t>
            </w:r>
          </w:p>
        </w:tc>
        <w:tc>
          <w:tcPr>
            <w:tcW w:w="1700" w:type="dxa"/>
          </w:tcPr>
          <w:p w14:paraId="21EED060"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val="restart"/>
          </w:tcPr>
          <w:p w14:paraId="2BDBE41D" w14:textId="37E9DDCD"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sidRPr="00204303">
              <w:rPr>
                <w:rFonts w:ascii="Times New Roman" w:eastAsia="Times New Roman" w:hAnsi="Times New Roman" w:cs="Times New Roman"/>
                <w:color w:val="000000"/>
                <w:lang w:eastAsia="zh-CN"/>
              </w:rPr>
              <w:t>шт.</w:t>
            </w:r>
          </w:p>
        </w:tc>
        <w:tc>
          <w:tcPr>
            <w:tcW w:w="1274" w:type="dxa"/>
            <w:vMerge w:val="restart"/>
          </w:tcPr>
          <w:p w14:paraId="2DCAFA3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1</w:t>
            </w:r>
          </w:p>
        </w:tc>
      </w:tr>
      <w:tr w:rsidR="006F2467" w:rsidRPr="00204303" w14:paraId="56193DE8" w14:textId="77777777" w:rsidTr="006F2467">
        <w:trPr>
          <w:trHeight w:val="182"/>
        </w:trPr>
        <w:tc>
          <w:tcPr>
            <w:tcW w:w="706" w:type="dxa"/>
            <w:vMerge/>
          </w:tcPr>
          <w:p w14:paraId="07026BF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02F49AA2"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8368" w:type="dxa"/>
            <w:gridSpan w:val="7"/>
          </w:tcPr>
          <w:p w14:paraId="1ED06AA7" w14:textId="44760FFB"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sidRPr="00204303">
              <w:rPr>
                <w:rFonts w:ascii="Times New Roman" w:eastAsia="Times New Roman" w:hAnsi="Times New Roman" w:cs="Times New Roman"/>
                <w:lang w:eastAsia="zh-CN"/>
              </w:rPr>
              <w:t>Размеры</w:t>
            </w:r>
          </w:p>
        </w:tc>
        <w:tc>
          <w:tcPr>
            <w:tcW w:w="1274" w:type="dxa"/>
            <w:vMerge/>
          </w:tcPr>
          <w:p w14:paraId="3F89050A" w14:textId="61BCB09D"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69325A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6CD2F33D" w14:textId="77777777" w:rsidTr="006F2467">
        <w:trPr>
          <w:trHeight w:val="182"/>
        </w:trPr>
        <w:tc>
          <w:tcPr>
            <w:tcW w:w="706" w:type="dxa"/>
            <w:vMerge/>
          </w:tcPr>
          <w:p w14:paraId="2168C1E1"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4AE28AFC"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6FFAD2DD"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Рабочий объем камеры [л]</w:t>
            </w:r>
            <w:r>
              <w:rPr>
                <w:rFonts w:ascii="Times New Roman" w:eastAsia="Times New Roman" w:hAnsi="Times New Roman" w:cs="Times New Roman"/>
                <w:lang w:eastAsia="zh-CN"/>
              </w:rPr>
              <w:t xml:space="preserve"> </w:t>
            </w:r>
          </w:p>
        </w:tc>
        <w:tc>
          <w:tcPr>
            <w:tcW w:w="1845" w:type="dxa"/>
            <w:gridSpan w:val="4"/>
          </w:tcPr>
          <w:p w14:paraId="04786904" w14:textId="77777777" w:rsidR="006F2467" w:rsidRPr="00204303" w:rsidRDefault="006F2467" w:rsidP="00DC68C3">
            <w:pPr>
              <w:widowControl w:val="0"/>
              <w:tabs>
                <w:tab w:val="left" w:pos="312"/>
                <w:tab w:val="center" w:pos="814"/>
              </w:tabs>
              <w:autoSpaceDE w:val="0"/>
              <w:autoSpaceDN w:val="0"/>
              <w:adjustRightInd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не менее </w:t>
            </w:r>
            <w:r w:rsidRPr="00204303">
              <w:rPr>
                <w:rFonts w:ascii="Times New Roman" w:eastAsia="Times New Roman" w:hAnsi="Times New Roman" w:cs="Times New Roman"/>
                <w:lang w:eastAsia="zh-CN"/>
              </w:rPr>
              <w:t>114</w:t>
            </w:r>
          </w:p>
        </w:tc>
        <w:tc>
          <w:tcPr>
            <w:tcW w:w="1700" w:type="dxa"/>
          </w:tcPr>
          <w:p w14:paraId="38D7B72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A617454" w14:textId="3C98468F"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7B884F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432CAC78" w14:textId="77777777" w:rsidTr="006F2467">
        <w:trPr>
          <w:trHeight w:val="182"/>
        </w:trPr>
        <w:tc>
          <w:tcPr>
            <w:tcW w:w="706" w:type="dxa"/>
            <w:vMerge/>
          </w:tcPr>
          <w:p w14:paraId="73CA6BBC"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3793FFD0"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43C9936C"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Вес нетто устройства (в порожнем состоянии) [кг] не более </w:t>
            </w:r>
          </w:p>
        </w:tc>
        <w:tc>
          <w:tcPr>
            <w:tcW w:w="1845" w:type="dxa"/>
            <w:gridSpan w:val="4"/>
          </w:tcPr>
          <w:p w14:paraId="27296D4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57</w:t>
            </w:r>
          </w:p>
        </w:tc>
        <w:tc>
          <w:tcPr>
            <w:tcW w:w="1700" w:type="dxa"/>
          </w:tcPr>
          <w:p w14:paraId="0D11DC8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B52FF5B" w14:textId="469995BA"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A1B44D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37E06E67" w14:textId="77777777" w:rsidTr="006F2467">
        <w:trPr>
          <w:trHeight w:val="182"/>
        </w:trPr>
        <w:tc>
          <w:tcPr>
            <w:tcW w:w="706" w:type="dxa"/>
            <w:vMerge/>
          </w:tcPr>
          <w:p w14:paraId="23E1528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1628FF0F"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3DCDA463"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Максимальная суммарная нагрузка [кг] не более </w:t>
            </w:r>
          </w:p>
        </w:tc>
        <w:tc>
          <w:tcPr>
            <w:tcW w:w="1845" w:type="dxa"/>
            <w:gridSpan w:val="4"/>
          </w:tcPr>
          <w:p w14:paraId="15283DD0"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150</w:t>
            </w:r>
          </w:p>
        </w:tc>
        <w:tc>
          <w:tcPr>
            <w:tcW w:w="1700" w:type="dxa"/>
          </w:tcPr>
          <w:p w14:paraId="58232341"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3D811DB" w14:textId="01453C33"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331C85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06CAB3B6" w14:textId="77777777" w:rsidTr="006F2467">
        <w:trPr>
          <w:trHeight w:val="182"/>
        </w:trPr>
        <w:tc>
          <w:tcPr>
            <w:tcW w:w="706" w:type="dxa"/>
            <w:vMerge/>
          </w:tcPr>
          <w:p w14:paraId="37F83E5C"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497D1A33"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5F62FB01"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Максимальная нагрузка на вставную полку [кг] не менее</w:t>
            </w:r>
          </w:p>
        </w:tc>
        <w:tc>
          <w:tcPr>
            <w:tcW w:w="1845" w:type="dxa"/>
            <w:gridSpan w:val="4"/>
          </w:tcPr>
          <w:p w14:paraId="7344457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30</w:t>
            </w:r>
          </w:p>
        </w:tc>
        <w:tc>
          <w:tcPr>
            <w:tcW w:w="1700" w:type="dxa"/>
          </w:tcPr>
          <w:p w14:paraId="0DFF7738"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D296928" w14:textId="570C4D54"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8B3DA4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48029114" w14:textId="77777777" w:rsidTr="006F2467">
        <w:trPr>
          <w:trHeight w:val="182"/>
        </w:trPr>
        <w:tc>
          <w:tcPr>
            <w:tcW w:w="706" w:type="dxa"/>
            <w:vMerge/>
          </w:tcPr>
          <w:p w14:paraId="295D0AA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716DC78F"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8368" w:type="dxa"/>
            <w:gridSpan w:val="7"/>
          </w:tcPr>
          <w:p w14:paraId="76EDFA18" w14:textId="2008C9B5"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sidRPr="00204303">
              <w:rPr>
                <w:rFonts w:ascii="Times New Roman" w:eastAsia="Times New Roman" w:hAnsi="Times New Roman" w:cs="Times New Roman"/>
                <w:lang w:eastAsia="zh-CN"/>
              </w:rPr>
              <w:t>Количество дверей</w:t>
            </w:r>
          </w:p>
        </w:tc>
        <w:tc>
          <w:tcPr>
            <w:tcW w:w="1274" w:type="dxa"/>
            <w:vMerge/>
          </w:tcPr>
          <w:p w14:paraId="24AEF9D1" w14:textId="1C8D61CF"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7B28E1B"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4ACFBC1B" w14:textId="77777777" w:rsidTr="006F2467">
        <w:trPr>
          <w:trHeight w:val="182"/>
        </w:trPr>
        <w:tc>
          <w:tcPr>
            <w:tcW w:w="706" w:type="dxa"/>
            <w:vMerge/>
          </w:tcPr>
          <w:p w14:paraId="25847BF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66957CF0"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798" w:type="dxa"/>
          </w:tcPr>
          <w:p w14:paraId="0FE6EFD6"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Наружные двери</w:t>
            </w:r>
          </w:p>
        </w:tc>
        <w:tc>
          <w:tcPr>
            <w:tcW w:w="1870" w:type="dxa"/>
            <w:gridSpan w:val="5"/>
          </w:tcPr>
          <w:p w14:paraId="298BA6C1"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w:t>
            </w:r>
          </w:p>
        </w:tc>
        <w:tc>
          <w:tcPr>
            <w:tcW w:w="1700" w:type="dxa"/>
          </w:tcPr>
          <w:p w14:paraId="7C58925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D8914ED" w14:textId="22A057E4"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EF4A7A2"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2DB69C68" w14:textId="77777777" w:rsidTr="006F2467">
        <w:trPr>
          <w:trHeight w:val="182"/>
        </w:trPr>
        <w:tc>
          <w:tcPr>
            <w:tcW w:w="706" w:type="dxa"/>
            <w:vMerge/>
          </w:tcPr>
          <w:p w14:paraId="1E7031E0"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51361E96"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8368" w:type="dxa"/>
            <w:gridSpan w:val="7"/>
          </w:tcPr>
          <w:p w14:paraId="2FEA8899" w14:textId="0ED56054"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sidRPr="00204303">
              <w:rPr>
                <w:rFonts w:ascii="Times New Roman" w:eastAsia="Times New Roman" w:hAnsi="Times New Roman" w:cs="Times New Roman"/>
                <w:lang w:eastAsia="zh-CN"/>
              </w:rPr>
              <w:t>Размеры - Габариты внутренней камеры</w:t>
            </w:r>
          </w:p>
        </w:tc>
        <w:tc>
          <w:tcPr>
            <w:tcW w:w="1274" w:type="dxa"/>
            <w:vMerge/>
          </w:tcPr>
          <w:p w14:paraId="52DED473" w14:textId="6CF28BCF"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989275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4F3775DE" w14:textId="77777777" w:rsidTr="006F2467">
        <w:trPr>
          <w:trHeight w:val="182"/>
        </w:trPr>
        <w:tc>
          <w:tcPr>
            <w:tcW w:w="706" w:type="dxa"/>
            <w:vMerge/>
          </w:tcPr>
          <w:p w14:paraId="519B01EB"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42A580CB"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798" w:type="dxa"/>
          </w:tcPr>
          <w:p w14:paraId="624ABF37"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Ширина нетто [мм] не менее</w:t>
            </w:r>
          </w:p>
        </w:tc>
        <w:tc>
          <w:tcPr>
            <w:tcW w:w="1870" w:type="dxa"/>
            <w:gridSpan w:val="5"/>
          </w:tcPr>
          <w:p w14:paraId="68968828"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530</w:t>
            </w:r>
          </w:p>
        </w:tc>
        <w:tc>
          <w:tcPr>
            <w:tcW w:w="1700" w:type="dxa"/>
          </w:tcPr>
          <w:p w14:paraId="03F9967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1F244F0" w14:textId="53872DEC"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64BA64B"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2B795124" w14:textId="77777777" w:rsidTr="006F2467">
        <w:trPr>
          <w:trHeight w:val="182"/>
        </w:trPr>
        <w:tc>
          <w:tcPr>
            <w:tcW w:w="706" w:type="dxa"/>
            <w:vMerge/>
          </w:tcPr>
          <w:p w14:paraId="1DB1B1C6"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44FDB087"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798" w:type="dxa"/>
          </w:tcPr>
          <w:p w14:paraId="5369FC57"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Высота нетто [мм] не менее</w:t>
            </w:r>
          </w:p>
        </w:tc>
        <w:tc>
          <w:tcPr>
            <w:tcW w:w="1870" w:type="dxa"/>
            <w:gridSpan w:val="5"/>
          </w:tcPr>
          <w:p w14:paraId="24027285"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510</w:t>
            </w:r>
          </w:p>
        </w:tc>
        <w:tc>
          <w:tcPr>
            <w:tcW w:w="1700" w:type="dxa"/>
          </w:tcPr>
          <w:p w14:paraId="78EB44A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CF014C9" w14:textId="190F3EDC"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15A2CE5"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5D6A3800" w14:textId="77777777" w:rsidTr="006F2467">
        <w:trPr>
          <w:trHeight w:val="182"/>
        </w:trPr>
        <w:tc>
          <w:tcPr>
            <w:tcW w:w="706" w:type="dxa"/>
            <w:vMerge/>
          </w:tcPr>
          <w:p w14:paraId="682AA6F8"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47547094"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798" w:type="dxa"/>
          </w:tcPr>
          <w:p w14:paraId="0D6FBA9B"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Глубина нетто [мм] не менее</w:t>
            </w:r>
          </w:p>
        </w:tc>
        <w:tc>
          <w:tcPr>
            <w:tcW w:w="1870" w:type="dxa"/>
            <w:gridSpan w:val="5"/>
          </w:tcPr>
          <w:p w14:paraId="125681C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425</w:t>
            </w:r>
          </w:p>
        </w:tc>
        <w:tc>
          <w:tcPr>
            <w:tcW w:w="1700" w:type="dxa"/>
          </w:tcPr>
          <w:p w14:paraId="77C0F1E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BBEB034" w14:textId="74B5A67D"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D7A71BC"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2431E591" w14:textId="77777777" w:rsidTr="006F2467">
        <w:trPr>
          <w:trHeight w:val="182"/>
        </w:trPr>
        <w:tc>
          <w:tcPr>
            <w:tcW w:w="706" w:type="dxa"/>
            <w:vMerge/>
          </w:tcPr>
          <w:p w14:paraId="4EF337D5"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63B1CC6E"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8368" w:type="dxa"/>
            <w:gridSpan w:val="7"/>
          </w:tcPr>
          <w:p w14:paraId="7EB92CA3" w14:textId="57CF24EA"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sidRPr="00204303">
              <w:rPr>
                <w:rFonts w:ascii="Times New Roman" w:eastAsia="Times New Roman" w:hAnsi="Times New Roman" w:cs="Times New Roman"/>
                <w:lang w:eastAsia="zh-CN"/>
              </w:rPr>
              <w:t>Размеры - Внешние габариты</w:t>
            </w:r>
          </w:p>
        </w:tc>
        <w:tc>
          <w:tcPr>
            <w:tcW w:w="1274" w:type="dxa"/>
            <w:vMerge/>
          </w:tcPr>
          <w:p w14:paraId="0FEB3D06" w14:textId="400E46A6"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E90CDB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156FCA29" w14:textId="77777777" w:rsidTr="006F2467">
        <w:trPr>
          <w:trHeight w:val="182"/>
        </w:trPr>
        <w:tc>
          <w:tcPr>
            <w:tcW w:w="706" w:type="dxa"/>
            <w:vMerge/>
          </w:tcPr>
          <w:p w14:paraId="2940A29A"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2FAAA6E4"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40D15477"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Ширина нетто [мм] не более</w:t>
            </w:r>
          </w:p>
        </w:tc>
        <w:tc>
          <w:tcPr>
            <w:tcW w:w="1845" w:type="dxa"/>
            <w:gridSpan w:val="4"/>
          </w:tcPr>
          <w:p w14:paraId="39A238B1"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710</w:t>
            </w:r>
          </w:p>
        </w:tc>
        <w:tc>
          <w:tcPr>
            <w:tcW w:w="1700" w:type="dxa"/>
          </w:tcPr>
          <w:p w14:paraId="0CF43485"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F65A184" w14:textId="20F25D5B"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8F1F5C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2A003E0D" w14:textId="77777777" w:rsidTr="006F2467">
        <w:trPr>
          <w:trHeight w:val="182"/>
        </w:trPr>
        <w:tc>
          <w:tcPr>
            <w:tcW w:w="706" w:type="dxa"/>
            <w:vMerge/>
          </w:tcPr>
          <w:p w14:paraId="7CAB5710"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54380EA7"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0596F0AB"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Высота нетто [мм] не более</w:t>
            </w:r>
          </w:p>
        </w:tc>
        <w:tc>
          <w:tcPr>
            <w:tcW w:w="1845" w:type="dxa"/>
            <w:gridSpan w:val="4"/>
          </w:tcPr>
          <w:p w14:paraId="0A9B74F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705</w:t>
            </w:r>
          </w:p>
        </w:tc>
        <w:tc>
          <w:tcPr>
            <w:tcW w:w="1700" w:type="dxa"/>
          </w:tcPr>
          <w:p w14:paraId="0E0445D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8E3CF7A" w14:textId="0F8F783C"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69B2C5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7A11B364" w14:textId="77777777" w:rsidTr="006F2467">
        <w:trPr>
          <w:trHeight w:val="182"/>
        </w:trPr>
        <w:tc>
          <w:tcPr>
            <w:tcW w:w="706" w:type="dxa"/>
            <w:vMerge/>
          </w:tcPr>
          <w:p w14:paraId="665940A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09122EE6"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199DD412"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Глубина нетто [мм] не более</w:t>
            </w:r>
          </w:p>
        </w:tc>
        <w:tc>
          <w:tcPr>
            <w:tcW w:w="1845" w:type="dxa"/>
            <w:gridSpan w:val="4"/>
          </w:tcPr>
          <w:p w14:paraId="56DD77F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605</w:t>
            </w:r>
          </w:p>
        </w:tc>
        <w:tc>
          <w:tcPr>
            <w:tcW w:w="1700" w:type="dxa"/>
          </w:tcPr>
          <w:p w14:paraId="39DDBBD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94F9513" w14:textId="54F79A0D"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D16ADA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3B304058" w14:textId="77777777" w:rsidTr="006F2467">
        <w:trPr>
          <w:trHeight w:val="182"/>
        </w:trPr>
        <w:tc>
          <w:tcPr>
            <w:tcW w:w="706" w:type="dxa"/>
            <w:vMerge/>
          </w:tcPr>
          <w:p w14:paraId="141BF29A"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0F36A762"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3EC01F3C"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b/>
                <w:lang w:eastAsia="zh-CN"/>
              </w:rPr>
            </w:pPr>
            <w:r w:rsidRPr="00204303">
              <w:rPr>
                <w:rFonts w:ascii="Times New Roman" w:eastAsia="Times New Roman" w:hAnsi="Times New Roman" w:cs="Times New Roman"/>
                <w:lang w:eastAsia="zh-CN"/>
              </w:rPr>
              <w:t xml:space="preserve">Расстояние от стены сбоку [мм] </w:t>
            </w:r>
            <w:r w:rsidRPr="00204303">
              <w:rPr>
                <w:rFonts w:ascii="Times New Roman" w:eastAsia="Times New Roman" w:hAnsi="Times New Roman" w:cs="Times New Roman"/>
                <w:lang w:eastAsia="zh-CN"/>
              </w:rPr>
              <w:tab/>
              <w:t>не более</w:t>
            </w:r>
          </w:p>
        </w:tc>
        <w:tc>
          <w:tcPr>
            <w:tcW w:w="1845" w:type="dxa"/>
            <w:gridSpan w:val="4"/>
          </w:tcPr>
          <w:p w14:paraId="6B7B2952"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100</w:t>
            </w:r>
          </w:p>
        </w:tc>
        <w:tc>
          <w:tcPr>
            <w:tcW w:w="1700" w:type="dxa"/>
          </w:tcPr>
          <w:p w14:paraId="762897D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EED1789" w14:textId="0A7CF0A5"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8ACE09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214B8E6B" w14:textId="77777777" w:rsidTr="006F2467">
        <w:trPr>
          <w:trHeight w:val="182"/>
        </w:trPr>
        <w:tc>
          <w:tcPr>
            <w:tcW w:w="706" w:type="dxa"/>
            <w:vMerge/>
          </w:tcPr>
          <w:p w14:paraId="45213AB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26D795DE"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379D2F61"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Расстояние от стены сзади [мм] не более</w:t>
            </w:r>
          </w:p>
        </w:tc>
        <w:tc>
          <w:tcPr>
            <w:tcW w:w="1845" w:type="dxa"/>
            <w:gridSpan w:val="4"/>
          </w:tcPr>
          <w:p w14:paraId="242F6BE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160</w:t>
            </w:r>
          </w:p>
        </w:tc>
        <w:tc>
          <w:tcPr>
            <w:tcW w:w="1700" w:type="dxa"/>
          </w:tcPr>
          <w:p w14:paraId="416A88FA"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A4AC087" w14:textId="0E572D1E"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0C8C57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107E3BCA" w14:textId="77777777" w:rsidTr="006F2467">
        <w:trPr>
          <w:trHeight w:val="182"/>
        </w:trPr>
        <w:tc>
          <w:tcPr>
            <w:tcW w:w="706" w:type="dxa"/>
            <w:vMerge/>
          </w:tcPr>
          <w:p w14:paraId="6AA356D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17476A3F"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8368" w:type="dxa"/>
            <w:gridSpan w:val="7"/>
          </w:tcPr>
          <w:p w14:paraId="6F349EBF" w14:textId="5ABDDD6D"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sidRPr="00204303">
              <w:rPr>
                <w:rFonts w:ascii="Times New Roman" w:eastAsia="Times New Roman" w:hAnsi="Times New Roman" w:cs="Times New Roman"/>
                <w:lang w:eastAsia="zh-CN"/>
              </w:rPr>
              <w:t>Характеристики по отношению к окружающей среде</w:t>
            </w:r>
          </w:p>
        </w:tc>
        <w:tc>
          <w:tcPr>
            <w:tcW w:w="1274" w:type="dxa"/>
            <w:vMerge/>
          </w:tcPr>
          <w:p w14:paraId="54F12B81" w14:textId="2F15B7B0"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31ED27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08C775B1" w14:textId="77777777" w:rsidTr="006F2467">
        <w:trPr>
          <w:trHeight w:val="182"/>
        </w:trPr>
        <w:tc>
          <w:tcPr>
            <w:tcW w:w="706" w:type="dxa"/>
            <w:vMerge/>
          </w:tcPr>
          <w:p w14:paraId="55C86C3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04EBED19"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64" w:type="dxa"/>
            <w:gridSpan w:val="3"/>
          </w:tcPr>
          <w:p w14:paraId="69F38244"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Потребление энергии при 150 °C [Втч/ч] не более</w:t>
            </w:r>
          </w:p>
        </w:tc>
        <w:tc>
          <w:tcPr>
            <w:tcW w:w="1804" w:type="dxa"/>
            <w:gridSpan w:val="3"/>
          </w:tcPr>
          <w:p w14:paraId="3DD94EA8"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245</w:t>
            </w:r>
          </w:p>
        </w:tc>
        <w:tc>
          <w:tcPr>
            <w:tcW w:w="1700" w:type="dxa"/>
          </w:tcPr>
          <w:p w14:paraId="2E48CC4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4AB68B5" w14:textId="50BAEDFC"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EDCD440"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180928BB" w14:textId="77777777" w:rsidTr="006F2467">
        <w:trPr>
          <w:trHeight w:val="182"/>
        </w:trPr>
        <w:tc>
          <w:tcPr>
            <w:tcW w:w="706" w:type="dxa"/>
            <w:vMerge/>
          </w:tcPr>
          <w:p w14:paraId="66FAC3F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3D3DC60F"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6668" w:type="dxa"/>
            <w:gridSpan w:val="6"/>
          </w:tcPr>
          <w:p w14:paraId="05E3FEA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Крепления</w:t>
            </w:r>
          </w:p>
        </w:tc>
        <w:tc>
          <w:tcPr>
            <w:tcW w:w="1700" w:type="dxa"/>
          </w:tcPr>
          <w:p w14:paraId="26C09FA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6ADE26E" w14:textId="39D11FE0"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7D4568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4CD674A6" w14:textId="77777777" w:rsidTr="006F2467">
        <w:trPr>
          <w:trHeight w:val="182"/>
        </w:trPr>
        <w:tc>
          <w:tcPr>
            <w:tcW w:w="706" w:type="dxa"/>
            <w:vMerge/>
          </w:tcPr>
          <w:p w14:paraId="326C48A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7F2CFE45"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96" w:type="dxa"/>
            <w:gridSpan w:val="4"/>
          </w:tcPr>
          <w:p w14:paraId="7C238CB5"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Количество выдвижных полок (стандартное/максимальное)</w:t>
            </w:r>
          </w:p>
        </w:tc>
        <w:tc>
          <w:tcPr>
            <w:tcW w:w="1772" w:type="dxa"/>
            <w:gridSpan w:val="2"/>
          </w:tcPr>
          <w:p w14:paraId="7AD9EE7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2/5</w:t>
            </w:r>
          </w:p>
        </w:tc>
        <w:tc>
          <w:tcPr>
            <w:tcW w:w="1700" w:type="dxa"/>
          </w:tcPr>
          <w:p w14:paraId="0068B246"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59E4F08" w14:textId="46BA9EBE"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54AACDC"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2E1C2657" w14:textId="77777777" w:rsidTr="006F2467">
        <w:trPr>
          <w:trHeight w:val="182"/>
        </w:trPr>
        <w:tc>
          <w:tcPr>
            <w:tcW w:w="706" w:type="dxa"/>
            <w:vMerge/>
          </w:tcPr>
          <w:p w14:paraId="5A45E08A"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45C3FEFA"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8368" w:type="dxa"/>
            <w:gridSpan w:val="7"/>
          </w:tcPr>
          <w:p w14:paraId="4E377504" w14:textId="72672258"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sidRPr="00204303">
              <w:rPr>
                <w:rFonts w:ascii="Times New Roman" w:eastAsia="Times New Roman" w:hAnsi="Times New Roman" w:cs="Times New Roman"/>
                <w:lang w:eastAsia="zh-CN"/>
              </w:rPr>
              <w:t>Температурные характеристики</w:t>
            </w:r>
          </w:p>
        </w:tc>
        <w:tc>
          <w:tcPr>
            <w:tcW w:w="1274" w:type="dxa"/>
            <w:vMerge/>
          </w:tcPr>
          <w:p w14:paraId="6D2080CF" w14:textId="4B8BD356"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2FA79B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78B0A08D" w14:textId="77777777" w:rsidTr="006F2467">
        <w:trPr>
          <w:trHeight w:val="182"/>
        </w:trPr>
        <w:tc>
          <w:tcPr>
            <w:tcW w:w="706" w:type="dxa"/>
            <w:vMerge/>
          </w:tcPr>
          <w:p w14:paraId="08F7AEA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20F4D8E0"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6C30BB6D"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Диапазон температур на 5 °C выше температуры окружающей среды до [°C] не менее</w:t>
            </w:r>
          </w:p>
        </w:tc>
        <w:tc>
          <w:tcPr>
            <w:tcW w:w="1722" w:type="dxa"/>
          </w:tcPr>
          <w:p w14:paraId="24932B5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300</w:t>
            </w:r>
          </w:p>
        </w:tc>
        <w:tc>
          <w:tcPr>
            <w:tcW w:w="1700" w:type="dxa"/>
          </w:tcPr>
          <w:p w14:paraId="153204D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CF1EA31" w14:textId="4090FC76"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7B227E1"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1FBAB04F" w14:textId="77777777" w:rsidTr="006F2467">
        <w:trPr>
          <w:trHeight w:val="182"/>
        </w:trPr>
        <w:tc>
          <w:tcPr>
            <w:tcW w:w="706" w:type="dxa"/>
            <w:vMerge/>
          </w:tcPr>
          <w:p w14:paraId="2B0C3BC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0F5F2DF9"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51735EA8"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Вариация температуры при 150 °C [± K] не более</w:t>
            </w:r>
          </w:p>
        </w:tc>
        <w:tc>
          <w:tcPr>
            <w:tcW w:w="1722" w:type="dxa"/>
          </w:tcPr>
          <w:p w14:paraId="52032B85"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1,5</w:t>
            </w:r>
          </w:p>
        </w:tc>
        <w:tc>
          <w:tcPr>
            <w:tcW w:w="1700" w:type="dxa"/>
          </w:tcPr>
          <w:p w14:paraId="1D2BBF2B"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EA97B03" w14:textId="3AEFD0D8"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6E0F8E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4F56FD10" w14:textId="77777777" w:rsidTr="006F2467">
        <w:trPr>
          <w:trHeight w:val="182"/>
        </w:trPr>
        <w:tc>
          <w:tcPr>
            <w:tcW w:w="706" w:type="dxa"/>
            <w:vMerge/>
          </w:tcPr>
          <w:p w14:paraId="580A851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26A18F24"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1EFD173F"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Флуктуация температуры при 150 °C [± K] не более</w:t>
            </w:r>
          </w:p>
        </w:tc>
        <w:tc>
          <w:tcPr>
            <w:tcW w:w="1722" w:type="dxa"/>
          </w:tcPr>
          <w:p w14:paraId="6E718415"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0,4</w:t>
            </w:r>
          </w:p>
        </w:tc>
        <w:tc>
          <w:tcPr>
            <w:tcW w:w="1700" w:type="dxa"/>
          </w:tcPr>
          <w:p w14:paraId="0079AF3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3E4FC50" w14:textId="3251A026"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2B0451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4099EC5E" w14:textId="77777777" w:rsidTr="006F2467">
        <w:trPr>
          <w:trHeight w:val="182"/>
        </w:trPr>
        <w:tc>
          <w:tcPr>
            <w:tcW w:w="706" w:type="dxa"/>
            <w:vMerge/>
          </w:tcPr>
          <w:p w14:paraId="57371EC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78A3F168"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4471296D"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Время нагрева до 150 °C [мин] не менее</w:t>
            </w:r>
          </w:p>
        </w:tc>
        <w:tc>
          <w:tcPr>
            <w:tcW w:w="1722" w:type="dxa"/>
          </w:tcPr>
          <w:p w14:paraId="444F242C"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45</w:t>
            </w:r>
          </w:p>
        </w:tc>
        <w:tc>
          <w:tcPr>
            <w:tcW w:w="1700" w:type="dxa"/>
          </w:tcPr>
          <w:p w14:paraId="7F63FD2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B2B8334" w14:textId="5744A468"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F5525DA"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28A4D3D9" w14:textId="77777777" w:rsidTr="006F2467">
        <w:trPr>
          <w:trHeight w:val="182"/>
        </w:trPr>
        <w:tc>
          <w:tcPr>
            <w:tcW w:w="706" w:type="dxa"/>
            <w:vMerge/>
          </w:tcPr>
          <w:p w14:paraId="6C0DB99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6597030B"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6D5CA79E"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Время восстановления после открытия двери на 30 сек при 150 °C [мин] не менее</w:t>
            </w:r>
          </w:p>
        </w:tc>
        <w:tc>
          <w:tcPr>
            <w:tcW w:w="1722" w:type="dxa"/>
          </w:tcPr>
          <w:p w14:paraId="1697447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16</w:t>
            </w:r>
          </w:p>
        </w:tc>
        <w:tc>
          <w:tcPr>
            <w:tcW w:w="1700" w:type="dxa"/>
          </w:tcPr>
          <w:p w14:paraId="76B9016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429A08E" w14:textId="39F49305"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C014AF2"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2181F795" w14:textId="77777777" w:rsidTr="006F2467">
        <w:trPr>
          <w:trHeight w:val="182"/>
        </w:trPr>
        <w:tc>
          <w:tcPr>
            <w:tcW w:w="706" w:type="dxa"/>
            <w:vMerge/>
          </w:tcPr>
          <w:p w14:paraId="565FEC92"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3903747B"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8368" w:type="dxa"/>
            <w:gridSpan w:val="7"/>
          </w:tcPr>
          <w:p w14:paraId="36AA3BB0" w14:textId="6CD4AE64"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sidRPr="00204303">
              <w:rPr>
                <w:rFonts w:ascii="Times New Roman" w:eastAsia="Times New Roman" w:hAnsi="Times New Roman" w:cs="Times New Roman"/>
                <w:lang w:eastAsia="zh-CN"/>
              </w:rPr>
              <w:t>Характеристики электропитания</w:t>
            </w:r>
          </w:p>
        </w:tc>
        <w:tc>
          <w:tcPr>
            <w:tcW w:w="1274" w:type="dxa"/>
            <w:vMerge/>
          </w:tcPr>
          <w:p w14:paraId="7662C408" w14:textId="3277BD69"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6074F82"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7A1F7ACA" w14:textId="77777777" w:rsidTr="006F2467">
        <w:trPr>
          <w:trHeight w:val="182"/>
        </w:trPr>
        <w:tc>
          <w:tcPr>
            <w:tcW w:w="706" w:type="dxa"/>
            <w:vMerge/>
          </w:tcPr>
          <w:p w14:paraId="1203E24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3A0D6F47"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3072BF53"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Номинальное напряжение [V] </w:t>
            </w:r>
          </w:p>
        </w:tc>
        <w:tc>
          <w:tcPr>
            <w:tcW w:w="1722" w:type="dxa"/>
          </w:tcPr>
          <w:p w14:paraId="3D22A666"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230</w:t>
            </w:r>
          </w:p>
        </w:tc>
        <w:tc>
          <w:tcPr>
            <w:tcW w:w="1700" w:type="dxa"/>
          </w:tcPr>
          <w:p w14:paraId="67E9D98B"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5566953" w14:textId="3BC0A0E9"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F137FE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744A6D79" w14:textId="77777777" w:rsidTr="006F2467">
        <w:trPr>
          <w:trHeight w:val="182"/>
        </w:trPr>
        <w:tc>
          <w:tcPr>
            <w:tcW w:w="706" w:type="dxa"/>
            <w:vMerge/>
          </w:tcPr>
          <w:p w14:paraId="24B6937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0B440E48"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4CE48FA9"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Сетевая частота [Hz] </w:t>
            </w:r>
          </w:p>
        </w:tc>
        <w:tc>
          <w:tcPr>
            <w:tcW w:w="1722" w:type="dxa"/>
          </w:tcPr>
          <w:p w14:paraId="77682660"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50</w:t>
            </w:r>
          </w:p>
        </w:tc>
        <w:tc>
          <w:tcPr>
            <w:tcW w:w="1700" w:type="dxa"/>
          </w:tcPr>
          <w:p w14:paraId="1A841A3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19524DC" w14:textId="114B8D9A"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1B41306"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17628FF3" w14:textId="77777777" w:rsidTr="006F2467">
        <w:trPr>
          <w:trHeight w:val="182"/>
        </w:trPr>
        <w:tc>
          <w:tcPr>
            <w:tcW w:w="706" w:type="dxa"/>
            <w:vMerge/>
          </w:tcPr>
          <w:p w14:paraId="66569FD0"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243DCBDA"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71C22323"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Номинальная мощность [кВт] не менее</w:t>
            </w:r>
          </w:p>
        </w:tc>
        <w:tc>
          <w:tcPr>
            <w:tcW w:w="1722" w:type="dxa"/>
          </w:tcPr>
          <w:p w14:paraId="3FCAF7B7"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1,25</w:t>
            </w:r>
          </w:p>
        </w:tc>
        <w:tc>
          <w:tcPr>
            <w:tcW w:w="1700" w:type="dxa"/>
          </w:tcPr>
          <w:p w14:paraId="36FAE80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88E0703" w14:textId="58EDD46B"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BAFEEA2"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7F845DD8" w14:textId="77777777" w:rsidTr="006F2467">
        <w:trPr>
          <w:trHeight w:val="182"/>
        </w:trPr>
        <w:tc>
          <w:tcPr>
            <w:tcW w:w="706" w:type="dxa"/>
            <w:vMerge/>
          </w:tcPr>
          <w:p w14:paraId="3B39219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19CB50B1"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27E342CF"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Предохранитель устройств [A] </w:t>
            </w:r>
          </w:p>
        </w:tc>
        <w:tc>
          <w:tcPr>
            <w:tcW w:w="1722" w:type="dxa"/>
          </w:tcPr>
          <w:p w14:paraId="5486D4FE"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6,3</w:t>
            </w:r>
          </w:p>
        </w:tc>
        <w:tc>
          <w:tcPr>
            <w:tcW w:w="1700" w:type="dxa"/>
          </w:tcPr>
          <w:p w14:paraId="2DE581C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3A5ED4A" w14:textId="52A56376"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F8D01A2"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0F784A84" w14:textId="77777777" w:rsidTr="006F2467">
        <w:trPr>
          <w:trHeight w:val="182"/>
        </w:trPr>
        <w:tc>
          <w:tcPr>
            <w:tcW w:w="706" w:type="dxa"/>
            <w:vMerge/>
          </w:tcPr>
          <w:p w14:paraId="141117F0"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6ED01E63"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412AB1C1"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Фаза </w:t>
            </w:r>
          </w:p>
        </w:tc>
        <w:tc>
          <w:tcPr>
            <w:tcW w:w="1722" w:type="dxa"/>
          </w:tcPr>
          <w:p w14:paraId="1DF20146"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w:t>
            </w:r>
          </w:p>
        </w:tc>
        <w:tc>
          <w:tcPr>
            <w:tcW w:w="1700" w:type="dxa"/>
          </w:tcPr>
          <w:p w14:paraId="2F0D07E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8278AD5" w14:textId="58B190CE"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005F441"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79C0EFAA" w14:textId="77777777" w:rsidTr="006F2467">
        <w:trPr>
          <w:trHeight w:val="182"/>
        </w:trPr>
        <w:tc>
          <w:tcPr>
            <w:tcW w:w="706" w:type="dxa"/>
            <w:vMerge/>
          </w:tcPr>
          <w:p w14:paraId="14CF68D2"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73F502F9"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197FFDA0"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Товар серийного производства</w:t>
            </w:r>
          </w:p>
        </w:tc>
        <w:tc>
          <w:tcPr>
            <w:tcW w:w="1722" w:type="dxa"/>
          </w:tcPr>
          <w:p w14:paraId="5E319DA4"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700" w:type="dxa"/>
          </w:tcPr>
          <w:p w14:paraId="71CAF2CC"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0799776" w14:textId="21F5E7D1"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3B45F8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464006DA" w14:textId="77777777" w:rsidTr="006F2467">
        <w:trPr>
          <w:trHeight w:val="182"/>
        </w:trPr>
        <w:tc>
          <w:tcPr>
            <w:tcW w:w="706" w:type="dxa"/>
            <w:vMerge/>
          </w:tcPr>
          <w:p w14:paraId="79B74D1B"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08160ADC"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50AB4BC0"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605337">
              <w:rPr>
                <w:rFonts w:ascii="Times New Roman" w:hAnsi="Times New Roman" w:cs="Times New Roman"/>
                <w:sz w:val="24"/>
                <w:szCs w:val="24"/>
              </w:rPr>
              <w:t>Паспорт на русском языке</w:t>
            </w:r>
          </w:p>
        </w:tc>
        <w:tc>
          <w:tcPr>
            <w:tcW w:w="1722" w:type="dxa"/>
          </w:tcPr>
          <w:p w14:paraId="5685D692"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700" w:type="dxa"/>
          </w:tcPr>
          <w:p w14:paraId="2A4D9566"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785865D" w14:textId="11D16CF4"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8808A2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2406B81D" w14:textId="77777777" w:rsidTr="006F2467">
        <w:trPr>
          <w:trHeight w:val="182"/>
        </w:trPr>
        <w:tc>
          <w:tcPr>
            <w:tcW w:w="706" w:type="dxa"/>
            <w:vMerge/>
          </w:tcPr>
          <w:p w14:paraId="2153C47F"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5A5F3CF"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6A872476"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605337">
              <w:rPr>
                <w:rFonts w:ascii="Times New Roman" w:hAnsi="Times New Roman" w:cs="Times New Roman"/>
                <w:sz w:val="24"/>
                <w:szCs w:val="24"/>
              </w:rPr>
              <w:t>Руководство по эксплуатации на русском языке</w:t>
            </w:r>
          </w:p>
        </w:tc>
        <w:tc>
          <w:tcPr>
            <w:tcW w:w="1722" w:type="dxa"/>
          </w:tcPr>
          <w:p w14:paraId="5D8EC205"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Pr>
                <w:rFonts w:ascii="Times New Roman" w:eastAsia="Times New Roman" w:hAnsi="Times New Roman" w:cs="Times New Roman"/>
                <w:lang w:eastAsia="zh-CN"/>
              </w:rPr>
              <w:t>Наличие</w:t>
            </w:r>
          </w:p>
        </w:tc>
        <w:tc>
          <w:tcPr>
            <w:tcW w:w="1700" w:type="dxa"/>
          </w:tcPr>
          <w:p w14:paraId="46C3C360"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8B61D05" w14:textId="7D692BD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D84358A"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72E6D9A8" w14:textId="77777777" w:rsidTr="006F2467">
        <w:trPr>
          <w:trHeight w:val="182"/>
        </w:trPr>
        <w:tc>
          <w:tcPr>
            <w:tcW w:w="706" w:type="dxa"/>
            <w:vMerge w:val="restart"/>
          </w:tcPr>
          <w:p w14:paraId="30D2073A"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r>
              <w:rPr>
                <w:rFonts w:ascii="Times New Roman" w:eastAsia="Times New Roman" w:hAnsi="Times New Roman" w:cs="Times New Roman"/>
                <w:b/>
                <w:color w:val="000000"/>
                <w:lang w:eastAsia="zh-CN"/>
              </w:rPr>
              <w:t>2.</w:t>
            </w:r>
          </w:p>
        </w:tc>
        <w:tc>
          <w:tcPr>
            <w:tcW w:w="1699" w:type="dxa"/>
            <w:vMerge w:val="restart"/>
          </w:tcPr>
          <w:p w14:paraId="046C1BFC" w14:textId="77777777" w:rsidR="006F2467" w:rsidRPr="00DC752F" w:rsidRDefault="006F2467" w:rsidP="00DC68C3">
            <w:pPr>
              <w:jc w:val="both"/>
              <w:rPr>
                <w:rFonts w:ascii="Times New Roman" w:hAnsi="Times New Roman" w:cs="Times New Roman"/>
                <w:bCs/>
                <w:sz w:val="24"/>
                <w:szCs w:val="24"/>
              </w:rPr>
            </w:pPr>
            <w:r w:rsidRPr="00DC752F">
              <w:rPr>
                <w:rFonts w:ascii="Times New Roman" w:hAnsi="Times New Roman" w:cs="Times New Roman"/>
                <w:bCs/>
                <w:sz w:val="24"/>
                <w:szCs w:val="24"/>
              </w:rPr>
              <w:t>Спектрофотометр UNICO или эквивалент</w:t>
            </w:r>
          </w:p>
          <w:p w14:paraId="427A32D7"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64FD46F5" w14:textId="77777777" w:rsidR="006F2467" w:rsidRPr="00204303" w:rsidRDefault="006F2467" w:rsidP="00DC68C3">
            <w:pPr>
              <w:widowControl w:val="0"/>
              <w:suppressAutoHyphens/>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lang w:eastAsia="hi-IN" w:bidi="hi-IN"/>
              </w:rPr>
              <w:t>Спектрофотометр предназначен для контроля состава жидких сред фотометрическим методом.</w:t>
            </w:r>
          </w:p>
          <w:p w14:paraId="63981193" w14:textId="77777777" w:rsidR="006F2467" w:rsidRPr="00204303" w:rsidRDefault="006F2467" w:rsidP="00DC68C3">
            <w:pPr>
              <w:widowControl w:val="0"/>
              <w:suppressAutoHyphens/>
              <w:spacing w:after="120" w:line="240" w:lineRule="auto"/>
              <w:rPr>
                <w:rFonts w:ascii="Times New Roman" w:eastAsia="Arial Unicode MS" w:hAnsi="Times New Roman" w:cs="Times New Roman"/>
                <w:b/>
                <w:bCs/>
                <w:kern w:val="1"/>
                <w:sz w:val="24"/>
                <w:szCs w:val="24"/>
                <w:lang w:eastAsia="hi-IN" w:bidi="hi-IN"/>
              </w:rPr>
            </w:pPr>
            <w:r w:rsidRPr="00204303">
              <w:rPr>
                <w:rFonts w:ascii="Times New Roman" w:eastAsia="Arial Unicode MS" w:hAnsi="Times New Roman" w:cs="Times New Roman"/>
                <w:kern w:val="1"/>
                <w:sz w:val="24"/>
                <w:szCs w:val="24"/>
                <w:lang w:eastAsia="hi-IN" w:bidi="hi-IN"/>
              </w:rPr>
              <w:t>Однолучевой спектрофотометр</w:t>
            </w:r>
            <w:r w:rsidRPr="00204303">
              <w:rPr>
                <w:rFonts w:ascii="Times New Roman" w:eastAsia="Arial Unicode MS" w:hAnsi="Times New Roman" w:cs="Times New Roman"/>
                <w:kern w:val="1"/>
                <w:lang w:eastAsia="hi-IN" w:bidi="hi-IN"/>
              </w:rPr>
              <w:t xml:space="preserve"> </w:t>
            </w:r>
            <w:r w:rsidRPr="00204303">
              <w:rPr>
                <w:rFonts w:ascii="Times New Roman" w:eastAsia="Arial Unicode MS" w:hAnsi="Times New Roman" w:cs="Times New Roman"/>
                <w:kern w:val="1"/>
                <w:sz w:val="24"/>
                <w:szCs w:val="24"/>
                <w:lang w:eastAsia="hi-IN" w:bidi="hi-IN"/>
              </w:rPr>
              <w:t xml:space="preserve">должен быть предназначен для измерения коэффициентов пропускания, оптической плотности и концентрации растворов. </w:t>
            </w:r>
          </w:p>
          <w:p w14:paraId="5BE715CF"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p>
        </w:tc>
        <w:tc>
          <w:tcPr>
            <w:tcW w:w="1722" w:type="dxa"/>
          </w:tcPr>
          <w:p w14:paraId="4B3C8522"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700" w:type="dxa"/>
          </w:tcPr>
          <w:p w14:paraId="1557C5DC"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val="restart"/>
          </w:tcPr>
          <w:p w14:paraId="6BCC4882" w14:textId="5F2B25D8"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sidRPr="00204303">
              <w:rPr>
                <w:rFonts w:ascii="Times New Roman" w:eastAsia="Times New Roman" w:hAnsi="Times New Roman" w:cs="Times New Roman"/>
                <w:color w:val="000000"/>
                <w:lang w:eastAsia="zh-CN"/>
              </w:rPr>
              <w:t>шт.</w:t>
            </w:r>
          </w:p>
        </w:tc>
        <w:tc>
          <w:tcPr>
            <w:tcW w:w="1274" w:type="dxa"/>
            <w:vMerge w:val="restart"/>
          </w:tcPr>
          <w:p w14:paraId="1706974B"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color w:val="000000"/>
                <w:lang w:eastAsia="zh-CN"/>
              </w:rPr>
              <w:t>1</w:t>
            </w:r>
          </w:p>
        </w:tc>
      </w:tr>
      <w:tr w:rsidR="006F2467" w:rsidRPr="00204303" w14:paraId="06A09E48" w14:textId="77777777" w:rsidTr="006F2467">
        <w:trPr>
          <w:trHeight w:val="651"/>
        </w:trPr>
        <w:tc>
          <w:tcPr>
            <w:tcW w:w="706" w:type="dxa"/>
            <w:vMerge/>
          </w:tcPr>
          <w:p w14:paraId="1D38F1D4"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CA205CB"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5EC503ED" w14:textId="77777777" w:rsidR="006F2467" w:rsidRPr="007D47CD" w:rsidRDefault="006F2467" w:rsidP="00DC68C3">
            <w:pPr>
              <w:widowControl w:val="0"/>
              <w:tabs>
                <w:tab w:val="left" w:pos="707"/>
              </w:tabs>
              <w:suppressAutoHyphens/>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lang w:eastAsia="hi-IN" w:bidi="hi-IN"/>
              </w:rPr>
              <w:t xml:space="preserve">Работает в широком диапазоне длин волн в спектральном интервале: 315 – 1000 нм. </w:t>
            </w:r>
          </w:p>
        </w:tc>
        <w:tc>
          <w:tcPr>
            <w:tcW w:w="1722" w:type="dxa"/>
          </w:tcPr>
          <w:p w14:paraId="47348A5E"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700" w:type="dxa"/>
          </w:tcPr>
          <w:p w14:paraId="4B64673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5AD07DF" w14:textId="634E3C19"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A13DA0B"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26048108" w14:textId="77777777" w:rsidTr="006F2467">
        <w:trPr>
          <w:trHeight w:val="182"/>
        </w:trPr>
        <w:tc>
          <w:tcPr>
            <w:tcW w:w="706" w:type="dxa"/>
            <w:vMerge/>
          </w:tcPr>
          <w:p w14:paraId="5AE4F22B"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C2B3670"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40D41FDC"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Arial Unicode MS" w:hAnsi="Times New Roman" w:cs="Times New Roman"/>
                <w:kern w:val="1"/>
                <w:sz w:val="24"/>
                <w:szCs w:val="24"/>
                <w:lang w:eastAsia="hi-IN" w:bidi="hi-IN"/>
              </w:rPr>
              <w:t xml:space="preserve">Рабочая длина кювет </w:t>
            </w:r>
            <w:r w:rsidRPr="007D47CD">
              <w:rPr>
                <w:rFonts w:ascii="Times New Roman" w:eastAsia="Arial Unicode MS" w:hAnsi="Times New Roman" w:cs="Times New Roman"/>
                <w:kern w:val="1"/>
                <w:sz w:val="24"/>
                <w:szCs w:val="24"/>
                <w:lang w:eastAsia="hi-IN" w:bidi="hi-IN"/>
              </w:rPr>
              <w:t>5-10-20-30-50-100</w:t>
            </w:r>
            <w:r w:rsidRPr="00204303">
              <w:rPr>
                <w:rFonts w:ascii="Times New Roman" w:eastAsia="Arial Unicode MS" w:hAnsi="Times New Roman" w:cs="Times New Roman"/>
                <w:b/>
                <w:bCs/>
                <w:kern w:val="1"/>
                <w:sz w:val="24"/>
                <w:szCs w:val="24"/>
                <w:lang w:eastAsia="hi-IN" w:bidi="hi-IN"/>
              </w:rPr>
              <w:t xml:space="preserve"> </w:t>
            </w:r>
            <w:r w:rsidRPr="00204303">
              <w:rPr>
                <w:rFonts w:ascii="Times New Roman" w:eastAsia="Arial Unicode MS" w:hAnsi="Times New Roman" w:cs="Times New Roman"/>
                <w:kern w:val="1"/>
                <w:sz w:val="24"/>
                <w:szCs w:val="24"/>
                <w:lang w:eastAsia="hi-IN" w:bidi="hi-IN"/>
              </w:rPr>
              <w:t>мм.</w:t>
            </w:r>
          </w:p>
        </w:tc>
        <w:tc>
          <w:tcPr>
            <w:tcW w:w="1722" w:type="dxa"/>
          </w:tcPr>
          <w:p w14:paraId="24D7051A"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700" w:type="dxa"/>
          </w:tcPr>
          <w:p w14:paraId="68C4D8C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7EB898A" w14:textId="65D99F65"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2085DD4"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596C3D88" w14:textId="77777777" w:rsidTr="006F2467">
        <w:trPr>
          <w:trHeight w:val="182"/>
        </w:trPr>
        <w:tc>
          <w:tcPr>
            <w:tcW w:w="706" w:type="dxa"/>
            <w:vMerge/>
          </w:tcPr>
          <w:p w14:paraId="15D6E2C8"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FC6C215"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37109F02" w14:textId="77777777" w:rsidR="006F2467" w:rsidRPr="007D47CD" w:rsidRDefault="006F2467" w:rsidP="00DC68C3">
            <w:pPr>
              <w:widowControl w:val="0"/>
              <w:autoSpaceDE w:val="0"/>
              <w:autoSpaceDN w:val="0"/>
              <w:adjustRightInd w:val="0"/>
              <w:spacing w:after="0" w:line="240" w:lineRule="auto"/>
              <w:rPr>
                <w:rFonts w:ascii="Times New Roman" w:hAnsi="Times New Roman" w:cs="Times New Roman"/>
                <w:bCs/>
                <w:sz w:val="24"/>
                <w:szCs w:val="24"/>
              </w:rPr>
            </w:pPr>
            <w:r w:rsidRPr="007D47CD">
              <w:rPr>
                <w:rFonts w:ascii="Times New Roman" w:eastAsia="Arial Unicode MS" w:hAnsi="Times New Roman" w:cs="Times New Roman"/>
                <w:bCs/>
                <w:kern w:val="1"/>
                <w:sz w:val="24"/>
                <w:szCs w:val="24"/>
                <w:lang w:eastAsia="hi-IN" w:bidi="hi-IN"/>
              </w:rPr>
              <w:t>Имеет удобную, 10-ти значную клавиатуру</w:t>
            </w:r>
          </w:p>
        </w:tc>
        <w:tc>
          <w:tcPr>
            <w:tcW w:w="1722" w:type="dxa"/>
          </w:tcPr>
          <w:p w14:paraId="13B0E17A"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700" w:type="dxa"/>
          </w:tcPr>
          <w:p w14:paraId="12DFBBD0"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3C6BF52" w14:textId="62BD4A7E"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AA65087"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29562DA6" w14:textId="77777777" w:rsidTr="006F2467">
        <w:trPr>
          <w:trHeight w:val="182"/>
        </w:trPr>
        <w:tc>
          <w:tcPr>
            <w:tcW w:w="706" w:type="dxa"/>
            <w:vMerge/>
          </w:tcPr>
          <w:p w14:paraId="2881793A"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0A14725A"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4D7396B9" w14:textId="77777777" w:rsidR="006F2467" w:rsidRPr="007D47CD" w:rsidRDefault="006F2467" w:rsidP="00DC68C3">
            <w:pPr>
              <w:widowControl w:val="0"/>
              <w:tabs>
                <w:tab w:val="left" w:pos="707"/>
              </w:tabs>
              <w:suppressAutoHyphens/>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lang w:eastAsia="hi-IN" w:bidi="hi-IN"/>
              </w:rPr>
              <w:t>Имеет возможность установки точного значения длины волны с помощью кнопочной клавиатуры</w:t>
            </w:r>
          </w:p>
        </w:tc>
        <w:tc>
          <w:tcPr>
            <w:tcW w:w="1722" w:type="dxa"/>
          </w:tcPr>
          <w:p w14:paraId="666A219A"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700" w:type="dxa"/>
          </w:tcPr>
          <w:p w14:paraId="00BFE816"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0980E74" w14:textId="2C34CD9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46F3522"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16C6831E" w14:textId="77777777" w:rsidTr="006F2467">
        <w:trPr>
          <w:trHeight w:val="182"/>
        </w:trPr>
        <w:tc>
          <w:tcPr>
            <w:tcW w:w="706" w:type="dxa"/>
            <w:vMerge/>
          </w:tcPr>
          <w:p w14:paraId="6A21FA0A"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34824F70"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062E548E"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Arial Unicode MS" w:hAnsi="Times New Roman" w:cs="Times New Roman"/>
                <w:kern w:val="1"/>
                <w:sz w:val="24"/>
                <w:szCs w:val="24"/>
                <w:lang w:eastAsia="hi-IN" w:bidi="hi-IN"/>
              </w:rPr>
              <w:t>Функция программирования для создания и сохранения рабочих градуировок.</w:t>
            </w:r>
          </w:p>
        </w:tc>
        <w:tc>
          <w:tcPr>
            <w:tcW w:w="1722" w:type="dxa"/>
          </w:tcPr>
          <w:p w14:paraId="3A6E8F66"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700" w:type="dxa"/>
          </w:tcPr>
          <w:p w14:paraId="2AA13095"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E7FFE4B" w14:textId="5D373961"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F4B4C9A"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79CB63BC" w14:textId="77777777" w:rsidTr="006F2467">
        <w:trPr>
          <w:trHeight w:val="182"/>
        </w:trPr>
        <w:tc>
          <w:tcPr>
            <w:tcW w:w="706" w:type="dxa"/>
            <w:vMerge/>
          </w:tcPr>
          <w:p w14:paraId="58A0E133"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EEC506C"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3AD6127B"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Arial Unicode MS" w:hAnsi="Times New Roman" w:cs="Times New Roman"/>
                <w:kern w:val="1"/>
                <w:sz w:val="24"/>
                <w:szCs w:val="24"/>
                <w:lang w:eastAsia="hi-IN" w:bidi="hi-IN"/>
              </w:rPr>
              <w:t>Энергонезависимая память сохраняет до 200 массивов данных из 50 измерений</w:t>
            </w:r>
          </w:p>
        </w:tc>
        <w:tc>
          <w:tcPr>
            <w:tcW w:w="1722" w:type="dxa"/>
          </w:tcPr>
          <w:p w14:paraId="418FCAF5"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700" w:type="dxa"/>
          </w:tcPr>
          <w:p w14:paraId="75AC4709"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469DD6A" w14:textId="04D18A1E"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C5FFF21"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28903DFE" w14:textId="77777777" w:rsidTr="006F2467">
        <w:trPr>
          <w:trHeight w:val="182"/>
        </w:trPr>
        <w:tc>
          <w:tcPr>
            <w:tcW w:w="706" w:type="dxa"/>
            <w:vMerge/>
          </w:tcPr>
          <w:p w14:paraId="0ABE1FD5"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3AD7DDA9"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065F677A"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640F2D">
              <w:rPr>
                <w:rFonts w:ascii="Times New Roman" w:eastAsia="Times New Roman" w:hAnsi="Times New Roman" w:cs="Times New Roman"/>
                <w:sz w:val="24"/>
                <w:szCs w:val="24"/>
                <w:lang w:eastAsia="ar-SA"/>
              </w:rPr>
              <w:t>Внесен в Государственный Реестр средств измерения РФ</w:t>
            </w:r>
          </w:p>
        </w:tc>
        <w:tc>
          <w:tcPr>
            <w:tcW w:w="1722" w:type="dxa"/>
          </w:tcPr>
          <w:p w14:paraId="151166F3"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700" w:type="dxa"/>
          </w:tcPr>
          <w:p w14:paraId="1B180BB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7A73185" w14:textId="6D2E0F90"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423B2D4"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30E0CA86" w14:textId="77777777" w:rsidTr="006F2467">
        <w:trPr>
          <w:trHeight w:val="182"/>
        </w:trPr>
        <w:tc>
          <w:tcPr>
            <w:tcW w:w="706" w:type="dxa"/>
            <w:vMerge/>
          </w:tcPr>
          <w:p w14:paraId="40A6FDFC"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16A75AD"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4C31527A"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Диапазон измерений спектральных коэффициентов направленного пропускания, %</w:t>
            </w:r>
          </w:p>
        </w:tc>
        <w:tc>
          <w:tcPr>
            <w:tcW w:w="1722" w:type="dxa"/>
          </w:tcPr>
          <w:p w14:paraId="1B35E9FD"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не менее</w:t>
            </w:r>
            <w:r w:rsidRPr="00204303">
              <w:rPr>
                <w:rFonts w:ascii="Times New Roman" w:eastAsia="Arial Unicode MS" w:hAnsi="Times New Roman" w:cs="Times New Roman"/>
                <w:kern w:val="1"/>
                <w:sz w:val="24"/>
                <w:szCs w:val="24"/>
                <w:lang w:val="en-US"/>
              </w:rPr>
              <w:t xml:space="preserve"> 1 - 99</w:t>
            </w:r>
          </w:p>
        </w:tc>
        <w:tc>
          <w:tcPr>
            <w:tcW w:w="1700" w:type="dxa"/>
          </w:tcPr>
          <w:p w14:paraId="2824F14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E5E5650" w14:textId="04861D76"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4223F3D"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4B72FD79" w14:textId="77777777" w:rsidTr="006F2467">
        <w:trPr>
          <w:trHeight w:val="182"/>
        </w:trPr>
        <w:tc>
          <w:tcPr>
            <w:tcW w:w="706" w:type="dxa"/>
            <w:vMerge/>
          </w:tcPr>
          <w:p w14:paraId="3AC63578"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0FE1EAC"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0FEBA3C6"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Диапазон показаний спектральных коэффициентов направленного пропускания, %</w:t>
            </w:r>
          </w:p>
        </w:tc>
        <w:tc>
          <w:tcPr>
            <w:tcW w:w="1722" w:type="dxa"/>
          </w:tcPr>
          <w:p w14:paraId="5DF69CFF"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xml:space="preserve">не более 0 — 125 </w:t>
            </w:r>
          </w:p>
        </w:tc>
        <w:tc>
          <w:tcPr>
            <w:tcW w:w="1700" w:type="dxa"/>
          </w:tcPr>
          <w:p w14:paraId="72F3FA5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8F1DA12" w14:textId="2C48766D"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147D2E8"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1A3E9C3D" w14:textId="77777777" w:rsidTr="006F2467">
        <w:trPr>
          <w:trHeight w:val="182"/>
        </w:trPr>
        <w:tc>
          <w:tcPr>
            <w:tcW w:w="706" w:type="dxa"/>
            <w:vMerge/>
          </w:tcPr>
          <w:p w14:paraId="1572FA14"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76F0930D"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064645FF"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Диапазон измерений оптической плотности, Б</w:t>
            </w:r>
          </w:p>
        </w:tc>
        <w:tc>
          <w:tcPr>
            <w:tcW w:w="1722" w:type="dxa"/>
          </w:tcPr>
          <w:p w14:paraId="50F80D3F"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не более 0,01 — 2,0</w:t>
            </w:r>
          </w:p>
        </w:tc>
        <w:tc>
          <w:tcPr>
            <w:tcW w:w="1700" w:type="dxa"/>
          </w:tcPr>
          <w:p w14:paraId="23CB4FC5"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720F9E9" w14:textId="14D7545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7203930"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3504C826" w14:textId="77777777" w:rsidTr="006F2467">
        <w:trPr>
          <w:trHeight w:val="182"/>
        </w:trPr>
        <w:tc>
          <w:tcPr>
            <w:tcW w:w="706" w:type="dxa"/>
            <w:vMerge/>
          </w:tcPr>
          <w:p w14:paraId="6EFC93AB"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AB9FA35"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7BC0C374"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Диапазон показаний оптической плотности, Б</w:t>
            </w:r>
          </w:p>
        </w:tc>
        <w:tc>
          <w:tcPr>
            <w:tcW w:w="1722" w:type="dxa"/>
          </w:tcPr>
          <w:p w14:paraId="2D17312D"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не более -0,1 — 2,5</w:t>
            </w:r>
          </w:p>
        </w:tc>
        <w:tc>
          <w:tcPr>
            <w:tcW w:w="1700" w:type="dxa"/>
          </w:tcPr>
          <w:p w14:paraId="650B39E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DC664E2" w14:textId="49BFFAF4"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F1934A0"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02E72537" w14:textId="77777777" w:rsidTr="006F2467">
        <w:trPr>
          <w:trHeight w:val="182"/>
        </w:trPr>
        <w:tc>
          <w:tcPr>
            <w:tcW w:w="706" w:type="dxa"/>
            <w:vMerge/>
          </w:tcPr>
          <w:p w14:paraId="137F348C"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20F9111"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7A3CE11C"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Пределы допускаемой абсолютной погрешности спектрофотометров при измерении спектральных коэффициентов направленного пропускания, %</w:t>
            </w:r>
          </w:p>
        </w:tc>
        <w:tc>
          <w:tcPr>
            <w:tcW w:w="1722" w:type="dxa"/>
          </w:tcPr>
          <w:p w14:paraId="0C94E842"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не более ±1,0</w:t>
            </w:r>
          </w:p>
        </w:tc>
        <w:tc>
          <w:tcPr>
            <w:tcW w:w="1700" w:type="dxa"/>
          </w:tcPr>
          <w:p w14:paraId="58B8C82A"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79EF3D5" w14:textId="7ABA50C0"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7FD13A3"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0CC5D7EA" w14:textId="77777777" w:rsidTr="006F2467">
        <w:trPr>
          <w:trHeight w:val="182"/>
        </w:trPr>
        <w:tc>
          <w:tcPr>
            <w:tcW w:w="706" w:type="dxa"/>
            <w:vMerge/>
          </w:tcPr>
          <w:p w14:paraId="788B7004"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8553CC6"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190930F4"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Пределы допускаемой абсолютной погрешности установки длин волн, нм</w:t>
            </w:r>
          </w:p>
        </w:tc>
        <w:tc>
          <w:tcPr>
            <w:tcW w:w="1722" w:type="dxa"/>
          </w:tcPr>
          <w:p w14:paraId="10A7BCE3"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не более ±2,0</w:t>
            </w:r>
          </w:p>
        </w:tc>
        <w:tc>
          <w:tcPr>
            <w:tcW w:w="1700" w:type="dxa"/>
          </w:tcPr>
          <w:p w14:paraId="175C7172"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E060571" w14:textId="43E3DB2F"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80B83A4"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2FAC52DC" w14:textId="77777777" w:rsidTr="006F2467">
        <w:trPr>
          <w:trHeight w:val="182"/>
        </w:trPr>
        <w:tc>
          <w:tcPr>
            <w:tcW w:w="706" w:type="dxa"/>
            <w:vMerge/>
          </w:tcPr>
          <w:p w14:paraId="1CF8DB5D"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20450D6"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4A9DD13F"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Выделяемый спектральный интервал, нм</w:t>
            </w:r>
          </w:p>
        </w:tc>
        <w:tc>
          <w:tcPr>
            <w:tcW w:w="1722" w:type="dxa"/>
          </w:tcPr>
          <w:p w14:paraId="23713DDF"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не менее 5,0</w:t>
            </w:r>
          </w:p>
        </w:tc>
        <w:tc>
          <w:tcPr>
            <w:tcW w:w="1700" w:type="dxa"/>
          </w:tcPr>
          <w:p w14:paraId="4581AB35"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A5F61A3" w14:textId="5078CDF2"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8318AF2"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7BFA18E1" w14:textId="77777777" w:rsidTr="006F2467">
        <w:trPr>
          <w:trHeight w:val="182"/>
        </w:trPr>
        <w:tc>
          <w:tcPr>
            <w:tcW w:w="706" w:type="dxa"/>
            <w:vMerge/>
          </w:tcPr>
          <w:p w14:paraId="00F39FD0"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D469288"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37702614"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Уровень рассеянного света, %</w:t>
            </w:r>
          </w:p>
        </w:tc>
        <w:tc>
          <w:tcPr>
            <w:tcW w:w="1722" w:type="dxa"/>
          </w:tcPr>
          <w:p w14:paraId="647194DC"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не более 0,3</w:t>
            </w:r>
          </w:p>
        </w:tc>
        <w:tc>
          <w:tcPr>
            <w:tcW w:w="1700" w:type="dxa"/>
          </w:tcPr>
          <w:p w14:paraId="6CF6538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46897EE" w14:textId="1A91F87B"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B9987C2"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692D16A9" w14:textId="77777777" w:rsidTr="006F2467">
        <w:trPr>
          <w:trHeight w:val="182"/>
        </w:trPr>
        <w:tc>
          <w:tcPr>
            <w:tcW w:w="706" w:type="dxa"/>
            <w:vMerge/>
          </w:tcPr>
          <w:p w14:paraId="4499763C"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4E59B76F"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62DEFCC8"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Дрейф показаний, Б/ч</w:t>
            </w:r>
          </w:p>
        </w:tc>
        <w:tc>
          <w:tcPr>
            <w:tcW w:w="1722" w:type="dxa"/>
          </w:tcPr>
          <w:p w14:paraId="1F946E3C"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не более ±0,002</w:t>
            </w:r>
          </w:p>
        </w:tc>
        <w:tc>
          <w:tcPr>
            <w:tcW w:w="1700" w:type="dxa"/>
          </w:tcPr>
          <w:p w14:paraId="64EDB51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C55A4A7" w14:textId="40F07CBA"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C9A5EA1"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273BCB78" w14:textId="77777777" w:rsidTr="006F2467">
        <w:trPr>
          <w:trHeight w:val="182"/>
        </w:trPr>
        <w:tc>
          <w:tcPr>
            <w:tcW w:w="706" w:type="dxa"/>
            <w:vMerge/>
          </w:tcPr>
          <w:p w14:paraId="01CB38E0"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C5196EE"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11181317"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Габаритные размеры (Д*Ш*В), мм</w:t>
            </w:r>
          </w:p>
        </w:tc>
        <w:tc>
          <w:tcPr>
            <w:tcW w:w="1722" w:type="dxa"/>
          </w:tcPr>
          <w:p w14:paraId="63A10FAD"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не менее 460*310*180</w:t>
            </w:r>
          </w:p>
        </w:tc>
        <w:tc>
          <w:tcPr>
            <w:tcW w:w="1700" w:type="dxa"/>
          </w:tcPr>
          <w:p w14:paraId="0DA3E52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4E35423" w14:textId="0E487B03"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01F98F6"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3D89AD87" w14:textId="77777777" w:rsidTr="006F2467">
        <w:trPr>
          <w:trHeight w:val="182"/>
        </w:trPr>
        <w:tc>
          <w:tcPr>
            <w:tcW w:w="706" w:type="dxa"/>
            <w:vMerge/>
          </w:tcPr>
          <w:p w14:paraId="3BF9739D"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BD530A3"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6CB7DEEA"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Масса, кг</w:t>
            </w:r>
          </w:p>
        </w:tc>
        <w:tc>
          <w:tcPr>
            <w:tcW w:w="1722" w:type="dxa"/>
          </w:tcPr>
          <w:p w14:paraId="64EFA108"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не менее 10</w:t>
            </w:r>
          </w:p>
        </w:tc>
        <w:tc>
          <w:tcPr>
            <w:tcW w:w="1700" w:type="dxa"/>
          </w:tcPr>
          <w:p w14:paraId="458851FB"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8018AA5" w14:textId="639AD272"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E30B482"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6EB0FE88" w14:textId="77777777" w:rsidTr="006F2467">
        <w:trPr>
          <w:trHeight w:val="182"/>
        </w:trPr>
        <w:tc>
          <w:tcPr>
            <w:tcW w:w="706" w:type="dxa"/>
            <w:vMerge/>
          </w:tcPr>
          <w:p w14:paraId="65D2E6C3"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6EBB50F"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7B8DE1B4"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Средний срок службы, лет</w:t>
            </w:r>
          </w:p>
        </w:tc>
        <w:tc>
          <w:tcPr>
            <w:tcW w:w="1722" w:type="dxa"/>
          </w:tcPr>
          <w:p w14:paraId="0D18ADC1"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не менее 8</w:t>
            </w:r>
          </w:p>
        </w:tc>
        <w:tc>
          <w:tcPr>
            <w:tcW w:w="1700" w:type="dxa"/>
          </w:tcPr>
          <w:p w14:paraId="2351FDD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6CE863B" w14:textId="19BDD99C"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C0032FE"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6CF422F7" w14:textId="77777777" w:rsidTr="006F2467">
        <w:trPr>
          <w:trHeight w:val="182"/>
        </w:trPr>
        <w:tc>
          <w:tcPr>
            <w:tcW w:w="706" w:type="dxa"/>
            <w:vMerge/>
          </w:tcPr>
          <w:p w14:paraId="17219375"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7E22A047"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116BCD84"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Потребляемая мощность, В·А</w:t>
            </w:r>
          </w:p>
        </w:tc>
        <w:tc>
          <w:tcPr>
            <w:tcW w:w="1722" w:type="dxa"/>
          </w:tcPr>
          <w:p w14:paraId="6FB7EF08"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не менее 80</w:t>
            </w:r>
          </w:p>
        </w:tc>
        <w:tc>
          <w:tcPr>
            <w:tcW w:w="1700" w:type="dxa"/>
          </w:tcPr>
          <w:p w14:paraId="1F89D389"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E59FAF1" w14:textId="1B8384C9"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CFCE543"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04043E44" w14:textId="77777777" w:rsidTr="006F2467">
        <w:trPr>
          <w:trHeight w:val="182"/>
        </w:trPr>
        <w:tc>
          <w:tcPr>
            <w:tcW w:w="706" w:type="dxa"/>
            <w:vMerge/>
          </w:tcPr>
          <w:p w14:paraId="6CEE3F96"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0B0A4007"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2346FAA0" w14:textId="77777777" w:rsidR="006F2467" w:rsidRPr="00204303" w:rsidRDefault="006F2467" w:rsidP="00DC68C3">
            <w:pPr>
              <w:widowControl w:val="0"/>
              <w:suppressLineNumbers/>
              <w:suppressAutoHyphens/>
              <w:snapToGrid w:val="0"/>
              <w:spacing w:after="0" w:line="240" w:lineRule="auto"/>
              <w:rPr>
                <w:rFonts w:ascii="Times New Roman" w:eastAsia="Arial Unicode MS" w:hAnsi="Times New Roman" w:cs="Times New Roman"/>
                <w:kern w:val="1"/>
                <w:sz w:val="24"/>
                <w:szCs w:val="24"/>
              </w:rPr>
            </w:pPr>
            <w:r w:rsidRPr="00204303">
              <w:rPr>
                <w:rFonts w:ascii="Times New Roman" w:eastAsia="Arial Unicode MS" w:hAnsi="Times New Roman" w:cs="Times New Roman"/>
                <w:kern w:val="1"/>
                <w:sz w:val="24"/>
                <w:szCs w:val="24"/>
              </w:rPr>
              <w:t>Напряжение питания частотой</w:t>
            </w:r>
          </w:p>
          <w:p w14:paraId="75099ACC"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 xml:space="preserve"> (50 ± 1) Гц, В</w:t>
            </w:r>
          </w:p>
        </w:tc>
        <w:tc>
          <w:tcPr>
            <w:tcW w:w="1722" w:type="dxa"/>
          </w:tcPr>
          <w:p w14:paraId="0C8479AD"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220 (+15 -20)</w:t>
            </w:r>
            <w:r>
              <w:rPr>
                <w:rFonts w:ascii="Times New Roman" w:eastAsia="Arial Unicode MS" w:hAnsi="Times New Roman" w:cs="Times New Roman"/>
                <w:kern w:val="1"/>
                <w:sz w:val="24"/>
                <w:szCs w:val="24"/>
              </w:rPr>
              <w:t xml:space="preserve"> </w:t>
            </w:r>
            <w:r w:rsidRPr="00204303">
              <w:rPr>
                <w:rFonts w:ascii="Times New Roman" w:eastAsia="Arial Unicode MS" w:hAnsi="Times New Roman" w:cs="Times New Roman"/>
                <w:kern w:val="1"/>
                <w:sz w:val="24"/>
                <w:szCs w:val="24"/>
              </w:rPr>
              <w:t>%</w:t>
            </w:r>
          </w:p>
        </w:tc>
        <w:tc>
          <w:tcPr>
            <w:tcW w:w="1700" w:type="dxa"/>
          </w:tcPr>
          <w:p w14:paraId="582A2290"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13C952C" w14:textId="0584F14F"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C33A316"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42F5FB3A" w14:textId="77777777" w:rsidTr="006F2467">
        <w:trPr>
          <w:trHeight w:val="182"/>
        </w:trPr>
        <w:tc>
          <w:tcPr>
            <w:tcW w:w="706" w:type="dxa"/>
            <w:vMerge/>
          </w:tcPr>
          <w:p w14:paraId="31D55DD1"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17CEDB8"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10B8A109" w14:textId="77777777" w:rsidR="006F2467" w:rsidRPr="00204303" w:rsidRDefault="006F2467" w:rsidP="00DC68C3">
            <w:pPr>
              <w:widowControl w:val="0"/>
              <w:suppressLineNumbers/>
              <w:suppressAutoHyphens/>
              <w:snapToGrid w:val="0"/>
              <w:spacing w:after="0" w:line="240" w:lineRule="auto"/>
              <w:rPr>
                <w:rFonts w:ascii="Times New Roman" w:eastAsia="Arial Unicode MS" w:hAnsi="Times New Roman" w:cs="Times New Roman"/>
                <w:kern w:val="1"/>
                <w:sz w:val="24"/>
                <w:szCs w:val="24"/>
              </w:rPr>
            </w:pPr>
            <w:r w:rsidRPr="00204303">
              <w:rPr>
                <w:rFonts w:ascii="Times New Roman" w:eastAsia="Arial Unicode MS" w:hAnsi="Times New Roman" w:cs="Times New Roman"/>
                <w:kern w:val="1"/>
                <w:sz w:val="24"/>
                <w:szCs w:val="24"/>
              </w:rPr>
              <w:t>Условия эксплуатации:</w:t>
            </w:r>
          </w:p>
          <w:p w14:paraId="16068D0C" w14:textId="77777777" w:rsidR="006F2467" w:rsidRPr="00204303" w:rsidRDefault="006F2467" w:rsidP="00DC68C3">
            <w:pPr>
              <w:widowControl w:val="0"/>
              <w:suppressLineNumbers/>
              <w:suppressAutoHyphens/>
              <w:spacing w:after="0" w:line="240" w:lineRule="auto"/>
              <w:rPr>
                <w:rFonts w:ascii="Times New Roman" w:eastAsia="Arial Unicode MS" w:hAnsi="Times New Roman" w:cs="Times New Roman"/>
                <w:kern w:val="1"/>
                <w:sz w:val="24"/>
                <w:szCs w:val="24"/>
              </w:rPr>
            </w:pPr>
            <w:r w:rsidRPr="00204303">
              <w:rPr>
                <w:rFonts w:ascii="Times New Roman" w:eastAsia="Arial Unicode MS" w:hAnsi="Times New Roman" w:cs="Times New Roman"/>
                <w:kern w:val="1"/>
                <w:sz w:val="24"/>
                <w:szCs w:val="24"/>
              </w:rPr>
              <w:t xml:space="preserve">-диапазон температур окружающего воздуха, </w:t>
            </w:r>
            <w:r w:rsidRPr="00204303">
              <w:rPr>
                <w:rFonts w:ascii="Times New Roman" w:eastAsia="Arial Unicode MS" w:hAnsi="Times New Roman" w:cs="Times New Roman"/>
                <w:kern w:val="1"/>
                <w:sz w:val="24"/>
                <w:szCs w:val="24"/>
                <w:vertAlign w:val="superscript"/>
              </w:rPr>
              <w:t>0</w:t>
            </w:r>
            <w:r w:rsidRPr="00204303">
              <w:rPr>
                <w:rFonts w:ascii="Times New Roman" w:eastAsia="Arial Unicode MS" w:hAnsi="Times New Roman" w:cs="Times New Roman"/>
                <w:kern w:val="1"/>
                <w:sz w:val="24"/>
                <w:szCs w:val="24"/>
              </w:rPr>
              <w:t>С</w:t>
            </w:r>
          </w:p>
          <w:p w14:paraId="145DB05F" w14:textId="77777777" w:rsidR="006F2467" w:rsidRPr="00204303" w:rsidRDefault="006F2467" w:rsidP="00DC68C3">
            <w:pPr>
              <w:widowControl w:val="0"/>
              <w:suppressLineNumbers/>
              <w:suppressAutoHyphens/>
              <w:spacing w:after="0" w:line="240" w:lineRule="auto"/>
              <w:rPr>
                <w:rFonts w:ascii="Times New Roman" w:eastAsia="Arial Unicode MS" w:hAnsi="Times New Roman" w:cs="Times New Roman"/>
                <w:kern w:val="1"/>
                <w:sz w:val="24"/>
                <w:szCs w:val="24"/>
              </w:rPr>
            </w:pPr>
            <w:r w:rsidRPr="00204303">
              <w:rPr>
                <w:rFonts w:ascii="Times New Roman" w:eastAsia="Arial Unicode MS" w:hAnsi="Times New Roman" w:cs="Times New Roman"/>
                <w:kern w:val="1"/>
                <w:sz w:val="24"/>
                <w:szCs w:val="24"/>
              </w:rPr>
              <w:t xml:space="preserve">-диапазон относительной влажности окружающего воздуха (при 25 </w:t>
            </w:r>
            <w:r w:rsidRPr="00204303">
              <w:rPr>
                <w:rFonts w:ascii="Times New Roman" w:eastAsia="Arial Unicode MS" w:hAnsi="Times New Roman" w:cs="Times New Roman"/>
                <w:kern w:val="1"/>
                <w:sz w:val="24"/>
                <w:szCs w:val="24"/>
                <w:vertAlign w:val="superscript"/>
              </w:rPr>
              <w:t>0</w:t>
            </w:r>
            <w:r w:rsidRPr="00204303">
              <w:rPr>
                <w:rFonts w:ascii="Times New Roman" w:eastAsia="Arial Unicode MS" w:hAnsi="Times New Roman" w:cs="Times New Roman"/>
                <w:kern w:val="1"/>
                <w:sz w:val="24"/>
                <w:szCs w:val="24"/>
              </w:rPr>
              <w:t>С), %</w:t>
            </w:r>
          </w:p>
          <w:p w14:paraId="6943EA07"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 диапазон атмосферного давления, кПа</w:t>
            </w:r>
          </w:p>
        </w:tc>
        <w:tc>
          <w:tcPr>
            <w:tcW w:w="1722" w:type="dxa"/>
          </w:tcPr>
          <w:p w14:paraId="6D75ED40" w14:textId="77777777" w:rsidR="006F2467" w:rsidRPr="00204303" w:rsidRDefault="006F2467" w:rsidP="00DC68C3">
            <w:pPr>
              <w:widowControl w:val="0"/>
              <w:suppressLineNumbers/>
              <w:suppressAutoHyphens/>
              <w:snapToGrid w:val="0"/>
              <w:spacing w:after="0" w:line="240" w:lineRule="auto"/>
              <w:jc w:val="center"/>
              <w:rPr>
                <w:rFonts w:ascii="Times New Roman" w:eastAsia="Arial Unicode MS" w:hAnsi="Times New Roman" w:cs="Times New Roman"/>
                <w:kern w:val="1"/>
                <w:sz w:val="24"/>
                <w:szCs w:val="24"/>
              </w:rPr>
            </w:pPr>
          </w:p>
          <w:p w14:paraId="601BA0DE" w14:textId="77777777" w:rsidR="006F2467" w:rsidRPr="00204303" w:rsidRDefault="006F2467" w:rsidP="00DC68C3">
            <w:pPr>
              <w:widowControl w:val="0"/>
              <w:suppressLineNumbers/>
              <w:suppressAutoHyphens/>
              <w:spacing w:after="0" w:line="240" w:lineRule="auto"/>
              <w:jc w:val="center"/>
              <w:rPr>
                <w:rFonts w:ascii="Times New Roman" w:eastAsia="Arial Unicode MS" w:hAnsi="Times New Roman" w:cs="Times New Roman"/>
                <w:kern w:val="1"/>
                <w:sz w:val="24"/>
                <w:szCs w:val="24"/>
              </w:rPr>
            </w:pPr>
            <w:r w:rsidRPr="00204303">
              <w:rPr>
                <w:rFonts w:ascii="Times New Roman" w:eastAsia="Arial Unicode MS" w:hAnsi="Times New Roman" w:cs="Times New Roman"/>
                <w:kern w:val="1"/>
                <w:sz w:val="24"/>
                <w:szCs w:val="24"/>
              </w:rPr>
              <w:t xml:space="preserve">15 — 30 </w:t>
            </w:r>
          </w:p>
          <w:p w14:paraId="1EF73ECA" w14:textId="77777777" w:rsidR="006F2467" w:rsidRPr="00204303" w:rsidRDefault="006F2467" w:rsidP="00DC68C3">
            <w:pPr>
              <w:widowControl w:val="0"/>
              <w:suppressLineNumbers/>
              <w:suppressAutoHyphens/>
              <w:spacing w:after="0" w:line="240" w:lineRule="auto"/>
              <w:jc w:val="center"/>
              <w:rPr>
                <w:rFonts w:ascii="Times New Roman" w:eastAsia="Arial Unicode MS" w:hAnsi="Times New Roman" w:cs="Times New Roman"/>
                <w:kern w:val="1"/>
                <w:sz w:val="24"/>
                <w:szCs w:val="24"/>
              </w:rPr>
            </w:pPr>
            <w:r w:rsidRPr="00204303">
              <w:rPr>
                <w:rFonts w:ascii="Times New Roman" w:eastAsia="Arial Unicode MS" w:hAnsi="Times New Roman" w:cs="Times New Roman"/>
                <w:kern w:val="1"/>
                <w:sz w:val="24"/>
                <w:szCs w:val="24"/>
              </w:rPr>
              <w:t xml:space="preserve">20 — 80 </w:t>
            </w:r>
          </w:p>
          <w:p w14:paraId="0E309291" w14:textId="114EA9E4" w:rsidR="006F2467" w:rsidRDefault="00962042"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Arial Unicode MS" w:hAnsi="Times New Roman" w:cs="Times New Roman"/>
                <w:kern w:val="1"/>
                <w:sz w:val="24"/>
                <w:szCs w:val="24"/>
              </w:rPr>
              <w:t xml:space="preserve">84 </w:t>
            </w:r>
            <w:r w:rsidRPr="00204303">
              <w:rPr>
                <w:rFonts w:ascii="Times New Roman" w:eastAsia="Arial Unicode MS" w:hAnsi="Times New Roman" w:cs="Times New Roman"/>
                <w:kern w:val="1"/>
                <w:sz w:val="24"/>
                <w:szCs w:val="24"/>
              </w:rPr>
              <w:t>—</w:t>
            </w:r>
            <w:r w:rsidR="006F2467" w:rsidRPr="00204303">
              <w:rPr>
                <w:rFonts w:ascii="Times New Roman" w:eastAsia="Arial Unicode MS" w:hAnsi="Times New Roman" w:cs="Times New Roman"/>
                <w:kern w:val="1"/>
                <w:sz w:val="24"/>
                <w:szCs w:val="24"/>
              </w:rPr>
              <w:t xml:space="preserve"> 106</w:t>
            </w:r>
          </w:p>
        </w:tc>
        <w:tc>
          <w:tcPr>
            <w:tcW w:w="1700" w:type="dxa"/>
          </w:tcPr>
          <w:p w14:paraId="475ED796"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8738D94" w14:textId="637CD75C"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40B5CDB"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19F36F35" w14:textId="77777777" w:rsidTr="006F2467">
        <w:trPr>
          <w:trHeight w:val="182"/>
        </w:trPr>
        <w:tc>
          <w:tcPr>
            <w:tcW w:w="706" w:type="dxa"/>
            <w:vMerge/>
          </w:tcPr>
          <w:p w14:paraId="71B3A65A"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401B313"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8368" w:type="dxa"/>
            <w:gridSpan w:val="7"/>
          </w:tcPr>
          <w:p w14:paraId="0DD71569" w14:textId="77777777" w:rsidR="006F2467" w:rsidRPr="00204303" w:rsidRDefault="006F2467" w:rsidP="00DC68C3">
            <w:pPr>
              <w:suppressAutoHyphens/>
              <w:spacing w:after="0" w:line="240" w:lineRule="auto"/>
              <w:jc w:val="both"/>
              <w:rPr>
                <w:rFonts w:ascii="Times New Roman" w:eastAsia="Times New Roman" w:hAnsi="Times New Roman" w:cs="Times New Roman"/>
                <w:b/>
                <w:bCs/>
                <w:sz w:val="24"/>
                <w:szCs w:val="24"/>
                <w:lang w:eastAsia="ar-SA"/>
              </w:rPr>
            </w:pPr>
            <w:r w:rsidRPr="00204303">
              <w:rPr>
                <w:rFonts w:ascii="Times New Roman" w:eastAsia="Times New Roman" w:hAnsi="Times New Roman" w:cs="Times New Roman"/>
                <w:b/>
                <w:bCs/>
                <w:sz w:val="24"/>
                <w:szCs w:val="24"/>
                <w:lang w:eastAsia="ar-SA"/>
              </w:rPr>
              <w:t>Комплект поставки:</w:t>
            </w:r>
          </w:p>
          <w:p w14:paraId="2DA43586"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9C6AB80" w14:textId="1C81764D"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5AE4755"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1F5AF98D" w14:textId="77777777" w:rsidTr="006F2467">
        <w:trPr>
          <w:trHeight w:val="182"/>
        </w:trPr>
        <w:tc>
          <w:tcPr>
            <w:tcW w:w="706" w:type="dxa"/>
            <w:vMerge/>
          </w:tcPr>
          <w:p w14:paraId="2AFE0A3D"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EDB92A9"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789648B0"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Спектрофотометр</w:t>
            </w:r>
          </w:p>
        </w:tc>
        <w:tc>
          <w:tcPr>
            <w:tcW w:w="1722" w:type="dxa"/>
          </w:tcPr>
          <w:p w14:paraId="386F8C56"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700" w:type="dxa"/>
          </w:tcPr>
          <w:p w14:paraId="7576F31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A679796" w14:textId="0FA62F72"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32F0EE3"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1D0E3FC7" w14:textId="77777777" w:rsidTr="006F2467">
        <w:trPr>
          <w:trHeight w:val="182"/>
        </w:trPr>
        <w:tc>
          <w:tcPr>
            <w:tcW w:w="706" w:type="dxa"/>
            <w:vMerge/>
          </w:tcPr>
          <w:p w14:paraId="00245CF6"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0E0EE877"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6CF8DF51"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Шнур питания</w:t>
            </w:r>
          </w:p>
        </w:tc>
        <w:tc>
          <w:tcPr>
            <w:tcW w:w="1722" w:type="dxa"/>
          </w:tcPr>
          <w:p w14:paraId="229C1694"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700" w:type="dxa"/>
          </w:tcPr>
          <w:p w14:paraId="5CDEC0F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91AE3E3" w14:textId="6F59A368"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7A5572D"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23446B95" w14:textId="77777777" w:rsidTr="006F2467">
        <w:trPr>
          <w:trHeight w:val="182"/>
        </w:trPr>
        <w:tc>
          <w:tcPr>
            <w:tcW w:w="706" w:type="dxa"/>
            <w:vMerge/>
          </w:tcPr>
          <w:p w14:paraId="46B17475"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0CD8B11"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085CC77F"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Чехол от пыли</w:t>
            </w:r>
          </w:p>
        </w:tc>
        <w:tc>
          <w:tcPr>
            <w:tcW w:w="1722" w:type="dxa"/>
          </w:tcPr>
          <w:p w14:paraId="6A5E0F14"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700" w:type="dxa"/>
          </w:tcPr>
          <w:p w14:paraId="2E1E3C19"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5755818" w14:textId="689EC5FC"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1C164C9"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2E721215" w14:textId="77777777" w:rsidTr="006F2467">
        <w:trPr>
          <w:trHeight w:val="182"/>
        </w:trPr>
        <w:tc>
          <w:tcPr>
            <w:tcW w:w="706" w:type="dxa"/>
            <w:vMerge/>
          </w:tcPr>
          <w:p w14:paraId="12DFF0A6"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341FC8A7"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426178EC"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Руководство по эксплуатации, паспорт</w:t>
            </w:r>
          </w:p>
        </w:tc>
        <w:tc>
          <w:tcPr>
            <w:tcW w:w="1722" w:type="dxa"/>
          </w:tcPr>
          <w:p w14:paraId="3068CFCD"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700" w:type="dxa"/>
          </w:tcPr>
          <w:p w14:paraId="32F8C199"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FF8ABB0" w14:textId="58F465F8"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1DF4BF7"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6CD16C09" w14:textId="77777777" w:rsidTr="006F2467">
        <w:trPr>
          <w:trHeight w:val="182"/>
        </w:trPr>
        <w:tc>
          <w:tcPr>
            <w:tcW w:w="706" w:type="dxa"/>
            <w:vMerge/>
          </w:tcPr>
          <w:p w14:paraId="692C70D0"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8F0DCD0"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7B53FE10"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Копия свидетельства об утверждении типа средств измерений</w:t>
            </w:r>
          </w:p>
        </w:tc>
        <w:tc>
          <w:tcPr>
            <w:tcW w:w="1722" w:type="dxa"/>
          </w:tcPr>
          <w:p w14:paraId="6046983B"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700" w:type="dxa"/>
          </w:tcPr>
          <w:p w14:paraId="6E7BF70C"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F4B0958" w14:textId="0C27D0A5"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CB23CC0"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242FA755" w14:textId="77777777" w:rsidTr="006F2467">
        <w:trPr>
          <w:trHeight w:val="182"/>
        </w:trPr>
        <w:tc>
          <w:tcPr>
            <w:tcW w:w="706" w:type="dxa"/>
            <w:vMerge/>
          </w:tcPr>
          <w:p w14:paraId="392A90C1"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30FFFCC7"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67912EC4"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Заглушка (кювета с пропусканием «0» для компенсации темнового тока)</w:t>
            </w:r>
          </w:p>
        </w:tc>
        <w:tc>
          <w:tcPr>
            <w:tcW w:w="1722" w:type="dxa"/>
          </w:tcPr>
          <w:p w14:paraId="47BBF230"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700" w:type="dxa"/>
          </w:tcPr>
          <w:p w14:paraId="2BBA5C41"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047053D" w14:textId="24C16E8A"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FA0BAEC"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69E0B1CF" w14:textId="77777777" w:rsidTr="006F2467">
        <w:trPr>
          <w:trHeight w:val="182"/>
        </w:trPr>
        <w:tc>
          <w:tcPr>
            <w:tcW w:w="706" w:type="dxa"/>
            <w:vMerge/>
          </w:tcPr>
          <w:p w14:paraId="5333392D"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F255042"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0584D6D0"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Запасная галогенная лампа</w:t>
            </w:r>
          </w:p>
        </w:tc>
        <w:tc>
          <w:tcPr>
            <w:tcW w:w="1722" w:type="dxa"/>
          </w:tcPr>
          <w:p w14:paraId="54318D27"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700" w:type="dxa"/>
          </w:tcPr>
          <w:p w14:paraId="5C43279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C00F5BA" w14:textId="27720554"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BDF8AE8"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77B92B5F" w14:textId="77777777" w:rsidTr="006F2467">
        <w:trPr>
          <w:trHeight w:val="182"/>
        </w:trPr>
        <w:tc>
          <w:tcPr>
            <w:tcW w:w="706" w:type="dxa"/>
            <w:vMerge/>
          </w:tcPr>
          <w:p w14:paraId="6C122FA2"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0BA471A"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55465DA0"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Свидетельство о первичной Госповерке сроком на 1 год</w:t>
            </w:r>
          </w:p>
        </w:tc>
        <w:tc>
          <w:tcPr>
            <w:tcW w:w="1722" w:type="dxa"/>
          </w:tcPr>
          <w:p w14:paraId="0782B146"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700" w:type="dxa"/>
          </w:tcPr>
          <w:p w14:paraId="4929C1E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BD77E5B" w14:textId="17523E39"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5173E2D"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4003DF9F" w14:textId="77777777" w:rsidTr="006F2467">
        <w:trPr>
          <w:trHeight w:val="182"/>
        </w:trPr>
        <w:tc>
          <w:tcPr>
            <w:tcW w:w="706" w:type="dxa"/>
            <w:vMerge/>
          </w:tcPr>
          <w:p w14:paraId="15C1D25A"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47AF7D78"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326D35F8"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Копия методика поверки</w:t>
            </w:r>
          </w:p>
        </w:tc>
        <w:tc>
          <w:tcPr>
            <w:tcW w:w="1722" w:type="dxa"/>
          </w:tcPr>
          <w:p w14:paraId="22BC289D"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700" w:type="dxa"/>
          </w:tcPr>
          <w:p w14:paraId="7B46E00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76EC762" w14:textId="6201D4A0"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FE3C4DB"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3661018B" w14:textId="77777777" w:rsidTr="006F2467">
        <w:trPr>
          <w:trHeight w:val="182"/>
        </w:trPr>
        <w:tc>
          <w:tcPr>
            <w:tcW w:w="706" w:type="dxa"/>
            <w:vMerge/>
          </w:tcPr>
          <w:p w14:paraId="6FA6BD56"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ABA7FA1"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0FBF3934"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Копия описания типа СИ</w:t>
            </w:r>
          </w:p>
        </w:tc>
        <w:tc>
          <w:tcPr>
            <w:tcW w:w="1722" w:type="dxa"/>
          </w:tcPr>
          <w:p w14:paraId="36024114"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700" w:type="dxa"/>
          </w:tcPr>
          <w:p w14:paraId="67E32526"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F877728" w14:textId="690E626F"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AF2F9AB"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51D13684" w14:textId="77777777" w:rsidTr="006F2467">
        <w:trPr>
          <w:trHeight w:val="182"/>
        </w:trPr>
        <w:tc>
          <w:tcPr>
            <w:tcW w:w="706" w:type="dxa"/>
            <w:vMerge/>
          </w:tcPr>
          <w:p w14:paraId="428504F7"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041C5EE9"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4F71C8B1"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 xml:space="preserve">Пакет обработки и передачи данных (ПО) </w:t>
            </w:r>
            <w:r w:rsidRPr="00204303">
              <w:rPr>
                <w:rFonts w:ascii="Times New Roman" w:eastAsia="Times New Roman" w:hAnsi="Times New Roman" w:cs="Times New Roman"/>
                <w:sz w:val="24"/>
                <w:szCs w:val="24"/>
                <w:lang w:val="en-US" w:eastAsia="ar-SA"/>
              </w:rPr>
              <w:t>K</w:t>
            </w:r>
            <w:r w:rsidRPr="00204303">
              <w:rPr>
                <w:rFonts w:ascii="Times New Roman" w:eastAsia="Times New Roman" w:hAnsi="Times New Roman" w:cs="Times New Roman"/>
                <w:sz w:val="24"/>
                <w:szCs w:val="24"/>
                <w:lang w:eastAsia="ar-SA"/>
              </w:rPr>
              <w:t xml:space="preserve">3 </w:t>
            </w:r>
            <w:r w:rsidRPr="00204303">
              <w:rPr>
                <w:rFonts w:ascii="Times New Roman" w:eastAsia="Times New Roman" w:hAnsi="Times New Roman" w:cs="Times New Roman"/>
                <w:sz w:val="24"/>
                <w:szCs w:val="24"/>
                <w:lang w:val="en-US" w:eastAsia="ar-SA"/>
              </w:rPr>
              <w:t>Analyst</w:t>
            </w:r>
            <w:r w:rsidRPr="00204303">
              <w:rPr>
                <w:rFonts w:ascii="Times New Roman" w:eastAsia="Times New Roman" w:hAnsi="Times New Roman" w:cs="Times New Roman"/>
                <w:sz w:val="24"/>
                <w:szCs w:val="24"/>
                <w:lang w:eastAsia="ar-SA"/>
              </w:rPr>
              <w:t xml:space="preserve"> (диск+кабель </w:t>
            </w:r>
            <w:r w:rsidRPr="00204303">
              <w:rPr>
                <w:rFonts w:ascii="Times New Roman" w:eastAsia="Times New Roman" w:hAnsi="Times New Roman" w:cs="Times New Roman"/>
                <w:sz w:val="24"/>
                <w:szCs w:val="24"/>
                <w:lang w:val="en-US" w:eastAsia="ar-SA"/>
              </w:rPr>
              <w:t>USB</w:t>
            </w:r>
            <w:r w:rsidRPr="00204303">
              <w:rPr>
                <w:rFonts w:ascii="Times New Roman" w:eastAsia="Times New Roman" w:hAnsi="Times New Roman" w:cs="Times New Roman"/>
                <w:sz w:val="24"/>
                <w:szCs w:val="24"/>
                <w:lang w:eastAsia="ar-SA"/>
              </w:rPr>
              <w:t>)</w:t>
            </w:r>
          </w:p>
        </w:tc>
        <w:tc>
          <w:tcPr>
            <w:tcW w:w="1722" w:type="dxa"/>
          </w:tcPr>
          <w:p w14:paraId="5B2D030B"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700" w:type="dxa"/>
          </w:tcPr>
          <w:p w14:paraId="10D6AFFC"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8DAA78B" w14:textId="10150111"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75A6494"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28922956" w14:textId="77777777" w:rsidTr="006F2467">
        <w:trPr>
          <w:trHeight w:val="182"/>
        </w:trPr>
        <w:tc>
          <w:tcPr>
            <w:tcW w:w="706" w:type="dxa"/>
            <w:vMerge w:val="restart"/>
          </w:tcPr>
          <w:p w14:paraId="62253AFF"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r>
              <w:rPr>
                <w:rFonts w:ascii="Times New Roman" w:eastAsia="Times New Roman" w:hAnsi="Times New Roman" w:cs="Times New Roman"/>
                <w:b/>
                <w:color w:val="000000"/>
                <w:lang w:eastAsia="zh-CN"/>
              </w:rPr>
              <w:t>3.</w:t>
            </w:r>
          </w:p>
        </w:tc>
        <w:tc>
          <w:tcPr>
            <w:tcW w:w="1699" w:type="dxa"/>
            <w:vMerge w:val="restart"/>
          </w:tcPr>
          <w:p w14:paraId="495528B2" w14:textId="77777777" w:rsidR="006F2467" w:rsidRPr="003D3E1B" w:rsidRDefault="006F2467" w:rsidP="00DC68C3">
            <w:pPr>
              <w:widowControl w:val="0"/>
              <w:autoSpaceDE w:val="0"/>
              <w:autoSpaceDN w:val="0"/>
              <w:adjustRightInd w:val="0"/>
              <w:spacing w:after="0" w:line="240" w:lineRule="auto"/>
              <w:rPr>
                <w:rFonts w:ascii="Times New Roman" w:eastAsia="Times New Roman" w:hAnsi="Times New Roman" w:cs="Times New Roman"/>
                <w:bCs/>
                <w:color w:val="000000"/>
                <w:lang w:eastAsia="zh-CN"/>
              </w:rPr>
            </w:pPr>
            <w:r w:rsidRPr="003D3E1B">
              <w:rPr>
                <w:rFonts w:ascii="Times New Roman" w:hAnsi="Times New Roman" w:cs="Times New Roman"/>
                <w:bCs/>
                <w:sz w:val="24"/>
                <w:szCs w:val="24"/>
              </w:rPr>
              <w:t>Весы лабораторные</w:t>
            </w:r>
          </w:p>
        </w:tc>
        <w:tc>
          <w:tcPr>
            <w:tcW w:w="4946" w:type="dxa"/>
            <w:gridSpan w:val="5"/>
            <w:vAlign w:val="center"/>
          </w:tcPr>
          <w:p w14:paraId="63070942"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Максимальная нагрузка, </w:t>
            </w:r>
            <w:r>
              <w:rPr>
                <w:rFonts w:ascii="Times New Roman" w:eastAsia="Times New Roman" w:hAnsi="Times New Roman" w:cs="Times New Roman"/>
                <w:sz w:val="24"/>
                <w:szCs w:val="24"/>
                <w:lang w:eastAsia="ru-RU"/>
              </w:rPr>
              <w:t xml:space="preserve">г </w:t>
            </w:r>
          </w:p>
        </w:tc>
        <w:tc>
          <w:tcPr>
            <w:tcW w:w="1722" w:type="dxa"/>
            <w:vAlign w:val="center"/>
          </w:tcPr>
          <w:p w14:paraId="1FFB0597"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более 520 </w:t>
            </w:r>
          </w:p>
        </w:tc>
        <w:tc>
          <w:tcPr>
            <w:tcW w:w="1700" w:type="dxa"/>
          </w:tcPr>
          <w:p w14:paraId="468C8EC9"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val="restart"/>
          </w:tcPr>
          <w:p w14:paraId="7C1238CF" w14:textId="172A22FA"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Шт.</w:t>
            </w:r>
          </w:p>
        </w:tc>
        <w:tc>
          <w:tcPr>
            <w:tcW w:w="1274" w:type="dxa"/>
            <w:vMerge w:val="restart"/>
          </w:tcPr>
          <w:p w14:paraId="621A5DED"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1</w:t>
            </w:r>
          </w:p>
        </w:tc>
      </w:tr>
      <w:tr w:rsidR="006F2467" w:rsidRPr="00204303" w14:paraId="11E70CA3" w14:textId="77777777" w:rsidTr="006F2467">
        <w:trPr>
          <w:trHeight w:val="182"/>
        </w:trPr>
        <w:tc>
          <w:tcPr>
            <w:tcW w:w="706" w:type="dxa"/>
            <w:vMerge/>
          </w:tcPr>
          <w:p w14:paraId="0A4892B9"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D318BD1"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10CD84C8"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Дискретность, </w:t>
            </w:r>
            <w:r>
              <w:rPr>
                <w:rFonts w:ascii="Times New Roman" w:eastAsia="Times New Roman" w:hAnsi="Times New Roman" w:cs="Times New Roman"/>
                <w:sz w:val="24"/>
                <w:szCs w:val="24"/>
                <w:lang w:eastAsia="ru-RU"/>
              </w:rPr>
              <w:t xml:space="preserve">г </w:t>
            </w:r>
          </w:p>
        </w:tc>
        <w:tc>
          <w:tcPr>
            <w:tcW w:w="1722" w:type="dxa"/>
            <w:vAlign w:val="center"/>
          </w:tcPr>
          <w:p w14:paraId="376B9472"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менее 0,001 </w:t>
            </w:r>
          </w:p>
        </w:tc>
        <w:tc>
          <w:tcPr>
            <w:tcW w:w="1700" w:type="dxa"/>
          </w:tcPr>
          <w:p w14:paraId="770A713C"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52A9E33" w14:textId="194E972E"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F03DAA0"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3FAE01D3" w14:textId="77777777" w:rsidTr="006F2467">
        <w:trPr>
          <w:trHeight w:val="182"/>
        </w:trPr>
        <w:tc>
          <w:tcPr>
            <w:tcW w:w="706" w:type="dxa"/>
            <w:vMerge/>
          </w:tcPr>
          <w:p w14:paraId="67DC7AE4"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0636714"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50763378"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Размер чашки, мм </w:t>
            </w:r>
          </w:p>
        </w:tc>
        <w:tc>
          <w:tcPr>
            <w:tcW w:w="1722" w:type="dxa"/>
            <w:vAlign w:val="center"/>
          </w:tcPr>
          <w:p w14:paraId="61A16E30"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менее 130 </w:t>
            </w:r>
          </w:p>
        </w:tc>
        <w:tc>
          <w:tcPr>
            <w:tcW w:w="1700" w:type="dxa"/>
          </w:tcPr>
          <w:p w14:paraId="31BCAC68"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90D2159" w14:textId="66A70D78"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7C51B1D"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1800F7D2" w14:textId="77777777" w:rsidTr="006F2467">
        <w:trPr>
          <w:trHeight w:val="182"/>
        </w:trPr>
        <w:tc>
          <w:tcPr>
            <w:tcW w:w="706" w:type="dxa"/>
            <w:vMerge/>
          </w:tcPr>
          <w:p w14:paraId="1188D0C6"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48BDFC98"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3B9023B1"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Внутренняя автоматическая </w:t>
            </w:r>
          </w:p>
        </w:tc>
        <w:tc>
          <w:tcPr>
            <w:tcW w:w="1722" w:type="dxa"/>
            <w:vAlign w:val="center"/>
          </w:tcPr>
          <w:p w14:paraId="23B61A4A"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700" w:type="dxa"/>
          </w:tcPr>
          <w:p w14:paraId="55DEC94A"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C1B4C52" w14:textId="2E2ED644"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E4BAB8C"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4589073B" w14:textId="77777777" w:rsidTr="006F2467">
        <w:trPr>
          <w:trHeight w:val="182"/>
        </w:trPr>
        <w:tc>
          <w:tcPr>
            <w:tcW w:w="706" w:type="dxa"/>
            <w:vMerge/>
          </w:tcPr>
          <w:p w14:paraId="78300495"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52CCB67"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02841141"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Защитный экран</w:t>
            </w:r>
          </w:p>
        </w:tc>
        <w:tc>
          <w:tcPr>
            <w:tcW w:w="1722" w:type="dxa"/>
            <w:vAlign w:val="center"/>
          </w:tcPr>
          <w:p w14:paraId="1F968E22"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700" w:type="dxa"/>
          </w:tcPr>
          <w:p w14:paraId="6143C3EA"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DD76593" w14:textId="5EDD0CE0"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B60A439"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77F4E9F8" w14:textId="77777777" w:rsidTr="006F2467">
        <w:trPr>
          <w:trHeight w:val="182"/>
        </w:trPr>
        <w:tc>
          <w:tcPr>
            <w:tcW w:w="706" w:type="dxa"/>
            <w:vMerge/>
          </w:tcPr>
          <w:p w14:paraId="34E74B42"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83F013D"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141F47F8"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Передача данных RS232, USB-порт, USB-устройство</w:t>
            </w:r>
          </w:p>
        </w:tc>
        <w:tc>
          <w:tcPr>
            <w:tcW w:w="1722" w:type="dxa"/>
            <w:vAlign w:val="center"/>
          </w:tcPr>
          <w:p w14:paraId="0F18C186"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700" w:type="dxa"/>
          </w:tcPr>
          <w:p w14:paraId="7F0E5ED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3C4EFA5" w14:textId="7FBFE05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52A6F18"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48702DF6" w14:textId="77777777" w:rsidTr="006F2467">
        <w:trPr>
          <w:trHeight w:val="182"/>
        </w:trPr>
        <w:tc>
          <w:tcPr>
            <w:tcW w:w="706" w:type="dxa"/>
            <w:vMerge/>
          </w:tcPr>
          <w:p w14:paraId="09C0D1D9"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453F23F6"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22535BB3"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Размеры (ВxДxШ), мм</w:t>
            </w:r>
          </w:p>
        </w:tc>
        <w:tc>
          <w:tcPr>
            <w:tcW w:w="1722" w:type="dxa"/>
            <w:vAlign w:val="center"/>
          </w:tcPr>
          <w:p w14:paraId="72F1B8DE"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310F">
              <w:rPr>
                <w:rFonts w:ascii="Times New Roman" w:eastAsia="Times New Roman" w:hAnsi="Times New Roman" w:cs="Times New Roman"/>
                <w:sz w:val="24"/>
                <w:szCs w:val="24"/>
                <w:lang w:eastAsia="ru-RU"/>
              </w:rPr>
              <w:t xml:space="preserve">не более </w:t>
            </w:r>
          </w:p>
          <w:p w14:paraId="3E4E0A7E"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340x354x230</w:t>
            </w:r>
          </w:p>
        </w:tc>
        <w:tc>
          <w:tcPr>
            <w:tcW w:w="1700" w:type="dxa"/>
          </w:tcPr>
          <w:p w14:paraId="548EEF4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2F568B3" w14:textId="655A4ED3"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BBE8E91"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4B1378B2" w14:textId="77777777" w:rsidTr="006F2467">
        <w:trPr>
          <w:trHeight w:val="182"/>
        </w:trPr>
        <w:tc>
          <w:tcPr>
            <w:tcW w:w="706" w:type="dxa"/>
            <w:vMerge/>
          </w:tcPr>
          <w:p w14:paraId="12A015AE"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26C697D"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34179982"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Полноцветный графический сенсорный </w:t>
            </w:r>
            <w:r w:rsidRPr="000B310F">
              <w:rPr>
                <w:rFonts w:ascii="Times New Roman" w:eastAsia="Times New Roman" w:hAnsi="Times New Roman" w:cs="Times New Roman"/>
                <w:sz w:val="24"/>
                <w:szCs w:val="24"/>
                <w:lang w:eastAsia="ru-RU"/>
              </w:rPr>
              <w:lastRenderedPageBreak/>
              <w:t>дисплей VGA 4,3 дюйма (109 мм) с регулируемой яркостью</w:t>
            </w:r>
            <w:r>
              <w:rPr>
                <w:rFonts w:ascii="Times New Roman" w:eastAsia="Times New Roman" w:hAnsi="Times New Roman" w:cs="Times New Roman"/>
                <w:sz w:val="24"/>
                <w:szCs w:val="24"/>
                <w:lang w:eastAsia="ru-RU"/>
              </w:rPr>
              <w:t xml:space="preserve"> </w:t>
            </w:r>
          </w:p>
        </w:tc>
        <w:tc>
          <w:tcPr>
            <w:tcW w:w="1722" w:type="dxa"/>
            <w:vAlign w:val="center"/>
          </w:tcPr>
          <w:p w14:paraId="0868D371"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lastRenderedPageBreak/>
              <w:t>наличие</w:t>
            </w:r>
          </w:p>
        </w:tc>
        <w:tc>
          <w:tcPr>
            <w:tcW w:w="1700" w:type="dxa"/>
          </w:tcPr>
          <w:p w14:paraId="5AE2DFEA"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88446E8" w14:textId="0A7F90CE"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5A0F63E"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485E6EF4" w14:textId="77777777" w:rsidTr="006F2467">
        <w:trPr>
          <w:trHeight w:val="182"/>
        </w:trPr>
        <w:tc>
          <w:tcPr>
            <w:tcW w:w="706" w:type="dxa"/>
            <w:vMerge/>
          </w:tcPr>
          <w:p w14:paraId="450A2C24"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324C3500"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309A0543"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Режимы взвешивания, подсчет количества предметов, контрольное и процентное взвешивание, взвешивание животных/динамическое взвешивание, суммирование/статистика, рецептуры, определение плотности, фиксирование максимальных значений</w:t>
            </w:r>
          </w:p>
        </w:tc>
        <w:tc>
          <w:tcPr>
            <w:tcW w:w="1722" w:type="dxa"/>
            <w:vAlign w:val="center"/>
          </w:tcPr>
          <w:p w14:paraId="1FC8A107"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700" w:type="dxa"/>
          </w:tcPr>
          <w:p w14:paraId="53F0112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ED63A2B" w14:textId="4CB4ECDF"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B827F67"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2E517DCB" w14:textId="77777777" w:rsidTr="006F2467">
        <w:trPr>
          <w:trHeight w:val="182"/>
        </w:trPr>
        <w:tc>
          <w:tcPr>
            <w:tcW w:w="706" w:type="dxa"/>
            <w:vMerge/>
          </w:tcPr>
          <w:p w14:paraId="69D36CFE"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F092AC1"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4DBA3030"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Программируемые режимы адаптации к условиям окружающей среды, автоматическое тарирование, выбираемые пользователем точки калибровки, программная блокировка и сброс, настраиваемые параметры передачи и печати данных, настраиваемые идентификаторы проекта и пользователей, 9 языков интерфейса</w:t>
            </w:r>
          </w:p>
        </w:tc>
        <w:tc>
          <w:tcPr>
            <w:tcW w:w="1722" w:type="dxa"/>
            <w:vAlign w:val="center"/>
          </w:tcPr>
          <w:p w14:paraId="7AD787DC"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700" w:type="dxa"/>
          </w:tcPr>
          <w:p w14:paraId="3A82563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9840EBD" w14:textId="3BD020AD"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A364067"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269D7496" w14:textId="77777777" w:rsidTr="006F2467">
        <w:trPr>
          <w:trHeight w:val="182"/>
        </w:trPr>
        <w:tc>
          <w:tcPr>
            <w:tcW w:w="706" w:type="dxa"/>
            <w:vMerge/>
          </w:tcPr>
          <w:p w14:paraId="0753AE70"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3057C26D"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31CA8ADE"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Защитный чехол на дисплей</w:t>
            </w:r>
          </w:p>
        </w:tc>
        <w:tc>
          <w:tcPr>
            <w:tcW w:w="1722" w:type="dxa"/>
            <w:vAlign w:val="center"/>
          </w:tcPr>
          <w:p w14:paraId="423E3420"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700" w:type="dxa"/>
          </w:tcPr>
          <w:p w14:paraId="54D41D1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762826B" w14:textId="3531DC10"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932380F"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7AD5C267" w14:textId="77777777" w:rsidTr="006F2467">
        <w:trPr>
          <w:trHeight w:val="182"/>
        </w:trPr>
        <w:tc>
          <w:tcPr>
            <w:tcW w:w="706" w:type="dxa"/>
            <w:vMerge/>
          </w:tcPr>
          <w:p w14:paraId="018E6FDE"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066552A"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00DE0AF9"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Линейность, г</w:t>
            </w:r>
            <w:r>
              <w:rPr>
                <w:rFonts w:ascii="Times New Roman" w:eastAsia="Times New Roman" w:hAnsi="Times New Roman" w:cs="Times New Roman"/>
                <w:sz w:val="24"/>
                <w:szCs w:val="24"/>
                <w:lang w:eastAsia="ru-RU"/>
              </w:rPr>
              <w:t xml:space="preserve"> </w:t>
            </w:r>
          </w:p>
        </w:tc>
        <w:tc>
          <w:tcPr>
            <w:tcW w:w="1722" w:type="dxa"/>
            <w:vAlign w:val="center"/>
          </w:tcPr>
          <w:p w14:paraId="6157A1CF"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менее ±0,002 </w:t>
            </w:r>
          </w:p>
        </w:tc>
        <w:tc>
          <w:tcPr>
            <w:tcW w:w="1700" w:type="dxa"/>
          </w:tcPr>
          <w:p w14:paraId="57E1DF35"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9E77A9B" w14:textId="686DD06D"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0579401"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60FA78B2" w14:textId="77777777" w:rsidTr="006F2467">
        <w:trPr>
          <w:trHeight w:val="182"/>
        </w:trPr>
        <w:tc>
          <w:tcPr>
            <w:tcW w:w="706" w:type="dxa"/>
            <w:vMerge/>
          </w:tcPr>
          <w:p w14:paraId="758FD3AA"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9B8107A"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155CEB92"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Минимальная масса (по USP, 0,1   %, стандартная), </w:t>
            </w:r>
            <w:r>
              <w:rPr>
                <w:rFonts w:ascii="Times New Roman" w:eastAsia="Times New Roman" w:hAnsi="Times New Roman" w:cs="Times New Roman"/>
                <w:sz w:val="24"/>
                <w:szCs w:val="24"/>
                <w:lang w:eastAsia="ru-RU"/>
              </w:rPr>
              <w:t>г</w:t>
            </w:r>
          </w:p>
        </w:tc>
        <w:tc>
          <w:tcPr>
            <w:tcW w:w="1722" w:type="dxa"/>
            <w:vAlign w:val="center"/>
          </w:tcPr>
          <w:p w14:paraId="28C5EBF3" w14:textId="77777777" w:rsidR="006F2467" w:rsidRPr="000F7E28"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310F">
              <w:rPr>
                <w:rFonts w:ascii="Times New Roman" w:eastAsia="Times New Roman" w:hAnsi="Times New Roman" w:cs="Times New Roman"/>
                <w:sz w:val="24"/>
                <w:szCs w:val="24"/>
                <w:lang w:eastAsia="ru-RU"/>
              </w:rPr>
              <w:t xml:space="preserve">не более 2 </w:t>
            </w:r>
          </w:p>
        </w:tc>
        <w:tc>
          <w:tcPr>
            <w:tcW w:w="1700" w:type="dxa"/>
          </w:tcPr>
          <w:p w14:paraId="2998ED7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BF98DB0" w14:textId="0F3CC68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FBD6C8F"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77185A5B" w14:textId="77777777" w:rsidTr="006F2467">
        <w:trPr>
          <w:trHeight w:val="182"/>
        </w:trPr>
        <w:tc>
          <w:tcPr>
            <w:tcW w:w="706" w:type="dxa"/>
            <w:vMerge/>
          </w:tcPr>
          <w:p w14:paraId="03F54133"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72D2F0A8"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2167408A"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Минимальный вес, g</w:t>
            </w:r>
          </w:p>
        </w:tc>
        <w:tc>
          <w:tcPr>
            <w:tcW w:w="1722" w:type="dxa"/>
            <w:vAlign w:val="center"/>
          </w:tcPr>
          <w:p w14:paraId="1123AA01"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менее 0,2 </w:t>
            </w:r>
          </w:p>
        </w:tc>
        <w:tc>
          <w:tcPr>
            <w:tcW w:w="1700" w:type="dxa"/>
          </w:tcPr>
          <w:p w14:paraId="540C5D9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03DA0DD" w14:textId="6ADA4EC2"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750F01C"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24C5B2C9" w14:textId="77777777" w:rsidTr="006F2467">
        <w:trPr>
          <w:trHeight w:val="182"/>
        </w:trPr>
        <w:tc>
          <w:tcPr>
            <w:tcW w:w="706" w:type="dxa"/>
            <w:vMerge/>
          </w:tcPr>
          <w:p w14:paraId="7C4F3C62"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06CC6807"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6ABF81B9"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Масса нетто, кг </w:t>
            </w:r>
          </w:p>
        </w:tc>
        <w:tc>
          <w:tcPr>
            <w:tcW w:w="1722" w:type="dxa"/>
            <w:vAlign w:val="center"/>
          </w:tcPr>
          <w:p w14:paraId="4FE0845A"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более 5,8 </w:t>
            </w:r>
          </w:p>
        </w:tc>
        <w:tc>
          <w:tcPr>
            <w:tcW w:w="1700" w:type="dxa"/>
          </w:tcPr>
          <w:p w14:paraId="3BFADB8B"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3424AFB" w14:textId="796F4018"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1437AAA"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4487DC6C" w14:textId="77777777" w:rsidTr="006F2467">
        <w:trPr>
          <w:trHeight w:val="182"/>
        </w:trPr>
        <w:tc>
          <w:tcPr>
            <w:tcW w:w="706" w:type="dxa"/>
            <w:vMerge/>
          </w:tcPr>
          <w:p w14:paraId="4F68997E"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7AD553C2"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64FB2346"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Конструкция платформы из нержавеющей стали</w:t>
            </w:r>
          </w:p>
        </w:tc>
        <w:tc>
          <w:tcPr>
            <w:tcW w:w="1722" w:type="dxa"/>
            <w:vAlign w:val="center"/>
          </w:tcPr>
          <w:p w14:paraId="1185208E"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700" w:type="dxa"/>
          </w:tcPr>
          <w:p w14:paraId="27A95416"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B3E9F2F" w14:textId="21C54308"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C6D9F5E"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01AA79A4" w14:textId="77777777" w:rsidTr="006F2467">
        <w:trPr>
          <w:trHeight w:val="182"/>
        </w:trPr>
        <w:tc>
          <w:tcPr>
            <w:tcW w:w="706" w:type="dxa"/>
            <w:vMerge/>
          </w:tcPr>
          <w:p w14:paraId="2B1FFE11"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05629C0F"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3309A2AC"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Электропитание</w:t>
            </w:r>
          </w:p>
        </w:tc>
        <w:tc>
          <w:tcPr>
            <w:tcW w:w="1722" w:type="dxa"/>
            <w:vAlign w:val="center"/>
          </w:tcPr>
          <w:p w14:paraId="13B2754E"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Блок питания переменного тока </w:t>
            </w:r>
          </w:p>
        </w:tc>
        <w:tc>
          <w:tcPr>
            <w:tcW w:w="1700" w:type="dxa"/>
          </w:tcPr>
          <w:p w14:paraId="277C6DB1"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04AFC7D" w14:textId="260BA31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7C5285F"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32E9D1F5" w14:textId="77777777" w:rsidTr="006F2467">
        <w:trPr>
          <w:trHeight w:val="182"/>
        </w:trPr>
        <w:tc>
          <w:tcPr>
            <w:tcW w:w="706" w:type="dxa"/>
            <w:vMerge/>
          </w:tcPr>
          <w:p w14:paraId="040933BE"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7012A51D"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16553700"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Воспроизводимость, стандартная, г </w:t>
            </w:r>
          </w:p>
        </w:tc>
        <w:tc>
          <w:tcPr>
            <w:tcW w:w="1722" w:type="dxa"/>
            <w:vAlign w:val="center"/>
          </w:tcPr>
          <w:p w14:paraId="5E2BADBA"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менее 0,001 </w:t>
            </w:r>
          </w:p>
        </w:tc>
        <w:tc>
          <w:tcPr>
            <w:tcW w:w="1700" w:type="dxa"/>
          </w:tcPr>
          <w:p w14:paraId="7ED0C282"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CB49149" w14:textId="6B88EBF3"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63679C2"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399A2ED1" w14:textId="77777777" w:rsidTr="006F2467">
        <w:trPr>
          <w:trHeight w:val="182"/>
        </w:trPr>
        <w:tc>
          <w:tcPr>
            <w:tcW w:w="706" w:type="dxa"/>
            <w:vMerge/>
          </w:tcPr>
          <w:p w14:paraId="4F286C9C"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CDB76E2"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6A6CB09D"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Время стабилизации, сек</w:t>
            </w:r>
          </w:p>
        </w:tc>
        <w:tc>
          <w:tcPr>
            <w:tcW w:w="1722" w:type="dxa"/>
            <w:vAlign w:val="center"/>
          </w:tcPr>
          <w:p w14:paraId="66C0622E"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более 2 </w:t>
            </w:r>
          </w:p>
        </w:tc>
        <w:tc>
          <w:tcPr>
            <w:tcW w:w="1700" w:type="dxa"/>
          </w:tcPr>
          <w:p w14:paraId="36B8D56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D83752B" w14:textId="29C2F189"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732F97E"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193F3EA7" w14:textId="77777777" w:rsidTr="006F2467">
        <w:trPr>
          <w:trHeight w:val="182"/>
        </w:trPr>
        <w:tc>
          <w:tcPr>
            <w:tcW w:w="706" w:type="dxa"/>
            <w:vMerge/>
          </w:tcPr>
          <w:p w14:paraId="6B02CBCF"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551B3C4"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0A6A51E1"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Диапазон веса тары</w:t>
            </w:r>
          </w:p>
        </w:tc>
        <w:tc>
          <w:tcPr>
            <w:tcW w:w="1722" w:type="dxa"/>
            <w:vAlign w:val="center"/>
          </w:tcPr>
          <w:p w14:paraId="2BD3D8E4"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С полной нагрузкой, вычитанием</w:t>
            </w:r>
          </w:p>
        </w:tc>
        <w:tc>
          <w:tcPr>
            <w:tcW w:w="1700" w:type="dxa"/>
          </w:tcPr>
          <w:p w14:paraId="2B2A1619"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934667C" w14:textId="6BE0D3CB"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A4CA412"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155E691E" w14:textId="77777777" w:rsidTr="006F2467">
        <w:trPr>
          <w:trHeight w:val="182"/>
        </w:trPr>
        <w:tc>
          <w:tcPr>
            <w:tcW w:w="706" w:type="dxa"/>
            <w:vMerge/>
          </w:tcPr>
          <w:p w14:paraId="2A5346AA"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7CAB1DC"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1616376A" w14:textId="77777777" w:rsidR="006F2467" w:rsidRPr="000B310F" w:rsidRDefault="006F2467" w:rsidP="00DC68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B310F">
              <w:rPr>
                <w:rFonts w:ascii="Times New Roman" w:eastAsia="Times New Roman" w:hAnsi="Times New Roman" w:cs="Times New Roman"/>
                <w:sz w:val="24"/>
                <w:szCs w:val="24"/>
                <w:lang w:eastAsia="ru-RU"/>
              </w:rPr>
              <w:t>Единицы измерения грамм;  Миллиграмм;  Карат;  Унция;  Унция тройская;  Фунт;  Пеннивейт;  Зерно;  Ньютон;  Момм;  Месгаль;  Таэль (Гонконг);  Таэль (Сингапур);  Таэль (Тайвань);  Тикал;  Тола;  Бат;  Настройка</w:t>
            </w:r>
          </w:p>
        </w:tc>
        <w:tc>
          <w:tcPr>
            <w:tcW w:w="1722" w:type="dxa"/>
            <w:vAlign w:val="center"/>
          </w:tcPr>
          <w:p w14:paraId="6D58A5F6" w14:textId="77777777" w:rsidR="006F2467" w:rsidRPr="000B310F"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310F">
              <w:rPr>
                <w:rFonts w:ascii="Times New Roman" w:eastAsia="Times New Roman" w:hAnsi="Times New Roman" w:cs="Times New Roman"/>
                <w:sz w:val="24"/>
                <w:szCs w:val="24"/>
                <w:lang w:eastAsia="ru-RU"/>
              </w:rPr>
              <w:t>наличие</w:t>
            </w:r>
          </w:p>
        </w:tc>
        <w:tc>
          <w:tcPr>
            <w:tcW w:w="1700" w:type="dxa"/>
          </w:tcPr>
          <w:p w14:paraId="43B813F2"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CE3C101" w14:textId="089E8099"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8704045"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5D28C86F" w14:textId="77777777" w:rsidTr="006F2467">
        <w:trPr>
          <w:trHeight w:val="182"/>
        </w:trPr>
        <w:tc>
          <w:tcPr>
            <w:tcW w:w="706" w:type="dxa"/>
            <w:vMerge/>
          </w:tcPr>
          <w:p w14:paraId="61F35367"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4ED37667"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21721B0C" w14:textId="77777777" w:rsidR="006F2467" w:rsidRPr="000B310F" w:rsidRDefault="006F2467" w:rsidP="00DC68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B310F">
              <w:rPr>
                <w:rFonts w:ascii="Times New Roman" w:eastAsia="Times New Roman" w:hAnsi="Times New Roman" w:cs="Times New Roman"/>
                <w:sz w:val="24"/>
                <w:szCs w:val="24"/>
                <w:lang w:eastAsia="ru-RU"/>
              </w:rPr>
              <w:t>Pабочая среда</w:t>
            </w:r>
          </w:p>
        </w:tc>
        <w:tc>
          <w:tcPr>
            <w:tcW w:w="1722" w:type="dxa"/>
            <w:vAlign w:val="center"/>
          </w:tcPr>
          <w:p w14:paraId="318455BB" w14:textId="77777777" w:rsidR="006F2467" w:rsidRPr="000B310F"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310F">
              <w:rPr>
                <w:rFonts w:ascii="Times New Roman" w:eastAsia="Times New Roman" w:hAnsi="Times New Roman" w:cs="Times New Roman"/>
                <w:sz w:val="24"/>
                <w:szCs w:val="24"/>
                <w:lang w:eastAsia="ru-RU"/>
              </w:rPr>
              <w:t>10–30°C, отн. влажность 80%, без конденсации</w:t>
            </w:r>
          </w:p>
        </w:tc>
        <w:tc>
          <w:tcPr>
            <w:tcW w:w="1700" w:type="dxa"/>
          </w:tcPr>
          <w:p w14:paraId="04DD31CA"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CD9AD84" w14:textId="07E204C2"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5E27ED8"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1ADCAE33" w14:textId="77777777" w:rsidTr="006F2467">
        <w:trPr>
          <w:trHeight w:val="182"/>
        </w:trPr>
        <w:tc>
          <w:tcPr>
            <w:tcW w:w="706" w:type="dxa"/>
            <w:vMerge/>
          </w:tcPr>
          <w:p w14:paraId="009E2B5C"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4EF22484"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3A6FA95B" w14:textId="77777777" w:rsidR="006F2467" w:rsidRPr="000B310F" w:rsidRDefault="006F2467" w:rsidP="00DC68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0C5E">
              <w:rPr>
                <w:rFonts w:ascii="Times New Roman" w:eastAsia="Times New Roman" w:hAnsi="Times New Roman" w:cs="Times New Roman"/>
                <w:sz w:val="24"/>
                <w:szCs w:val="24"/>
                <w:lang w:eastAsia="ru-RU"/>
              </w:rPr>
              <w:t>Поверка</w:t>
            </w:r>
          </w:p>
        </w:tc>
        <w:tc>
          <w:tcPr>
            <w:tcW w:w="1722" w:type="dxa"/>
            <w:vAlign w:val="center"/>
          </w:tcPr>
          <w:p w14:paraId="68C0DF59" w14:textId="77777777" w:rsidR="006F2467" w:rsidRPr="000B310F"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w:t>
            </w:r>
          </w:p>
        </w:tc>
        <w:tc>
          <w:tcPr>
            <w:tcW w:w="1700" w:type="dxa"/>
          </w:tcPr>
          <w:p w14:paraId="08611B60"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A454AA0" w14:textId="34CBC569"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F4CA82D"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3FEB71F7" w14:textId="77777777" w:rsidTr="006F2467">
        <w:trPr>
          <w:trHeight w:val="182"/>
        </w:trPr>
        <w:tc>
          <w:tcPr>
            <w:tcW w:w="706" w:type="dxa"/>
            <w:vMerge/>
          </w:tcPr>
          <w:p w14:paraId="1F13AAEE"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0911C1D"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69F07274" w14:textId="77777777" w:rsidR="006F2467" w:rsidRPr="000B310F" w:rsidRDefault="006F2467" w:rsidP="00DC68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0C5E">
              <w:rPr>
                <w:rFonts w:ascii="Times New Roman" w:eastAsia="Times New Roman" w:hAnsi="Times New Roman" w:cs="Times New Roman"/>
                <w:sz w:val="24"/>
                <w:szCs w:val="24"/>
                <w:lang w:eastAsia="ru-RU"/>
              </w:rPr>
              <w:t>Регистрационное удостоверение</w:t>
            </w:r>
          </w:p>
        </w:tc>
        <w:tc>
          <w:tcPr>
            <w:tcW w:w="1722" w:type="dxa"/>
            <w:vAlign w:val="center"/>
          </w:tcPr>
          <w:p w14:paraId="4863B7E3" w14:textId="77777777" w:rsidR="006F2467" w:rsidRPr="000B310F"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w:t>
            </w:r>
          </w:p>
        </w:tc>
        <w:tc>
          <w:tcPr>
            <w:tcW w:w="1700" w:type="dxa"/>
          </w:tcPr>
          <w:p w14:paraId="614617A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49260F3" w14:textId="1063D744"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E9E09D0"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321C7869" w14:textId="77777777" w:rsidTr="006F2467">
        <w:trPr>
          <w:trHeight w:val="182"/>
        </w:trPr>
        <w:tc>
          <w:tcPr>
            <w:tcW w:w="706" w:type="dxa"/>
            <w:vMerge/>
          </w:tcPr>
          <w:p w14:paraId="467FDEE1"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329648E3"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4A76FC90" w14:textId="77777777" w:rsidR="006F2467" w:rsidRPr="000B310F" w:rsidRDefault="006F2467" w:rsidP="00DC68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0C5E">
              <w:rPr>
                <w:rFonts w:ascii="Times New Roman" w:eastAsia="Times New Roman" w:hAnsi="Times New Roman" w:cs="Times New Roman"/>
                <w:sz w:val="24"/>
                <w:szCs w:val="24"/>
                <w:lang w:eastAsia="ru-RU"/>
              </w:rPr>
              <w:t>Руководство по эксплуатации на русском языке</w:t>
            </w:r>
          </w:p>
        </w:tc>
        <w:tc>
          <w:tcPr>
            <w:tcW w:w="1722" w:type="dxa"/>
            <w:vAlign w:val="center"/>
          </w:tcPr>
          <w:p w14:paraId="51C400D2" w14:textId="77777777" w:rsidR="006F2467" w:rsidRPr="000B310F"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w:t>
            </w:r>
          </w:p>
        </w:tc>
        <w:tc>
          <w:tcPr>
            <w:tcW w:w="1700" w:type="dxa"/>
          </w:tcPr>
          <w:p w14:paraId="0872203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7605054" w14:textId="59074F18"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4F690C3"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bl>
    <w:p w14:paraId="65509E98" w14:textId="77777777" w:rsidR="006F2467" w:rsidRPr="00E54586" w:rsidRDefault="006F2467" w:rsidP="006F2467">
      <w:pPr>
        <w:suppressAutoHyphens/>
        <w:spacing w:after="0" w:line="240" w:lineRule="auto"/>
        <w:ind w:right="68" w:firstLine="709"/>
        <w:jc w:val="both"/>
        <w:rPr>
          <w:rFonts w:ascii="Times New Roman" w:eastAsia="Times New Roman" w:hAnsi="Times New Roman" w:cs="Times New Roman"/>
          <w:sz w:val="24"/>
          <w:szCs w:val="24"/>
          <w:lang w:eastAsia="ar-SA"/>
        </w:rPr>
      </w:pPr>
      <w:r>
        <w:tab/>
      </w:r>
      <w:r w:rsidRPr="00E54586">
        <w:rPr>
          <w:rFonts w:ascii="Times New Roman" w:eastAsia="Times New Roman" w:hAnsi="Times New Roman" w:cs="Times New Roman"/>
          <w:sz w:val="24"/>
          <w:szCs w:val="24"/>
          <w:lang w:eastAsia="ar-SA"/>
        </w:rPr>
        <w:t xml:space="preserve">Поставляемый Товар должен быть новым, не бывшим в эксплуатации, </w:t>
      </w:r>
      <w:r>
        <w:rPr>
          <w:rFonts w:ascii="Times New Roman" w:eastAsia="Times New Roman" w:hAnsi="Times New Roman" w:cs="Times New Roman"/>
          <w:sz w:val="24"/>
          <w:szCs w:val="24"/>
          <w:lang w:eastAsia="ar-SA"/>
        </w:rPr>
        <w:t xml:space="preserve">не ранее </w:t>
      </w:r>
      <w:r w:rsidRPr="007112DB">
        <w:rPr>
          <w:rFonts w:ascii="Times New Roman" w:eastAsia="Times New Roman" w:hAnsi="Times New Roman" w:cs="Times New Roman"/>
          <w:sz w:val="24"/>
          <w:szCs w:val="24"/>
          <w:lang w:eastAsia="ar-SA"/>
        </w:rPr>
        <w:t>2021 года</w:t>
      </w:r>
      <w:r w:rsidRPr="00E54586">
        <w:rPr>
          <w:rFonts w:ascii="Times New Roman" w:eastAsia="Times New Roman" w:hAnsi="Times New Roman" w:cs="Times New Roman"/>
          <w:sz w:val="24"/>
          <w:szCs w:val="24"/>
          <w:lang w:eastAsia="ar-SA"/>
        </w:rPr>
        <w:t xml:space="preserve"> выпуска, свободный от прав третьих лиц, в том числе не состоящий под арестом, ограничением, обременением, не использовавшимся в качестве выставочного образца.</w:t>
      </w:r>
    </w:p>
    <w:p w14:paraId="60E129F9" w14:textId="77777777" w:rsidR="006F2467" w:rsidRDefault="006F2467" w:rsidP="006F2467">
      <w:pPr>
        <w:suppressAutoHyphens/>
        <w:spacing w:after="0" w:line="240" w:lineRule="auto"/>
        <w:ind w:right="68" w:firstLine="709"/>
        <w:jc w:val="both"/>
        <w:rPr>
          <w:rFonts w:ascii="Times New Roman" w:eastAsia="Times New Roman" w:hAnsi="Times New Roman" w:cs="Times New Roman"/>
          <w:sz w:val="24"/>
          <w:szCs w:val="24"/>
          <w:lang w:eastAsia="ar-SA"/>
        </w:rPr>
      </w:pPr>
      <w:r w:rsidRPr="00E54586">
        <w:rPr>
          <w:rFonts w:ascii="Times New Roman" w:eastAsia="Times New Roman" w:hAnsi="Times New Roman" w:cs="Times New Roman"/>
          <w:sz w:val="24"/>
          <w:szCs w:val="24"/>
          <w:lang w:eastAsia="ar-SA"/>
        </w:rPr>
        <w:t>Срок предоставления гарантии на поставленный товар не менее 12 месяцев с момента передачи товара Заказчику, но не менее чем срок действия гарантии производителя товара.</w:t>
      </w:r>
    </w:p>
    <w:p w14:paraId="39141FDB" w14:textId="77777777" w:rsidR="006F2467" w:rsidRPr="000C3890" w:rsidRDefault="006F2467" w:rsidP="006F2467">
      <w:pPr>
        <w:suppressAutoHyphens/>
        <w:spacing w:after="0" w:line="240" w:lineRule="auto"/>
        <w:ind w:firstLine="708"/>
        <w:jc w:val="both"/>
        <w:rPr>
          <w:rFonts w:ascii="Times New Roman" w:eastAsia="Times New Roman" w:hAnsi="Times New Roman" w:cs="Times New Roman"/>
          <w:sz w:val="24"/>
          <w:szCs w:val="24"/>
          <w:lang w:eastAsia="ar-SA"/>
        </w:rPr>
      </w:pPr>
      <w:r w:rsidRPr="00204303">
        <w:rPr>
          <w:rFonts w:ascii="Times New Roman" w:eastAsia="Times New Roman" w:hAnsi="Times New Roman" w:cs="Times New Roman"/>
          <w:sz w:val="24"/>
          <w:szCs w:val="24"/>
          <w:lang w:eastAsia="ar-SA"/>
        </w:rPr>
        <w:t>Должно оказываться дистанционное консультационное сопровождение авторизованными техническими специалистами поставщика спектрофотометров.</w:t>
      </w:r>
    </w:p>
    <w:p w14:paraId="5416EBB3" w14:textId="77777777" w:rsidR="006F2467" w:rsidRPr="00EC0C17" w:rsidRDefault="006F2467" w:rsidP="006F2467">
      <w:pPr>
        <w:widowControl w:val="0"/>
        <w:suppressAutoHyphens/>
        <w:autoSpaceDE w:val="0"/>
        <w:snapToGrid w:val="0"/>
        <w:spacing w:after="0" w:line="240" w:lineRule="auto"/>
        <w:ind w:firstLine="708"/>
        <w:rPr>
          <w:rFonts w:ascii="Times New Roman" w:eastAsia="Calibri" w:hAnsi="Times New Roman" w:cs="Times New Roman"/>
          <w:sz w:val="24"/>
          <w:szCs w:val="24"/>
        </w:rPr>
      </w:pPr>
      <w:r w:rsidRPr="00EC0C17">
        <w:rPr>
          <w:rFonts w:ascii="Times New Roman" w:eastAsia="Calibri" w:hAnsi="Times New Roman" w:cs="Times New Roman"/>
          <w:sz w:val="24"/>
          <w:szCs w:val="24"/>
        </w:rPr>
        <w:t xml:space="preserve">Место </w:t>
      </w:r>
      <w:r>
        <w:rPr>
          <w:rFonts w:ascii="Times New Roman" w:eastAsia="Calibri" w:hAnsi="Times New Roman" w:cs="Times New Roman"/>
          <w:sz w:val="24"/>
          <w:szCs w:val="24"/>
        </w:rPr>
        <w:t>поставки</w:t>
      </w:r>
      <w:r w:rsidRPr="00EC0C1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и разгрузки </w:t>
      </w:r>
      <w:r w:rsidRPr="00EC0C17">
        <w:rPr>
          <w:rFonts w:ascii="Times New Roman" w:eastAsia="Calibri" w:hAnsi="Times New Roman" w:cs="Times New Roman"/>
          <w:sz w:val="24"/>
          <w:szCs w:val="24"/>
        </w:rPr>
        <w:t>товара Заказчику: 298648, Российская Федерация, Республика Крым, г. Ялта, пгт Никита, спуск Никитский, д. 52</w:t>
      </w:r>
      <w:r>
        <w:rPr>
          <w:rFonts w:ascii="Times New Roman" w:eastAsia="Calibri" w:hAnsi="Times New Roman" w:cs="Times New Roman"/>
          <w:sz w:val="24"/>
          <w:szCs w:val="24"/>
        </w:rPr>
        <w:t xml:space="preserve"> (лабораторный корпус)</w:t>
      </w:r>
    </w:p>
    <w:p w14:paraId="05D98209" w14:textId="57D62AA5" w:rsidR="006F2467" w:rsidRPr="006F2467" w:rsidRDefault="006F2467" w:rsidP="006F2467">
      <w:pPr>
        <w:ind w:firstLine="708"/>
        <w:jc w:val="both"/>
        <w:sectPr w:rsidR="006F2467" w:rsidRPr="006F2467" w:rsidSect="006F2467">
          <w:footerReference w:type="even" r:id="rId24"/>
          <w:footerReference w:type="default" r:id="rId25"/>
          <w:footerReference w:type="first" r:id="rId26"/>
          <w:pgSz w:w="16838" w:h="11906" w:orient="landscape"/>
          <w:pgMar w:top="567" w:right="1134" w:bottom="1276" w:left="709" w:header="720" w:footer="709" w:gutter="0"/>
          <w:cols w:space="720"/>
          <w:titlePg/>
          <w:docGrid w:linePitch="360"/>
        </w:sectPr>
      </w:pPr>
      <w:r w:rsidRPr="004D6CAC">
        <w:rPr>
          <w:rFonts w:ascii="Times New Roman" w:hAnsi="Times New Roman"/>
          <w:b/>
          <w:sz w:val="24"/>
          <w:szCs w:val="24"/>
        </w:rPr>
        <w:t>Поставка осуществляется в срок до 15.12.2021г. Товар, поставленный с нарушением срока поставки, приемке не подлежит, оплата за такой товар Заказчиком не производится.</w:t>
      </w:r>
      <w:r>
        <w:rPr>
          <w:rFonts w:ascii="Times New Roman" w:hAnsi="Times New Roman"/>
          <w:b/>
          <w:sz w:val="24"/>
          <w:szCs w:val="24"/>
        </w:rPr>
        <w:t xml:space="preserve"> </w:t>
      </w:r>
      <w:r w:rsidRPr="004D6CAC">
        <w:rPr>
          <w:rFonts w:ascii="Times New Roman" w:hAnsi="Times New Roman"/>
          <w:b/>
          <w:sz w:val="24"/>
          <w:szCs w:val="24"/>
        </w:rPr>
        <w:t>Возврат товара Поставщику осуществляется за счет средств Поставщика.</w:t>
      </w:r>
    </w:p>
    <w:p w14:paraId="045E4E64" w14:textId="77777777" w:rsidR="005F3339" w:rsidRPr="004743A0" w:rsidRDefault="005F3339" w:rsidP="005F3339">
      <w:pPr>
        <w:rPr>
          <w:rFonts w:ascii="Times New Roman" w:hAnsi="Times New Roman"/>
          <w:b/>
          <w:sz w:val="24"/>
          <w:szCs w:val="24"/>
          <w:vertAlign w:val="superscript"/>
        </w:rPr>
      </w:pPr>
      <w:r w:rsidRPr="004743A0">
        <w:rPr>
          <w:rFonts w:ascii="Times New Roman" w:hAnsi="Times New Roman"/>
          <w:b/>
          <w:sz w:val="24"/>
          <w:szCs w:val="24"/>
        </w:rPr>
        <w:lastRenderedPageBreak/>
        <w:tab/>
      </w:r>
      <w:bookmarkStart w:id="19" w:name="_Ref55336378"/>
      <w:bookmarkEnd w:id="19"/>
      <w:r w:rsidRPr="004743A0">
        <w:rPr>
          <w:rFonts w:ascii="Times New Roman" w:hAnsi="Times New Roman"/>
          <w:b/>
          <w:sz w:val="24"/>
          <w:szCs w:val="24"/>
        </w:rPr>
        <w:t>Форма 1.2. Декларация соответствия Участника Запроса котировок</w:t>
      </w:r>
    </w:p>
    <w:p w14:paraId="30F211DE" w14:textId="77777777" w:rsidR="005F3339" w:rsidRPr="004743A0" w:rsidRDefault="005F3339" w:rsidP="005F3339">
      <w:pPr>
        <w:rPr>
          <w:rFonts w:ascii="Times New Roman" w:hAnsi="Times New Roman"/>
          <w:sz w:val="24"/>
          <w:szCs w:val="24"/>
          <w:vertAlign w:val="superscript"/>
        </w:rPr>
      </w:pPr>
    </w:p>
    <w:p w14:paraId="51A44CB0" w14:textId="77777777" w:rsidR="005F3339" w:rsidRPr="004743A0" w:rsidRDefault="005F3339" w:rsidP="005F3339">
      <w:pPr>
        <w:jc w:val="right"/>
        <w:rPr>
          <w:rFonts w:ascii="Times New Roman" w:hAnsi="Times New Roman"/>
          <w:b/>
          <w:sz w:val="24"/>
          <w:szCs w:val="24"/>
        </w:rPr>
      </w:pPr>
      <w:r w:rsidRPr="004743A0">
        <w:rPr>
          <w:rFonts w:ascii="Times New Roman" w:hAnsi="Times New Roman"/>
          <w:sz w:val="24"/>
          <w:szCs w:val="24"/>
          <w:vertAlign w:val="superscript"/>
        </w:rPr>
        <w:t>Приложение № 2 к заявке на участие в закупке</w:t>
      </w:r>
      <w:r w:rsidRPr="004743A0">
        <w:rPr>
          <w:rFonts w:ascii="Times New Roman" w:hAnsi="Times New Roman"/>
          <w:sz w:val="24"/>
          <w:szCs w:val="24"/>
          <w:vertAlign w:val="superscript"/>
        </w:rPr>
        <w:br/>
        <w:t>от «____»_____________ года  №_______</w:t>
      </w:r>
    </w:p>
    <w:p w14:paraId="271ECA04" w14:textId="77777777" w:rsidR="005F3339" w:rsidRPr="004743A0" w:rsidRDefault="005F3339" w:rsidP="005F3339">
      <w:pPr>
        <w:ind w:left="567"/>
        <w:jc w:val="center"/>
        <w:rPr>
          <w:rFonts w:ascii="Times New Roman" w:hAnsi="Times New Roman"/>
          <w:b/>
          <w:sz w:val="24"/>
          <w:szCs w:val="24"/>
        </w:rPr>
      </w:pPr>
      <w:r w:rsidRPr="004743A0">
        <w:rPr>
          <w:rFonts w:ascii="Times New Roman" w:hAnsi="Times New Roman"/>
          <w:b/>
          <w:sz w:val="24"/>
          <w:szCs w:val="24"/>
        </w:rPr>
        <w:t>ДЕКЛАРАЦИЯ СООТВЕТСТВИЯ УЧАСТНИКА ЗАПРОСА КОТИРОВОК</w:t>
      </w:r>
    </w:p>
    <w:p w14:paraId="6338B944" w14:textId="77777777" w:rsidR="005F3339" w:rsidRDefault="005F3339" w:rsidP="00F00A43">
      <w:pPr>
        <w:spacing w:after="0" w:line="276" w:lineRule="auto"/>
        <w:ind w:firstLine="567"/>
        <w:jc w:val="both"/>
        <w:rPr>
          <w:rFonts w:ascii="Times New Roman" w:hAnsi="Times New Roman"/>
          <w:sz w:val="24"/>
          <w:szCs w:val="24"/>
        </w:rPr>
      </w:pPr>
      <w:r w:rsidRPr="004743A0">
        <w:rPr>
          <w:rFonts w:ascii="Times New Roman" w:hAnsi="Times New Roman"/>
          <w:sz w:val="24"/>
          <w:szCs w:val="24"/>
        </w:rPr>
        <w:t xml:space="preserve">Настоящим подтверждаем, что ________ </w:t>
      </w:r>
      <w:r w:rsidRPr="00D81588">
        <w:rPr>
          <w:rFonts w:ascii="Times New Roman" w:hAnsi="Times New Roman"/>
          <w:color w:val="2E74B5" w:themeColor="accent1" w:themeShade="BF"/>
          <w:sz w:val="24"/>
          <w:szCs w:val="24"/>
        </w:rPr>
        <w:t>[указать наименование Участника закупки]</w:t>
      </w:r>
      <w:r w:rsidRPr="004743A0">
        <w:rPr>
          <w:rFonts w:ascii="Times New Roman" w:hAnsi="Times New Roman"/>
          <w:sz w:val="24"/>
          <w:szCs w:val="24"/>
        </w:rPr>
        <w:t xml:space="preserve"> соответствует приведенным ниже требованиям на дату подачи Заявки на участие в Запросе котировок:</w:t>
      </w:r>
    </w:p>
    <w:p w14:paraId="1228604A" w14:textId="77777777" w:rsidR="00F00A43" w:rsidRPr="00F00A43" w:rsidRDefault="00F00A43" w:rsidP="00F00A43">
      <w:pPr>
        <w:pStyle w:val="affff3"/>
        <w:spacing w:before="0" w:line="276" w:lineRule="auto"/>
        <w:rPr>
          <w:rFonts w:ascii="Times New Roman" w:hAnsi="Times New Roman"/>
          <w:sz w:val="24"/>
          <w:szCs w:val="24"/>
        </w:rPr>
      </w:pPr>
      <w:r w:rsidRPr="00F00A43">
        <w:rPr>
          <w:rFonts w:ascii="Times New Roman" w:hAnsi="Times New Roman"/>
          <w:sz w:val="24"/>
          <w:szCs w:val="24"/>
        </w:rPr>
        <w:t>1) соответствие участник</w:t>
      </w:r>
      <w:r>
        <w:rPr>
          <w:rFonts w:ascii="Times New Roman" w:hAnsi="Times New Roman"/>
          <w:sz w:val="24"/>
          <w:szCs w:val="24"/>
        </w:rPr>
        <w:t>а</w:t>
      </w:r>
      <w:r w:rsidRPr="00F00A43">
        <w:rPr>
          <w:rFonts w:ascii="Times New Roman" w:hAnsi="Times New Roman"/>
          <w:sz w:val="24"/>
          <w:szCs w:val="24"/>
        </w:rPr>
        <w:t xml:space="preserve">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3202B0A7" w14:textId="77777777" w:rsidR="00F00A43" w:rsidRPr="00F00A43" w:rsidRDefault="00F00A43" w:rsidP="00F00A43">
      <w:pPr>
        <w:pStyle w:val="affff3"/>
        <w:spacing w:before="0" w:line="276" w:lineRule="auto"/>
        <w:rPr>
          <w:rFonts w:ascii="Times New Roman" w:hAnsi="Times New Roman"/>
          <w:sz w:val="24"/>
          <w:szCs w:val="24"/>
        </w:rPr>
      </w:pPr>
      <w:r w:rsidRPr="00F00A43">
        <w:rPr>
          <w:rFonts w:ascii="Times New Roman" w:hAnsi="Times New Roman"/>
          <w:sz w:val="24"/>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C3FD23B" w14:textId="77777777" w:rsidR="00F00A43" w:rsidRPr="00F00A43" w:rsidRDefault="00F00A43" w:rsidP="00537913">
      <w:pPr>
        <w:pStyle w:val="affff3"/>
        <w:spacing w:before="0" w:line="276" w:lineRule="auto"/>
        <w:rPr>
          <w:rFonts w:ascii="Times New Roman" w:hAnsi="Times New Roman"/>
          <w:sz w:val="24"/>
          <w:szCs w:val="24"/>
        </w:rPr>
      </w:pPr>
      <w:r w:rsidRPr="00F00A43">
        <w:rPr>
          <w:rFonts w:ascii="Times New Roman" w:hAnsi="Times New Roman"/>
          <w:sz w:val="24"/>
          <w:szCs w:val="24"/>
        </w:rPr>
        <w:t>3) неприостановление деятельности участника закупки в порядке, предусмотренном Кодексом Российской Федерации об административных правонарушениях;</w:t>
      </w:r>
    </w:p>
    <w:p w14:paraId="2770F9ED" w14:textId="77777777" w:rsidR="00F00A43" w:rsidRPr="00F00A43" w:rsidRDefault="00F00A43" w:rsidP="00537913">
      <w:pPr>
        <w:pStyle w:val="affff3"/>
        <w:spacing w:before="0" w:line="276" w:lineRule="auto"/>
        <w:rPr>
          <w:rFonts w:ascii="Times New Roman" w:hAnsi="Times New Roman"/>
          <w:sz w:val="24"/>
          <w:szCs w:val="24"/>
        </w:rPr>
      </w:pPr>
      <w:r w:rsidRPr="00F00A43">
        <w:rPr>
          <w:rFonts w:ascii="Times New Roman" w:hAnsi="Times New Roman"/>
          <w:sz w:val="24"/>
          <w:szCs w:val="24"/>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3430C06E" w14:textId="77777777" w:rsidR="00F00A43" w:rsidRPr="00F00A43" w:rsidRDefault="00F00A43" w:rsidP="00537913">
      <w:pPr>
        <w:pStyle w:val="affff3"/>
        <w:spacing w:before="0" w:line="276" w:lineRule="auto"/>
        <w:rPr>
          <w:rFonts w:ascii="Times New Roman" w:hAnsi="Times New Roman"/>
          <w:sz w:val="24"/>
          <w:szCs w:val="24"/>
        </w:rPr>
      </w:pPr>
      <w:r w:rsidRPr="00F00A43">
        <w:rPr>
          <w:rFonts w:ascii="Times New Roman" w:hAnsi="Times New Roman"/>
          <w:sz w:val="24"/>
          <w:szCs w:val="24"/>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D5312CD" w14:textId="77777777" w:rsidR="00F00A43" w:rsidRPr="00F00A43" w:rsidRDefault="00F00A43" w:rsidP="00537913">
      <w:pPr>
        <w:pStyle w:val="affff3"/>
        <w:spacing w:before="0" w:line="276" w:lineRule="auto"/>
        <w:rPr>
          <w:rFonts w:ascii="Times New Roman" w:hAnsi="Times New Roman"/>
          <w:sz w:val="24"/>
          <w:szCs w:val="24"/>
        </w:rPr>
      </w:pPr>
      <w:r w:rsidRPr="00F00A43">
        <w:rPr>
          <w:rFonts w:ascii="Times New Roman" w:hAnsi="Times New Roman"/>
          <w:sz w:val="24"/>
          <w:szCs w:val="24"/>
        </w:rPr>
        <w:t xml:space="preserve">6)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w:t>
      </w:r>
      <w:r w:rsidRPr="00F00A43">
        <w:rPr>
          <w:rFonts w:ascii="Times New Roman" w:hAnsi="Times New Roman"/>
          <w:sz w:val="24"/>
          <w:szCs w:val="24"/>
        </w:rPr>
        <w:lastRenderedPageBreak/>
        <w:t>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Pr>
          <w:rFonts w:ascii="Times New Roman" w:hAnsi="Times New Roman"/>
          <w:sz w:val="24"/>
          <w:szCs w:val="24"/>
        </w:rPr>
        <w:t>апитале хозяйственного общества;</w:t>
      </w:r>
    </w:p>
    <w:p w14:paraId="07053052" w14:textId="77777777" w:rsidR="00F00A43" w:rsidRPr="00F00A43" w:rsidRDefault="00F00A43" w:rsidP="00537913">
      <w:pPr>
        <w:pStyle w:val="affff3"/>
        <w:spacing w:before="0" w:line="276" w:lineRule="auto"/>
        <w:rPr>
          <w:rFonts w:ascii="Times New Roman" w:hAnsi="Times New Roman"/>
          <w:sz w:val="24"/>
          <w:szCs w:val="24"/>
        </w:rPr>
      </w:pPr>
      <w:r w:rsidRPr="00F00A43">
        <w:rPr>
          <w:rFonts w:ascii="Times New Roman" w:hAnsi="Times New Roman"/>
          <w:sz w:val="24"/>
          <w:szCs w:val="24"/>
        </w:rPr>
        <w:t>7) отсутствие сведений об участнике закупки в реестре недобросовестных поставщиков, предусмотренном Федеральным законом № 223-ФЗ</w:t>
      </w:r>
      <w:r>
        <w:rPr>
          <w:rFonts w:ascii="Times New Roman" w:hAnsi="Times New Roman"/>
          <w:sz w:val="24"/>
          <w:szCs w:val="24"/>
        </w:rPr>
        <w:t>;</w:t>
      </w:r>
    </w:p>
    <w:p w14:paraId="6D1B7834" w14:textId="77777777" w:rsidR="003722FE" w:rsidRDefault="00F00A43" w:rsidP="00F00A43">
      <w:pPr>
        <w:pStyle w:val="affff3"/>
        <w:spacing w:before="0" w:line="276" w:lineRule="auto"/>
        <w:rPr>
          <w:rFonts w:ascii="Times New Roman" w:hAnsi="Times New Roman"/>
          <w:sz w:val="24"/>
          <w:szCs w:val="24"/>
        </w:rPr>
      </w:pPr>
      <w:r w:rsidRPr="00F00A43">
        <w:rPr>
          <w:rFonts w:ascii="Times New Roman" w:hAnsi="Times New Roman"/>
          <w:sz w:val="24"/>
          <w:szCs w:val="24"/>
        </w:rPr>
        <w:t>8) отсутствие сведений об участнике закупки в реестре недобросовестных поставщиков, предусмотренном Федеральным законом № 44-ФЗ.</w:t>
      </w:r>
    </w:p>
    <w:p w14:paraId="51DF487E" w14:textId="77777777" w:rsidR="005F3339" w:rsidRPr="004743A0" w:rsidRDefault="005F3339" w:rsidP="00F00A43">
      <w:pPr>
        <w:spacing w:after="0"/>
        <w:ind w:left="567"/>
        <w:rPr>
          <w:rFonts w:ascii="Times New Roman" w:hAnsi="Times New Roman"/>
          <w:sz w:val="24"/>
          <w:szCs w:val="24"/>
        </w:rPr>
      </w:pPr>
    </w:p>
    <w:p w14:paraId="7DECEF4C" w14:textId="77777777" w:rsidR="005F3339" w:rsidRPr="004743A0" w:rsidRDefault="005F3339" w:rsidP="005F3339">
      <w:pPr>
        <w:tabs>
          <w:tab w:val="left" w:pos="3562"/>
          <w:tab w:val="left" w:leader="underscore" w:pos="5774"/>
          <w:tab w:val="left" w:leader="underscore" w:pos="8218"/>
        </w:tabs>
        <w:jc w:val="both"/>
        <w:rPr>
          <w:rFonts w:ascii="Times New Roman" w:hAnsi="Times New Roman"/>
          <w:sz w:val="24"/>
          <w:szCs w:val="24"/>
        </w:rPr>
      </w:pPr>
      <w:r w:rsidRPr="004743A0">
        <w:rPr>
          <w:rFonts w:ascii="Times New Roman" w:hAnsi="Times New Roman"/>
          <w:sz w:val="24"/>
          <w:szCs w:val="24"/>
        </w:rPr>
        <w:t>Руководитель организации</w:t>
      </w:r>
      <w:r w:rsidRPr="004743A0">
        <w:rPr>
          <w:rFonts w:ascii="Times New Roman" w:hAnsi="Times New Roman"/>
          <w:sz w:val="24"/>
          <w:szCs w:val="24"/>
        </w:rPr>
        <w:tab/>
      </w:r>
      <w:r w:rsidRPr="004743A0">
        <w:rPr>
          <w:rFonts w:ascii="Times New Roman" w:hAnsi="Times New Roman"/>
          <w:sz w:val="24"/>
          <w:szCs w:val="24"/>
        </w:rPr>
        <w:tab/>
        <w:t>/_______________(ФИО)</w:t>
      </w:r>
    </w:p>
    <w:p w14:paraId="05A53B89" w14:textId="77777777" w:rsidR="005F3339" w:rsidRPr="004743A0" w:rsidRDefault="005F3339" w:rsidP="005F3339">
      <w:pPr>
        <w:rPr>
          <w:rFonts w:ascii="Times New Roman" w:hAnsi="Times New Roman"/>
          <w:sz w:val="24"/>
          <w:szCs w:val="24"/>
        </w:rPr>
      </w:pPr>
      <w:r w:rsidRPr="004743A0">
        <w:rPr>
          <w:rFonts w:ascii="Times New Roman" w:hAnsi="Times New Roman"/>
          <w:sz w:val="24"/>
          <w:szCs w:val="24"/>
        </w:rPr>
        <w:t>м.п.</w:t>
      </w:r>
      <w:r w:rsidRPr="004743A0">
        <w:rPr>
          <w:rFonts w:ascii="Times New Roman" w:hAnsi="Times New Roman"/>
          <w:sz w:val="24"/>
          <w:szCs w:val="24"/>
        </w:rPr>
        <w:tab/>
        <w:t xml:space="preserve">                                              Дата</w:t>
      </w:r>
      <w:r w:rsidRPr="004743A0">
        <w:rPr>
          <w:rFonts w:ascii="Times New Roman" w:hAnsi="Times New Roman"/>
          <w:sz w:val="24"/>
          <w:szCs w:val="24"/>
        </w:rPr>
        <w:tab/>
        <w:t>_____/_____</w:t>
      </w:r>
      <w:r w:rsidRPr="004743A0">
        <w:rPr>
          <w:rFonts w:ascii="Times New Roman" w:hAnsi="Times New Roman"/>
          <w:sz w:val="24"/>
          <w:szCs w:val="24"/>
        </w:rPr>
        <w:tab/>
        <w:t>/__________</w:t>
      </w:r>
      <w:r w:rsidRPr="004743A0">
        <w:rPr>
          <w:rFonts w:ascii="Times New Roman" w:hAnsi="Times New Roman"/>
          <w:sz w:val="24"/>
          <w:szCs w:val="24"/>
        </w:rPr>
        <w:tab/>
      </w:r>
    </w:p>
    <w:p w14:paraId="2EE9B33D" w14:textId="77777777" w:rsidR="005F3339" w:rsidRPr="004743A0" w:rsidRDefault="005F3339" w:rsidP="005F3339">
      <w:pPr>
        <w:rPr>
          <w:rFonts w:ascii="Times New Roman" w:hAnsi="Times New Roman"/>
          <w:sz w:val="24"/>
          <w:szCs w:val="24"/>
        </w:rPr>
      </w:pPr>
    </w:p>
    <w:p w14:paraId="568DF50A" w14:textId="77777777" w:rsidR="003722FE" w:rsidRDefault="003722FE" w:rsidP="005F3339">
      <w:pPr>
        <w:jc w:val="center"/>
        <w:rPr>
          <w:rFonts w:ascii="Times New Roman" w:hAnsi="Times New Roman"/>
          <w:b/>
          <w:sz w:val="24"/>
          <w:szCs w:val="24"/>
        </w:rPr>
      </w:pPr>
    </w:p>
    <w:p w14:paraId="1EFE5E38" w14:textId="77777777" w:rsidR="003722FE" w:rsidRDefault="003722FE" w:rsidP="005F3339">
      <w:pPr>
        <w:jc w:val="center"/>
        <w:rPr>
          <w:rFonts w:ascii="Times New Roman" w:hAnsi="Times New Roman"/>
          <w:b/>
          <w:sz w:val="24"/>
          <w:szCs w:val="24"/>
        </w:rPr>
      </w:pPr>
    </w:p>
    <w:p w14:paraId="1F715F2A" w14:textId="77777777" w:rsidR="003722FE" w:rsidRDefault="003722FE" w:rsidP="005F3339">
      <w:pPr>
        <w:jc w:val="center"/>
        <w:rPr>
          <w:rFonts w:ascii="Times New Roman" w:hAnsi="Times New Roman"/>
          <w:b/>
          <w:sz w:val="24"/>
          <w:szCs w:val="24"/>
        </w:rPr>
      </w:pPr>
    </w:p>
    <w:p w14:paraId="5B5C9969" w14:textId="77777777" w:rsidR="003722FE" w:rsidRDefault="003722FE" w:rsidP="005F3339">
      <w:pPr>
        <w:jc w:val="center"/>
        <w:rPr>
          <w:rFonts w:ascii="Times New Roman" w:hAnsi="Times New Roman"/>
          <w:b/>
          <w:sz w:val="24"/>
          <w:szCs w:val="24"/>
        </w:rPr>
      </w:pPr>
    </w:p>
    <w:p w14:paraId="0A76321B" w14:textId="77777777" w:rsidR="003722FE" w:rsidRDefault="003722FE" w:rsidP="005F3339">
      <w:pPr>
        <w:jc w:val="center"/>
        <w:rPr>
          <w:rFonts w:ascii="Times New Roman" w:hAnsi="Times New Roman"/>
          <w:b/>
          <w:sz w:val="24"/>
          <w:szCs w:val="24"/>
        </w:rPr>
      </w:pPr>
    </w:p>
    <w:p w14:paraId="736CEAEE" w14:textId="77777777" w:rsidR="003722FE" w:rsidRDefault="003722FE" w:rsidP="005F3339">
      <w:pPr>
        <w:jc w:val="center"/>
        <w:rPr>
          <w:rFonts w:ascii="Times New Roman" w:hAnsi="Times New Roman"/>
          <w:b/>
          <w:sz w:val="24"/>
          <w:szCs w:val="24"/>
        </w:rPr>
      </w:pPr>
    </w:p>
    <w:p w14:paraId="347DA459" w14:textId="77777777" w:rsidR="003722FE" w:rsidRDefault="003722FE" w:rsidP="005F3339">
      <w:pPr>
        <w:jc w:val="center"/>
        <w:rPr>
          <w:rFonts w:ascii="Times New Roman" w:hAnsi="Times New Roman"/>
          <w:b/>
          <w:sz w:val="24"/>
          <w:szCs w:val="24"/>
        </w:rPr>
      </w:pPr>
    </w:p>
    <w:p w14:paraId="5316B5C9" w14:textId="77777777" w:rsidR="003722FE" w:rsidRDefault="003722FE" w:rsidP="005F3339">
      <w:pPr>
        <w:jc w:val="center"/>
        <w:rPr>
          <w:rFonts w:ascii="Times New Roman" w:hAnsi="Times New Roman"/>
          <w:b/>
          <w:sz w:val="24"/>
          <w:szCs w:val="24"/>
        </w:rPr>
      </w:pPr>
    </w:p>
    <w:p w14:paraId="2948B67D" w14:textId="77777777" w:rsidR="003722FE" w:rsidRDefault="003722FE" w:rsidP="005F3339">
      <w:pPr>
        <w:jc w:val="center"/>
        <w:rPr>
          <w:rFonts w:ascii="Times New Roman" w:hAnsi="Times New Roman"/>
          <w:b/>
          <w:sz w:val="24"/>
          <w:szCs w:val="24"/>
        </w:rPr>
      </w:pPr>
    </w:p>
    <w:p w14:paraId="658DA469" w14:textId="77777777" w:rsidR="003722FE" w:rsidRDefault="003722FE" w:rsidP="005F3339">
      <w:pPr>
        <w:jc w:val="center"/>
        <w:rPr>
          <w:rFonts w:ascii="Times New Roman" w:hAnsi="Times New Roman"/>
          <w:b/>
          <w:sz w:val="24"/>
          <w:szCs w:val="24"/>
        </w:rPr>
      </w:pPr>
    </w:p>
    <w:p w14:paraId="05E94988" w14:textId="77777777" w:rsidR="003722FE" w:rsidRDefault="003722FE" w:rsidP="005F3339">
      <w:pPr>
        <w:jc w:val="center"/>
        <w:rPr>
          <w:rFonts w:ascii="Times New Roman" w:hAnsi="Times New Roman"/>
          <w:b/>
          <w:sz w:val="24"/>
          <w:szCs w:val="24"/>
        </w:rPr>
      </w:pPr>
    </w:p>
    <w:p w14:paraId="61B6A3C5" w14:textId="77777777" w:rsidR="003722FE" w:rsidRDefault="003722FE" w:rsidP="005F3339">
      <w:pPr>
        <w:jc w:val="center"/>
        <w:rPr>
          <w:rFonts w:ascii="Times New Roman" w:hAnsi="Times New Roman"/>
          <w:b/>
          <w:sz w:val="24"/>
          <w:szCs w:val="24"/>
        </w:rPr>
      </w:pPr>
    </w:p>
    <w:p w14:paraId="36B5B3B4" w14:textId="77777777" w:rsidR="003722FE" w:rsidRDefault="003722FE" w:rsidP="005F3339">
      <w:pPr>
        <w:jc w:val="center"/>
        <w:rPr>
          <w:rFonts w:ascii="Times New Roman" w:hAnsi="Times New Roman"/>
          <w:b/>
          <w:sz w:val="24"/>
          <w:szCs w:val="24"/>
        </w:rPr>
      </w:pPr>
    </w:p>
    <w:p w14:paraId="73BBD2E2" w14:textId="77777777" w:rsidR="00D81588" w:rsidRDefault="00D81588" w:rsidP="005F3339">
      <w:pPr>
        <w:jc w:val="center"/>
        <w:rPr>
          <w:rFonts w:ascii="Times New Roman" w:hAnsi="Times New Roman"/>
          <w:b/>
          <w:sz w:val="24"/>
          <w:szCs w:val="24"/>
        </w:rPr>
      </w:pPr>
    </w:p>
    <w:p w14:paraId="079627C8" w14:textId="77777777" w:rsidR="00D81588" w:rsidRDefault="00D81588" w:rsidP="005F3339">
      <w:pPr>
        <w:jc w:val="center"/>
        <w:rPr>
          <w:rFonts w:ascii="Times New Roman" w:hAnsi="Times New Roman"/>
          <w:b/>
          <w:sz w:val="24"/>
          <w:szCs w:val="24"/>
        </w:rPr>
      </w:pPr>
    </w:p>
    <w:p w14:paraId="2680EAEA" w14:textId="77777777" w:rsidR="003722FE" w:rsidRDefault="003722FE" w:rsidP="005F3339">
      <w:pPr>
        <w:jc w:val="center"/>
        <w:rPr>
          <w:rFonts w:ascii="Times New Roman" w:hAnsi="Times New Roman"/>
          <w:b/>
          <w:sz w:val="24"/>
          <w:szCs w:val="24"/>
        </w:rPr>
      </w:pPr>
    </w:p>
    <w:p w14:paraId="3AC0E2E2" w14:textId="77777777" w:rsidR="005F3339" w:rsidRPr="004743A0" w:rsidRDefault="005F3339" w:rsidP="005F3339">
      <w:pPr>
        <w:jc w:val="center"/>
        <w:rPr>
          <w:rFonts w:ascii="Times New Roman" w:hAnsi="Times New Roman"/>
          <w:b/>
          <w:sz w:val="24"/>
          <w:szCs w:val="24"/>
        </w:rPr>
      </w:pPr>
      <w:r w:rsidRPr="004743A0">
        <w:rPr>
          <w:rFonts w:ascii="Times New Roman" w:hAnsi="Times New Roman"/>
          <w:b/>
          <w:sz w:val="24"/>
          <w:szCs w:val="24"/>
        </w:rPr>
        <w:lastRenderedPageBreak/>
        <w:t>Форма 1.3. Анкета участника</w:t>
      </w:r>
    </w:p>
    <w:p w14:paraId="14CCC3B5" w14:textId="77777777" w:rsidR="005F3339" w:rsidRPr="004743A0" w:rsidRDefault="005F3339" w:rsidP="005F3339">
      <w:pPr>
        <w:jc w:val="right"/>
        <w:rPr>
          <w:rFonts w:ascii="Times New Roman" w:hAnsi="Times New Roman"/>
          <w:b/>
          <w:sz w:val="24"/>
          <w:szCs w:val="24"/>
        </w:rPr>
      </w:pPr>
      <w:r w:rsidRPr="004743A0">
        <w:rPr>
          <w:rFonts w:ascii="Times New Roman" w:hAnsi="Times New Roman"/>
          <w:sz w:val="24"/>
          <w:szCs w:val="24"/>
          <w:vertAlign w:val="superscript"/>
        </w:rPr>
        <w:t xml:space="preserve">        Приложение № 3 к заявке на участие в закупке</w:t>
      </w:r>
      <w:r w:rsidRPr="004743A0">
        <w:rPr>
          <w:rFonts w:ascii="Times New Roman" w:hAnsi="Times New Roman"/>
          <w:sz w:val="24"/>
          <w:szCs w:val="24"/>
          <w:vertAlign w:val="superscript"/>
        </w:rPr>
        <w:br/>
        <w:t>от «____»_____________ года  №_______</w:t>
      </w:r>
    </w:p>
    <w:p w14:paraId="0E7CB4CC" w14:textId="77777777" w:rsidR="005F3339" w:rsidRPr="004743A0" w:rsidRDefault="005F3339" w:rsidP="005F3339">
      <w:pPr>
        <w:jc w:val="center"/>
        <w:rPr>
          <w:rFonts w:ascii="Times New Roman" w:hAnsi="Times New Roman"/>
          <w:sz w:val="24"/>
          <w:szCs w:val="24"/>
        </w:rPr>
      </w:pPr>
      <w:r w:rsidRPr="004743A0">
        <w:rPr>
          <w:rFonts w:ascii="Times New Roman" w:hAnsi="Times New Roman"/>
          <w:b/>
          <w:sz w:val="24"/>
          <w:szCs w:val="24"/>
        </w:rPr>
        <w:t>АНКЕТА УЧАСТНИКА</w:t>
      </w:r>
    </w:p>
    <w:tbl>
      <w:tblPr>
        <w:tblW w:w="0" w:type="auto"/>
        <w:tblInd w:w="-459" w:type="dxa"/>
        <w:tblLayout w:type="fixed"/>
        <w:tblLook w:val="0000" w:firstRow="0" w:lastRow="0" w:firstColumn="0" w:lastColumn="0" w:noHBand="0" w:noVBand="0"/>
      </w:tblPr>
      <w:tblGrid>
        <w:gridCol w:w="708"/>
        <w:gridCol w:w="5104"/>
        <w:gridCol w:w="3676"/>
      </w:tblGrid>
      <w:tr w:rsidR="005F3339" w:rsidRPr="004743A0" w14:paraId="300FA4E5"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6130B8DE" w14:textId="77777777" w:rsidR="005F3339" w:rsidRPr="004743A0" w:rsidRDefault="005F3339" w:rsidP="00FD35C0">
            <w:pPr>
              <w:pStyle w:val="affff6"/>
              <w:spacing w:after="0" w:line="240" w:lineRule="auto"/>
              <w:rPr>
                <w:rFonts w:ascii="Times New Roman" w:hAnsi="Times New Roman"/>
                <w:sz w:val="24"/>
                <w:szCs w:val="24"/>
              </w:rPr>
            </w:pPr>
            <w:r w:rsidRPr="004743A0">
              <w:rPr>
                <w:rFonts w:ascii="Times New Roman" w:hAnsi="Times New Roman"/>
                <w:sz w:val="24"/>
                <w:szCs w:val="24"/>
              </w:rPr>
              <w:t>№ п/п</w:t>
            </w:r>
          </w:p>
        </w:tc>
        <w:tc>
          <w:tcPr>
            <w:tcW w:w="5104" w:type="dxa"/>
            <w:tcBorders>
              <w:top w:val="single" w:sz="4" w:space="0" w:color="000000"/>
              <w:left w:val="single" w:sz="4" w:space="0" w:color="000000"/>
              <w:bottom w:val="single" w:sz="4" w:space="0" w:color="000000"/>
            </w:tcBorders>
            <w:shd w:val="clear" w:color="auto" w:fill="auto"/>
            <w:vAlign w:val="center"/>
          </w:tcPr>
          <w:p w14:paraId="253116C9" w14:textId="77777777" w:rsidR="005F3339" w:rsidRPr="004743A0" w:rsidRDefault="005F3339" w:rsidP="00FD35C0">
            <w:pPr>
              <w:pStyle w:val="affff6"/>
              <w:spacing w:after="0" w:line="240" w:lineRule="auto"/>
              <w:rPr>
                <w:rFonts w:ascii="Times New Roman" w:hAnsi="Times New Roman"/>
                <w:sz w:val="24"/>
                <w:szCs w:val="24"/>
              </w:rPr>
            </w:pPr>
            <w:r w:rsidRPr="004743A0">
              <w:rPr>
                <w:rFonts w:ascii="Times New Roman" w:hAnsi="Times New Roman"/>
                <w:sz w:val="24"/>
                <w:szCs w:val="24"/>
              </w:rPr>
              <w:t>Наименование</w:t>
            </w:r>
          </w:p>
        </w:tc>
        <w:tc>
          <w:tcPr>
            <w:tcW w:w="3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3D357" w14:textId="77777777" w:rsidR="005F3339" w:rsidRPr="004743A0" w:rsidRDefault="005F3339" w:rsidP="00FD35C0">
            <w:pPr>
              <w:pStyle w:val="affff6"/>
              <w:spacing w:after="0" w:line="240" w:lineRule="auto"/>
              <w:rPr>
                <w:rFonts w:ascii="Times New Roman" w:hAnsi="Times New Roman"/>
                <w:sz w:val="24"/>
                <w:szCs w:val="24"/>
              </w:rPr>
            </w:pPr>
            <w:r w:rsidRPr="004743A0">
              <w:rPr>
                <w:rFonts w:ascii="Times New Roman" w:hAnsi="Times New Roman"/>
                <w:sz w:val="24"/>
                <w:szCs w:val="24"/>
              </w:rPr>
              <w:t>Сведения об Участнике</w:t>
            </w:r>
          </w:p>
        </w:tc>
      </w:tr>
      <w:tr w:rsidR="005F3339" w:rsidRPr="004743A0" w14:paraId="78C12D05"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6335BB6F" w14:textId="77777777" w:rsidR="005F3339" w:rsidRPr="004743A0" w:rsidRDefault="005F3339" w:rsidP="00FD35C0">
            <w:pPr>
              <w:pStyle w:val="a1"/>
              <w:numPr>
                <w:ilvl w:val="0"/>
                <w:numId w:val="0"/>
              </w:numPr>
              <w:tabs>
                <w:tab w:val="left" w:pos="708"/>
              </w:tabs>
              <w:spacing w:after="0" w:line="240" w:lineRule="auto"/>
              <w:ind w:left="57"/>
              <w:jc w:val="center"/>
              <w:rPr>
                <w:rFonts w:ascii="Times New Roman" w:hAnsi="Times New Roman" w:cs="Times New Roman"/>
                <w:sz w:val="24"/>
                <w:szCs w:val="24"/>
              </w:rPr>
            </w:pPr>
            <w:r w:rsidRPr="004743A0">
              <w:rPr>
                <w:rFonts w:ascii="Times New Roman" w:hAnsi="Times New Roman" w:cs="Times New Roman"/>
                <w:sz w:val="24"/>
                <w:szCs w:val="24"/>
                <w:lang w:eastAsia="ru-RU"/>
              </w:rPr>
              <w:t>1</w:t>
            </w:r>
          </w:p>
        </w:tc>
        <w:tc>
          <w:tcPr>
            <w:tcW w:w="5104" w:type="dxa"/>
            <w:tcBorders>
              <w:top w:val="single" w:sz="4" w:space="0" w:color="000000"/>
              <w:left w:val="single" w:sz="4" w:space="0" w:color="000000"/>
              <w:bottom w:val="single" w:sz="4" w:space="0" w:color="000000"/>
            </w:tcBorders>
            <w:shd w:val="clear" w:color="auto" w:fill="auto"/>
          </w:tcPr>
          <w:p w14:paraId="1F646DCA"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Организационно-правовая форма и наименование фирмы Участника, дата регистрации</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6AD49767"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3AA24ECB"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25E91A85" w14:textId="77777777" w:rsidR="005F3339" w:rsidRPr="004743A0" w:rsidRDefault="005F3339" w:rsidP="00FD35C0">
            <w:pPr>
              <w:pStyle w:val="a1"/>
              <w:numPr>
                <w:ilvl w:val="0"/>
                <w:numId w:val="0"/>
              </w:numPr>
              <w:tabs>
                <w:tab w:val="left" w:pos="708"/>
              </w:tabs>
              <w:spacing w:after="0" w:line="240" w:lineRule="auto"/>
              <w:ind w:left="57"/>
              <w:jc w:val="center"/>
              <w:rPr>
                <w:rFonts w:ascii="Times New Roman" w:hAnsi="Times New Roman" w:cs="Times New Roman"/>
                <w:sz w:val="24"/>
                <w:szCs w:val="24"/>
              </w:rPr>
            </w:pPr>
            <w:r w:rsidRPr="004743A0">
              <w:rPr>
                <w:rFonts w:ascii="Times New Roman" w:hAnsi="Times New Roman" w:cs="Times New Roman"/>
                <w:sz w:val="24"/>
                <w:szCs w:val="24"/>
                <w:lang w:eastAsia="ru-RU"/>
              </w:rPr>
              <w:t>2</w:t>
            </w:r>
          </w:p>
        </w:tc>
        <w:tc>
          <w:tcPr>
            <w:tcW w:w="5104" w:type="dxa"/>
            <w:tcBorders>
              <w:top w:val="single" w:sz="4" w:space="0" w:color="000000"/>
              <w:left w:val="single" w:sz="4" w:space="0" w:color="000000"/>
              <w:bottom w:val="single" w:sz="4" w:space="0" w:color="000000"/>
            </w:tcBorders>
            <w:shd w:val="clear" w:color="auto" w:fill="auto"/>
          </w:tcPr>
          <w:p w14:paraId="7AAB23F9"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Юридический адрес</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1290087D"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19DA971E"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7FB5A21A" w14:textId="77777777" w:rsidR="005F3339" w:rsidRPr="004743A0" w:rsidRDefault="005F3339" w:rsidP="00FD35C0">
            <w:pPr>
              <w:pStyle w:val="a1"/>
              <w:numPr>
                <w:ilvl w:val="0"/>
                <w:numId w:val="0"/>
              </w:numPr>
              <w:tabs>
                <w:tab w:val="left" w:pos="708"/>
              </w:tabs>
              <w:spacing w:after="0" w:line="240" w:lineRule="auto"/>
              <w:ind w:left="57"/>
              <w:jc w:val="center"/>
              <w:rPr>
                <w:rFonts w:ascii="Times New Roman" w:hAnsi="Times New Roman" w:cs="Times New Roman"/>
                <w:sz w:val="24"/>
                <w:szCs w:val="24"/>
              </w:rPr>
            </w:pPr>
            <w:r w:rsidRPr="004743A0">
              <w:rPr>
                <w:rFonts w:ascii="Times New Roman" w:hAnsi="Times New Roman" w:cs="Times New Roman"/>
                <w:sz w:val="24"/>
                <w:szCs w:val="24"/>
                <w:lang w:eastAsia="ru-RU"/>
              </w:rPr>
              <w:t>3</w:t>
            </w:r>
          </w:p>
        </w:tc>
        <w:tc>
          <w:tcPr>
            <w:tcW w:w="5104" w:type="dxa"/>
            <w:tcBorders>
              <w:top w:val="single" w:sz="4" w:space="0" w:color="000000"/>
              <w:left w:val="single" w:sz="4" w:space="0" w:color="000000"/>
              <w:bottom w:val="single" w:sz="4" w:space="0" w:color="000000"/>
            </w:tcBorders>
            <w:shd w:val="clear" w:color="auto" w:fill="auto"/>
          </w:tcPr>
          <w:p w14:paraId="7618AFE9"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Почтовые адреса</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2C217036"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0136F92C"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71E42905" w14:textId="77777777" w:rsidR="005F3339" w:rsidRPr="004743A0" w:rsidRDefault="005F3339" w:rsidP="00FD35C0">
            <w:pPr>
              <w:pStyle w:val="a1"/>
              <w:numPr>
                <w:ilvl w:val="0"/>
                <w:numId w:val="0"/>
              </w:numPr>
              <w:tabs>
                <w:tab w:val="left" w:pos="708"/>
              </w:tabs>
              <w:spacing w:after="0" w:line="240" w:lineRule="auto"/>
              <w:ind w:left="57"/>
              <w:jc w:val="center"/>
              <w:rPr>
                <w:rFonts w:ascii="Times New Roman" w:hAnsi="Times New Roman" w:cs="Times New Roman"/>
                <w:sz w:val="24"/>
                <w:szCs w:val="24"/>
              </w:rPr>
            </w:pPr>
            <w:r w:rsidRPr="004743A0">
              <w:rPr>
                <w:rFonts w:ascii="Times New Roman" w:hAnsi="Times New Roman" w:cs="Times New Roman"/>
                <w:sz w:val="24"/>
                <w:szCs w:val="24"/>
                <w:lang w:eastAsia="ru-RU"/>
              </w:rPr>
              <w:t>4</w:t>
            </w:r>
          </w:p>
        </w:tc>
        <w:tc>
          <w:tcPr>
            <w:tcW w:w="5104" w:type="dxa"/>
            <w:tcBorders>
              <w:top w:val="single" w:sz="4" w:space="0" w:color="000000"/>
              <w:left w:val="single" w:sz="4" w:space="0" w:color="000000"/>
              <w:bottom w:val="single" w:sz="4" w:space="0" w:color="000000"/>
            </w:tcBorders>
            <w:shd w:val="clear" w:color="auto" w:fill="auto"/>
          </w:tcPr>
          <w:p w14:paraId="59069DD3"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Фактический адрес</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6DE18EFA"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2416465E"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3501B346" w14:textId="77777777" w:rsidR="005F3339" w:rsidRPr="004743A0" w:rsidRDefault="005F3339" w:rsidP="00FD35C0">
            <w:pPr>
              <w:pStyle w:val="a1"/>
              <w:numPr>
                <w:ilvl w:val="0"/>
                <w:numId w:val="0"/>
              </w:numPr>
              <w:tabs>
                <w:tab w:val="left" w:pos="708"/>
              </w:tabs>
              <w:spacing w:after="0" w:line="240" w:lineRule="auto"/>
              <w:ind w:left="57"/>
              <w:jc w:val="center"/>
              <w:rPr>
                <w:rFonts w:ascii="Times New Roman" w:hAnsi="Times New Roman" w:cs="Times New Roman"/>
                <w:sz w:val="24"/>
                <w:szCs w:val="24"/>
              </w:rPr>
            </w:pPr>
            <w:r w:rsidRPr="004743A0">
              <w:rPr>
                <w:rFonts w:ascii="Times New Roman" w:hAnsi="Times New Roman" w:cs="Times New Roman"/>
                <w:sz w:val="24"/>
                <w:szCs w:val="24"/>
                <w:lang w:eastAsia="ru-RU"/>
              </w:rPr>
              <w:t>5</w:t>
            </w:r>
          </w:p>
        </w:tc>
        <w:tc>
          <w:tcPr>
            <w:tcW w:w="5104" w:type="dxa"/>
            <w:tcBorders>
              <w:top w:val="single" w:sz="4" w:space="0" w:color="000000"/>
              <w:left w:val="single" w:sz="4" w:space="0" w:color="000000"/>
              <w:bottom w:val="single" w:sz="4" w:space="0" w:color="000000"/>
            </w:tcBorders>
            <w:shd w:val="clear" w:color="auto" w:fill="auto"/>
          </w:tcPr>
          <w:p w14:paraId="1D47574E"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Должность, Ф.И.О., избранного (назначенного) на должность единоличного исполнительного органа юридического лица, либо иного лица, имеющего право без доверенности действовать от имени данного юридического лица</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54ED0644"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6B5D74CE"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05965646" w14:textId="77777777" w:rsidR="005F3339" w:rsidRPr="004743A0" w:rsidRDefault="005F3339" w:rsidP="00FD35C0">
            <w:pPr>
              <w:pStyle w:val="a1"/>
              <w:numPr>
                <w:ilvl w:val="0"/>
                <w:numId w:val="0"/>
              </w:numPr>
              <w:tabs>
                <w:tab w:val="left" w:pos="708"/>
              </w:tabs>
              <w:spacing w:after="0" w:line="240" w:lineRule="auto"/>
              <w:ind w:left="57"/>
              <w:jc w:val="center"/>
              <w:rPr>
                <w:rFonts w:ascii="Times New Roman" w:hAnsi="Times New Roman" w:cs="Times New Roman"/>
                <w:sz w:val="24"/>
                <w:szCs w:val="24"/>
              </w:rPr>
            </w:pPr>
            <w:r w:rsidRPr="004743A0">
              <w:rPr>
                <w:rFonts w:ascii="Times New Roman" w:hAnsi="Times New Roman" w:cs="Times New Roman"/>
                <w:sz w:val="24"/>
                <w:szCs w:val="24"/>
                <w:lang w:eastAsia="ru-RU"/>
              </w:rPr>
              <w:t>6</w:t>
            </w:r>
          </w:p>
        </w:tc>
        <w:tc>
          <w:tcPr>
            <w:tcW w:w="5104" w:type="dxa"/>
            <w:tcBorders>
              <w:top w:val="single" w:sz="4" w:space="0" w:color="000000"/>
              <w:left w:val="single" w:sz="4" w:space="0" w:color="000000"/>
              <w:bottom w:val="single" w:sz="4" w:space="0" w:color="000000"/>
            </w:tcBorders>
            <w:shd w:val="clear" w:color="auto" w:fill="auto"/>
          </w:tcPr>
          <w:p w14:paraId="737871E6"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Телефоны Участника (с указанием кода города)</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6EB686C7"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5C7DFAA3"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7B56EE0E" w14:textId="77777777" w:rsidR="005F3339" w:rsidRPr="004743A0" w:rsidRDefault="005F3339" w:rsidP="00FD35C0">
            <w:pPr>
              <w:pStyle w:val="a1"/>
              <w:numPr>
                <w:ilvl w:val="0"/>
                <w:numId w:val="0"/>
              </w:numPr>
              <w:tabs>
                <w:tab w:val="left" w:pos="708"/>
              </w:tabs>
              <w:spacing w:after="0" w:line="240" w:lineRule="auto"/>
              <w:ind w:left="57"/>
              <w:jc w:val="center"/>
              <w:rPr>
                <w:rFonts w:ascii="Times New Roman" w:hAnsi="Times New Roman" w:cs="Times New Roman"/>
                <w:sz w:val="24"/>
                <w:szCs w:val="24"/>
              </w:rPr>
            </w:pPr>
            <w:r w:rsidRPr="004743A0">
              <w:rPr>
                <w:rFonts w:ascii="Times New Roman" w:hAnsi="Times New Roman" w:cs="Times New Roman"/>
                <w:sz w:val="24"/>
                <w:szCs w:val="24"/>
                <w:lang w:eastAsia="ru-RU"/>
              </w:rPr>
              <w:t>7</w:t>
            </w:r>
          </w:p>
        </w:tc>
        <w:tc>
          <w:tcPr>
            <w:tcW w:w="5104" w:type="dxa"/>
            <w:tcBorders>
              <w:top w:val="single" w:sz="4" w:space="0" w:color="000000"/>
              <w:left w:val="single" w:sz="4" w:space="0" w:color="000000"/>
              <w:bottom w:val="single" w:sz="4" w:space="0" w:color="000000"/>
            </w:tcBorders>
            <w:shd w:val="clear" w:color="auto" w:fill="auto"/>
          </w:tcPr>
          <w:p w14:paraId="50F78C97"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Факс Участника</w:t>
            </w:r>
          </w:p>
          <w:p w14:paraId="43D96049"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(с указанием кода города)</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054FABC9"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4F573366"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68051707" w14:textId="77777777" w:rsidR="005F3339" w:rsidRPr="004743A0" w:rsidRDefault="005F3339" w:rsidP="00FD35C0">
            <w:pPr>
              <w:pStyle w:val="a1"/>
              <w:numPr>
                <w:ilvl w:val="0"/>
                <w:numId w:val="0"/>
              </w:numPr>
              <w:tabs>
                <w:tab w:val="left" w:pos="708"/>
              </w:tabs>
              <w:spacing w:after="0" w:line="240" w:lineRule="auto"/>
              <w:ind w:left="57"/>
              <w:jc w:val="center"/>
              <w:rPr>
                <w:rFonts w:ascii="Times New Roman" w:hAnsi="Times New Roman" w:cs="Times New Roman"/>
                <w:sz w:val="24"/>
                <w:szCs w:val="24"/>
              </w:rPr>
            </w:pPr>
            <w:r w:rsidRPr="004743A0">
              <w:rPr>
                <w:rFonts w:ascii="Times New Roman" w:hAnsi="Times New Roman" w:cs="Times New Roman"/>
                <w:sz w:val="24"/>
                <w:szCs w:val="24"/>
                <w:lang w:eastAsia="ru-RU"/>
              </w:rPr>
              <w:t>8</w:t>
            </w:r>
          </w:p>
        </w:tc>
        <w:tc>
          <w:tcPr>
            <w:tcW w:w="5104" w:type="dxa"/>
            <w:tcBorders>
              <w:top w:val="single" w:sz="4" w:space="0" w:color="000000"/>
              <w:left w:val="single" w:sz="4" w:space="0" w:color="000000"/>
              <w:bottom w:val="single" w:sz="4" w:space="0" w:color="000000"/>
            </w:tcBorders>
            <w:shd w:val="clear" w:color="auto" w:fill="auto"/>
          </w:tcPr>
          <w:p w14:paraId="26516340"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Адрес электронной почты Участника, web-сайт</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1B5963D2"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4F6F50A1"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5F5BAE2A" w14:textId="77777777" w:rsidR="005F3339" w:rsidRPr="004743A0" w:rsidRDefault="005F3339" w:rsidP="00FD35C0">
            <w:pPr>
              <w:pStyle w:val="a1"/>
              <w:numPr>
                <w:ilvl w:val="0"/>
                <w:numId w:val="0"/>
              </w:numPr>
              <w:tabs>
                <w:tab w:val="left" w:pos="708"/>
              </w:tabs>
              <w:spacing w:after="0" w:line="240" w:lineRule="auto"/>
              <w:ind w:left="57"/>
              <w:jc w:val="center"/>
              <w:rPr>
                <w:rFonts w:ascii="Times New Roman" w:hAnsi="Times New Roman" w:cs="Times New Roman"/>
                <w:sz w:val="24"/>
                <w:szCs w:val="24"/>
              </w:rPr>
            </w:pPr>
            <w:r w:rsidRPr="004743A0">
              <w:rPr>
                <w:rFonts w:ascii="Times New Roman" w:hAnsi="Times New Roman" w:cs="Times New Roman"/>
                <w:sz w:val="24"/>
                <w:szCs w:val="24"/>
                <w:lang w:eastAsia="ru-RU"/>
              </w:rPr>
              <w:t>9</w:t>
            </w:r>
          </w:p>
        </w:tc>
        <w:tc>
          <w:tcPr>
            <w:tcW w:w="5104" w:type="dxa"/>
            <w:tcBorders>
              <w:top w:val="single" w:sz="4" w:space="0" w:color="000000"/>
              <w:left w:val="single" w:sz="4" w:space="0" w:color="000000"/>
              <w:bottom w:val="single" w:sz="4" w:space="0" w:color="000000"/>
            </w:tcBorders>
            <w:shd w:val="clear" w:color="auto" w:fill="auto"/>
          </w:tcPr>
          <w:p w14:paraId="5B35607E"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ИНН/КПП/ОГРН/ОКПО/ОКОПФ/ОКТМО Участника</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29C39672"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4BE328AE"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7C7519AF" w14:textId="77777777" w:rsidR="005F3339" w:rsidRPr="004743A0" w:rsidRDefault="005F3339" w:rsidP="00FD35C0">
            <w:pPr>
              <w:spacing w:after="0" w:line="240" w:lineRule="auto"/>
              <w:jc w:val="center"/>
              <w:rPr>
                <w:rFonts w:ascii="Times New Roman" w:hAnsi="Times New Roman"/>
                <w:sz w:val="24"/>
                <w:szCs w:val="24"/>
              </w:rPr>
            </w:pPr>
            <w:r w:rsidRPr="004743A0">
              <w:rPr>
                <w:rFonts w:ascii="Times New Roman" w:hAnsi="Times New Roman"/>
                <w:sz w:val="24"/>
                <w:szCs w:val="24"/>
              </w:rPr>
              <w:t>10</w:t>
            </w:r>
          </w:p>
        </w:tc>
        <w:tc>
          <w:tcPr>
            <w:tcW w:w="5104" w:type="dxa"/>
            <w:tcBorders>
              <w:top w:val="single" w:sz="4" w:space="0" w:color="000000"/>
              <w:left w:val="single" w:sz="4" w:space="0" w:color="000000"/>
              <w:bottom w:val="single" w:sz="4" w:space="0" w:color="000000"/>
            </w:tcBorders>
            <w:shd w:val="clear" w:color="auto" w:fill="auto"/>
          </w:tcPr>
          <w:p w14:paraId="33674FAD"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Дата постановки Участника на налоговый учет</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1D68787E"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2FADAE71"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649C69CF" w14:textId="77777777" w:rsidR="005F3339" w:rsidRPr="004743A0" w:rsidRDefault="005F3339" w:rsidP="00FD35C0">
            <w:pPr>
              <w:pStyle w:val="a1"/>
              <w:numPr>
                <w:ilvl w:val="0"/>
                <w:numId w:val="0"/>
              </w:numPr>
              <w:tabs>
                <w:tab w:val="left" w:pos="708"/>
              </w:tabs>
              <w:spacing w:after="0" w:line="240" w:lineRule="auto"/>
              <w:ind w:firstLine="57"/>
              <w:jc w:val="center"/>
              <w:rPr>
                <w:rFonts w:ascii="Times New Roman" w:hAnsi="Times New Roman" w:cs="Times New Roman"/>
                <w:sz w:val="24"/>
                <w:szCs w:val="24"/>
              </w:rPr>
            </w:pPr>
            <w:r w:rsidRPr="004743A0">
              <w:rPr>
                <w:rFonts w:ascii="Times New Roman" w:hAnsi="Times New Roman" w:cs="Times New Roman"/>
                <w:sz w:val="24"/>
                <w:szCs w:val="24"/>
                <w:lang w:eastAsia="ru-RU"/>
              </w:rPr>
              <w:t>11</w:t>
            </w:r>
          </w:p>
        </w:tc>
        <w:tc>
          <w:tcPr>
            <w:tcW w:w="5104" w:type="dxa"/>
            <w:tcBorders>
              <w:top w:val="single" w:sz="4" w:space="0" w:color="000000"/>
              <w:left w:val="single" w:sz="4" w:space="0" w:color="000000"/>
              <w:bottom w:val="single" w:sz="4" w:space="0" w:color="000000"/>
            </w:tcBorders>
            <w:shd w:val="clear" w:color="auto" w:fill="auto"/>
          </w:tcPr>
          <w:p w14:paraId="5F9418CB"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4F88017B"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03357803"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3509E7F6" w14:textId="77777777" w:rsidR="005F3339" w:rsidRPr="004743A0" w:rsidRDefault="005F3339" w:rsidP="00FD35C0">
            <w:pPr>
              <w:pStyle w:val="a1"/>
              <w:numPr>
                <w:ilvl w:val="0"/>
                <w:numId w:val="0"/>
              </w:numPr>
              <w:tabs>
                <w:tab w:val="left" w:pos="708"/>
              </w:tabs>
              <w:spacing w:after="0" w:line="240" w:lineRule="auto"/>
              <w:ind w:left="57"/>
              <w:jc w:val="center"/>
              <w:rPr>
                <w:rFonts w:ascii="Times New Roman" w:hAnsi="Times New Roman" w:cs="Times New Roman"/>
                <w:sz w:val="24"/>
                <w:szCs w:val="24"/>
              </w:rPr>
            </w:pPr>
            <w:r w:rsidRPr="004743A0">
              <w:rPr>
                <w:rFonts w:ascii="Times New Roman" w:hAnsi="Times New Roman" w:cs="Times New Roman"/>
                <w:sz w:val="24"/>
                <w:szCs w:val="24"/>
                <w:lang w:eastAsia="ru-RU"/>
              </w:rPr>
              <w:t>12</w:t>
            </w:r>
          </w:p>
        </w:tc>
        <w:tc>
          <w:tcPr>
            <w:tcW w:w="5104" w:type="dxa"/>
            <w:tcBorders>
              <w:top w:val="single" w:sz="4" w:space="0" w:color="000000"/>
              <w:left w:val="single" w:sz="4" w:space="0" w:color="000000"/>
              <w:bottom w:val="single" w:sz="4" w:space="0" w:color="000000"/>
            </w:tcBorders>
            <w:shd w:val="clear" w:color="auto" w:fill="auto"/>
          </w:tcPr>
          <w:p w14:paraId="5814AA13"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Учредители (перечислить наименование или Организационно-правовую форму или Ф.И.О. всех учредителей, чья доля в уставном капитале превышает 10%)</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2BCD6F59"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0A2037F1"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3549B3ED" w14:textId="77777777" w:rsidR="005F3339" w:rsidRPr="004743A0" w:rsidRDefault="005F3339" w:rsidP="00FD35C0">
            <w:pPr>
              <w:pStyle w:val="a1"/>
              <w:numPr>
                <w:ilvl w:val="0"/>
                <w:numId w:val="0"/>
              </w:numPr>
              <w:tabs>
                <w:tab w:val="left" w:pos="708"/>
              </w:tabs>
              <w:spacing w:after="0" w:line="240" w:lineRule="auto"/>
              <w:ind w:left="57"/>
              <w:jc w:val="center"/>
              <w:rPr>
                <w:rFonts w:ascii="Times New Roman" w:hAnsi="Times New Roman" w:cs="Times New Roman"/>
                <w:sz w:val="24"/>
                <w:szCs w:val="24"/>
              </w:rPr>
            </w:pPr>
            <w:r w:rsidRPr="004743A0">
              <w:rPr>
                <w:rFonts w:ascii="Times New Roman" w:hAnsi="Times New Roman" w:cs="Times New Roman"/>
                <w:sz w:val="24"/>
                <w:szCs w:val="24"/>
                <w:lang w:eastAsia="ru-RU"/>
              </w:rPr>
              <w:t>13</w:t>
            </w:r>
          </w:p>
        </w:tc>
        <w:tc>
          <w:tcPr>
            <w:tcW w:w="5104" w:type="dxa"/>
            <w:tcBorders>
              <w:top w:val="single" w:sz="4" w:space="0" w:color="000000"/>
              <w:left w:val="single" w:sz="4" w:space="0" w:color="000000"/>
              <w:bottom w:val="single" w:sz="4" w:space="0" w:color="000000"/>
            </w:tcBorders>
            <w:shd w:val="clear" w:color="auto" w:fill="auto"/>
          </w:tcPr>
          <w:p w14:paraId="678864B6"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Филиалы: перечислить наименования и почтовые адреса</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768C943F"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2F882FC7"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110EC031" w14:textId="77777777" w:rsidR="005F3339" w:rsidRPr="004743A0" w:rsidRDefault="005F3339" w:rsidP="00FD35C0">
            <w:pPr>
              <w:pStyle w:val="a1"/>
              <w:numPr>
                <w:ilvl w:val="0"/>
                <w:numId w:val="0"/>
              </w:numPr>
              <w:tabs>
                <w:tab w:val="left" w:pos="708"/>
              </w:tabs>
              <w:spacing w:after="0" w:line="240" w:lineRule="auto"/>
              <w:ind w:left="57"/>
              <w:jc w:val="center"/>
              <w:rPr>
                <w:rFonts w:ascii="Times New Roman" w:hAnsi="Times New Roman" w:cs="Times New Roman"/>
                <w:sz w:val="24"/>
                <w:szCs w:val="24"/>
              </w:rPr>
            </w:pPr>
            <w:r w:rsidRPr="004743A0">
              <w:rPr>
                <w:rFonts w:ascii="Times New Roman" w:hAnsi="Times New Roman" w:cs="Times New Roman"/>
                <w:sz w:val="24"/>
                <w:szCs w:val="24"/>
                <w:lang w:eastAsia="ru-RU"/>
              </w:rPr>
              <w:t>14</w:t>
            </w:r>
          </w:p>
        </w:tc>
        <w:tc>
          <w:tcPr>
            <w:tcW w:w="5104" w:type="dxa"/>
            <w:tcBorders>
              <w:top w:val="single" w:sz="4" w:space="0" w:color="000000"/>
              <w:left w:val="single" w:sz="4" w:space="0" w:color="000000"/>
              <w:bottom w:val="single" w:sz="4" w:space="0" w:color="000000"/>
            </w:tcBorders>
            <w:shd w:val="clear" w:color="auto" w:fill="auto"/>
          </w:tcPr>
          <w:p w14:paraId="7DEFCEA5"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 xml:space="preserve">Свидетельство о внесении записи в Единый государственный реестр юридических лиц </w:t>
            </w:r>
            <w:r w:rsidR="009E49A0" w:rsidRPr="004743A0">
              <w:rPr>
                <w:rFonts w:ascii="Times New Roman" w:hAnsi="Times New Roman"/>
                <w:sz w:val="24"/>
                <w:szCs w:val="24"/>
              </w:rPr>
              <w:t xml:space="preserve">(ЕГРИП) или лист записи </w:t>
            </w:r>
            <w:r w:rsidRPr="004743A0">
              <w:rPr>
                <w:rFonts w:ascii="Times New Roman" w:hAnsi="Times New Roman"/>
                <w:sz w:val="24"/>
                <w:szCs w:val="24"/>
              </w:rPr>
              <w:t>(дата, номер, кем выдано)</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73D78EA4"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29DD80B4"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169DA50F" w14:textId="77777777" w:rsidR="005F3339" w:rsidRPr="004743A0" w:rsidRDefault="005F3339" w:rsidP="00FD35C0">
            <w:pPr>
              <w:pStyle w:val="a1"/>
              <w:numPr>
                <w:ilvl w:val="0"/>
                <w:numId w:val="0"/>
              </w:numPr>
              <w:tabs>
                <w:tab w:val="left" w:pos="708"/>
              </w:tabs>
              <w:spacing w:after="0" w:line="240" w:lineRule="auto"/>
              <w:ind w:left="57"/>
              <w:jc w:val="center"/>
              <w:rPr>
                <w:rFonts w:ascii="Times New Roman" w:hAnsi="Times New Roman" w:cs="Times New Roman"/>
                <w:sz w:val="24"/>
                <w:szCs w:val="24"/>
              </w:rPr>
            </w:pPr>
            <w:r w:rsidRPr="004743A0">
              <w:rPr>
                <w:rFonts w:ascii="Times New Roman" w:hAnsi="Times New Roman" w:cs="Times New Roman"/>
                <w:sz w:val="24"/>
                <w:szCs w:val="24"/>
                <w:lang w:eastAsia="ru-RU"/>
              </w:rPr>
              <w:t>15</w:t>
            </w:r>
          </w:p>
        </w:tc>
        <w:tc>
          <w:tcPr>
            <w:tcW w:w="5104" w:type="dxa"/>
            <w:tcBorders>
              <w:top w:val="single" w:sz="4" w:space="0" w:color="000000"/>
              <w:left w:val="single" w:sz="4" w:space="0" w:color="000000"/>
              <w:bottom w:val="single" w:sz="4" w:space="0" w:color="000000"/>
            </w:tcBorders>
            <w:shd w:val="clear" w:color="auto" w:fill="auto"/>
          </w:tcPr>
          <w:p w14:paraId="38D1FA08"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Фамилия, Имя и Отчество ответственного лица Участника с указанием должности и контактного телефона</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6A71C69E" w14:textId="77777777" w:rsidR="005F3339" w:rsidRPr="004743A0" w:rsidRDefault="005F3339" w:rsidP="00FD35C0">
            <w:pPr>
              <w:pStyle w:val="affff7"/>
              <w:snapToGrid w:val="0"/>
              <w:spacing w:after="0" w:line="240" w:lineRule="auto"/>
              <w:rPr>
                <w:rFonts w:ascii="Times New Roman" w:hAnsi="Times New Roman"/>
                <w:sz w:val="24"/>
                <w:szCs w:val="24"/>
              </w:rPr>
            </w:pPr>
          </w:p>
        </w:tc>
      </w:tr>
    </w:tbl>
    <w:p w14:paraId="319F430C" w14:textId="77777777" w:rsidR="00537913" w:rsidRDefault="00537913" w:rsidP="005F3339">
      <w:pPr>
        <w:tabs>
          <w:tab w:val="left" w:pos="3562"/>
          <w:tab w:val="left" w:leader="underscore" w:pos="5774"/>
          <w:tab w:val="left" w:leader="underscore" w:pos="8218"/>
        </w:tabs>
        <w:jc w:val="both"/>
        <w:rPr>
          <w:rFonts w:ascii="Times New Roman" w:hAnsi="Times New Roman"/>
          <w:sz w:val="24"/>
          <w:szCs w:val="24"/>
        </w:rPr>
      </w:pPr>
    </w:p>
    <w:p w14:paraId="45DBEC0A" w14:textId="77777777" w:rsidR="005F3339" w:rsidRPr="004743A0" w:rsidRDefault="005F3339" w:rsidP="005F3339">
      <w:pPr>
        <w:tabs>
          <w:tab w:val="left" w:pos="3562"/>
          <w:tab w:val="left" w:leader="underscore" w:pos="5774"/>
          <w:tab w:val="left" w:leader="underscore" w:pos="8218"/>
        </w:tabs>
        <w:jc w:val="both"/>
        <w:rPr>
          <w:rFonts w:ascii="Times New Roman" w:hAnsi="Times New Roman"/>
          <w:sz w:val="24"/>
          <w:szCs w:val="24"/>
        </w:rPr>
      </w:pPr>
      <w:r w:rsidRPr="004743A0">
        <w:rPr>
          <w:rFonts w:ascii="Times New Roman" w:hAnsi="Times New Roman"/>
          <w:sz w:val="24"/>
          <w:szCs w:val="24"/>
        </w:rPr>
        <w:t>Руководитель организации</w:t>
      </w:r>
      <w:r w:rsidRPr="004743A0">
        <w:rPr>
          <w:rFonts w:ascii="Times New Roman" w:hAnsi="Times New Roman"/>
          <w:sz w:val="24"/>
          <w:szCs w:val="24"/>
        </w:rPr>
        <w:tab/>
      </w:r>
      <w:r w:rsidRPr="004743A0">
        <w:rPr>
          <w:rFonts w:ascii="Times New Roman" w:hAnsi="Times New Roman"/>
          <w:sz w:val="24"/>
          <w:szCs w:val="24"/>
        </w:rPr>
        <w:tab/>
        <w:t>/_______________(ФИО)</w:t>
      </w:r>
    </w:p>
    <w:p w14:paraId="20FB1CD1" w14:textId="77777777" w:rsidR="005F3339" w:rsidRPr="004743A0" w:rsidRDefault="005F3339">
      <w:pPr>
        <w:rPr>
          <w:rFonts w:ascii="Times New Roman" w:eastAsia="Times New Roman" w:hAnsi="Times New Roman" w:cs="Times New Roman"/>
          <w:b/>
          <w:sz w:val="24"/>
          <w:szCs w:val="24"/>
          <w:lang w:eastAsia="zh-CN"/>
        </w:rPr>
      </w:pPr>
      <w:r w:rsidRPr="004743A0">
        <w:rPr>
          <w:rFonts w:ascii="Times New Roman" w:hAnsi="Times New Roman"/>
          <w:sz w:val="24"/>
          <w:szCs w:val="24"/>
        </w:rPr>
        <w:t>м.п.</w:t>
      </w:r>
      <w:r w:rsidRPr="004743A0">
        <w:rPr>
          <w:rFonts w:ascii="Times New Roman" w:hAnsi="Times New Roman"/>
          <w:sz w:val="24"/>
          <w:szCs w:val="24"/>
        </w:rPr>
        <w:tab/>
        <w:t xml:space="preserve">                                              Дата</w:t>
      </w:r>
      <w:r w:rsidRPr="004743A0">
        <w:rPr>
          <w:rFonts w:ascii="Times New Roman" w:hAnsi="Times New Roman"/>
          <w:sz w:val="24"/>
          <w:szCs w:val="24"/>
        </w:rPr>
        <w:tab/>
        <w:t>_____/_____</w:t>
      </w:r>
      <w:r w:rsidRPr="004743A0">
        <w:rPr>
          <w:rFonts w:ascii="Times New Roman" w:hAnsi="Times New Roman"/>
          <w:sz w:val="24"/>
          <w:szCs w:val="24"/>
        </w:rPr>
        <w:tab/>
        <w:t>/__________</w:t>
      </w:r>
      <w:r w:rsidRPr="004743A0">
        <w:rPr>
          <w:rFonts w:ascii="Times New Roman" w:hAnsi="Times New Roman"/>
          <w:sz w:val="24"/>
          <w:szCs w:val="24"/>
        </w:rPr>
        <w:tab/>
      </w:r>
      <w:r w:rsidRPr="004743A0">
        <w:rPr>
          <w:rFonts w:ascii="Times New Roman" w:hAnsi="Times New Roman"/>
          <w:i/>
          <w:sz w:val="24"/>
          <w:szCs w:val="24"/>
        </w:rPr>
        <w:br w:type="page"/>
      </w:r>
    </w:p>
    <w:p w14:paraId="5C8D47F4" w14:textId="77777777" w:rsidR="005F3339" w:rsidRPr="004743A0" w:rsidRDefault="005F3339" w:rsidP="005F3339">
      <w:pPr>
        <w:pStyle w:val="2"/>
        <w:spacing w:before="0" w:after="0"/>
        <w:jc w:val="center"/>
        <w:rPr>
          <w:rFonts w:ascii="Times New Roman" w:hAnsi="Times New Roman"/>
          <w:i w:val="0"/>
          <w:sz w:val="24"/>
          <w:szCs w:val="24"/>
        </w:rPr>
      </w:pPr>
      <w:r w:rsidRPr="004743A0">
        <w:rPr>
          <w:rFonts w:ascii="Times New Roman" w:hAnsi="Times New Roman"/>
          <w:i w:val="0"/>
          <w:sz w:val="24"/>
          <w:szCs w:val="24"/>
        </w:rPr>
        <w:lastRenderedPageBreak/>
        <w:t>Форма 1.4. Согласие на обработку персональных данных</w:t>
      </w:r>
    </w:p>
    <w:p w14:paraId="330E472A" w14:textId="77777777" w:rsidR="005F3339" w:rsidRPr="004743A0" w:rsidRDefault="005F3339" w:rsidP="005F3339">
      <w:pPr>
        <w:rPr>
          <w:rFonts w:ascii="Times New Roman" w:hAnsi="Times New Roman"/>
          <w:sz w:val="24"/>
          <w:szCs w:val="24"/>
        </w:rPr>
      </w:pPr>
    </w:p>
    <w:p w14:paraId="45CCE2D6" w14:textId="77777777" w:rsidR="005F3339" w:rsidRPr="004743A0" w:rsidRDefault="005F3339" w:rsidP="005F3339">
      <w:pPr>
        <w:jc w:val="right"/>
        <w:rPr>
          <w:rFonts w:ascii="Times New Roman" w:hAnsi="Times New Roman"/>
          <w:sz w:val="24"/>
          <w:szCs w:val="24"/>
        </w:rPr>
      </w:pPr>
      <w:r w:rsidRPr="004743A0">
        <w:rPr>
          <w:rFonts w:ascii="Times New Roman" w:hAnsi="Times New Roman"/>
          <w:sz w:val="24"/>
          <w:szCs w:val="24"/>
          <w:vertAlign w:val="superscript"/>
        </w:rPr>
        <w:t>Приложение № 4 к заявке на участие в закупке</w:t>
      </w:r>
      <w:r w:rsidRPr="004743A0">
        <w:rPr>
          <w:rFonts w:ascii="Times New Roman" w:hAnsi="Times New Roman"/>
          <w:sz w:val="24"/>
          <w:szCs w:val="24"/>
          <w:vertAlign w:val="superscript"/>
        </w:rPr>
        <w:br/>
        <w:t>от «____» _____________ года №_______</w:t>
      </w:r>
    </w:p>
    <w:p w14:paraId="6026F7A5" w14:textId="77777777" w:rsidR="005F3339" w:rsidRPr="004743A0" w:rsidRDefault="005F3339" w:rsidP="005F3339">
      <w:pPr>
        <w:spacing w:after="0" w:line="276" w:lineRule="auto"/>
        <w:ind w:right="45"/>
        <w:jc w:val="center"/>
        <w:rPr>
          <w:rFonts w:ascii="Times New Roman" w:hAnsi="Times New Roman"/>
          <w:b/>
          <w:sz w:val="24"/>
          <w:szCs w:val="24"/>
        </w:rPr>
      </w:pPr>
      <w:r w:rsidRPr="004743A0">
        <w:rPr>
          <w:rFonts w:ascii="Times New Roman" w:hAnsi="Times New Roman"/>
          <w:b/>
          <w:sz w:val="24"/>
          <w:szCs w:val="24"/>
        </w:rPr>
        <w:t>СОГЛАСИЕ</w:t>
      </w:r>
    </w:p>
    <w:p w14:paraId="51F74EDB" w14:textId="77777777" w:rsidR="005F3339" w:rsidRPr="004743A0" w:rsidRDefault="005F3339" w:rsidP="005F3339">
      <w:pPr>
        <w:spacing w:after="0" w:line="276" w:lineRule="auto"/>
        <w:ind w:right="45"/>
        <w:jc w:val="center"/>
        <w:rPr>
          <w:rFonts w:ascii="Times New Roman" w:hAnsi="Times New Roman"/>
          <w:b/>
          <w:sz w:val="24"/>
          <w:szCs w:val="24"/>
        </w:rPr>
      </w:pPr>
      <w:r w:rsidRPr="004743A0">
        <w:rPr>
          <w:rFonts w:ascii="Times New Roman" w:hAnsi="Times New Roman"/>
          <w:b/>
          <w:sz w:val="24"/>
          <w:szCs w:val="24"/>
        </w:rPr>
        <w:t>на обработку персональных данных</w:t>
      </w:r>
    </w:p>
    <w:p w14:paraId="17990034" w14:textId="77777777" w:rsidR="005F3339" w:rsidRPr="004743A0" w:rsidRDefault="005F3339" w:rsidP="005F3339">
      <w:pPr>
        <w:spacing w:after="0" w:line="276" w:lineRule="auto"/>
        <w:ind w:right="45"/>
        <w:jc w:val="both"/>
        <w:rPr>
          <w:rFonts w:ascii="Times New Roman" w:hAnsi="Times New Roman"/>
          <w:sz w:val="24"/>
          <w:szCs w:val="24"/>
        </w:rPr>
      </w:pPr>
    </w:p>
    <w:p w14:paraId="63A979CB" w14:textId="77777777" w:rsidR="005F3339" w:rsidRPr="004743A0" w:rsidRDefault="005F3339" w:rsidP="005F3339">
      <w:pPr>
        <w:tabs>
          <w:tab w:val="left" w:pos="8931"/>
        </w:tabs>
        <w:spacing w:after="0" w:line="276" w:lineRule="auto"/>
        <w:ind w:right="45"/>
        <w:jc w:val="both"/>
        <w:rPr>
          <w:rFonts w:ascii="Times New Roman" w:hAnsi="Times New Roman"/>
          <w:sz w:val="24"/>
          <w:szCs w:val="24"/>
          <w:u w:val="single"/>
        </w:rPr>
      </w:pPr>
      <w:r w:rsidRPr="004743A0">
        <w:rPr>
          <w:rFonts w:ascii="Times New Roman" w:hAnsi="Times New Roman"/>
          <w:sz w:val="24"/>
          <w:szCs w:val="24"/>
        </w:rPr>
        <w:t>Я, нижеподписавшийся</w:t>
      </w:r>
      <w:r w:rsidRPr="004743A0">
        <w:rPr>
          <w:rFonts w:ascii="Times New Roman" w:hAnsi="Times New Roman"/>
          <w:sz w:val="24"/>
          <w:szCs w:val="24"/>
          <w:u w:val="single"/>
        </w:rPr>
        <w:tab/>
      </w:r>
    </w:p>
    <w:p w14:paraId="77B255B5" w14:textId="77777777" w:rsidR="005F3339" w:rsidRPr="004743A0" w:rsidRDefault="005F3339" w:rsidP="005F3339">
      <w:pPr>
        <w:tabs>
          <w:tab w:val="left" w:pos="3969"/>
        </w:tabs>
        <w:spacing w:after="0" w:line="276" w:lineRule="auto"/>
        <w:ind w:right="45"/>
        <w:jc w:val="both"/>
        <w:rPr>
          <w:rFonts w:ascii="Times New Roman" w:hAnsi="Times New Roman"/>
          <w:sz w:val="24"/>
          <w:szCs w:val="24"/>
        </w:rPr>
      </w:pPr>
      <w:r w:rsidRPr="004743A0">
        <w:rPr>
          <w:rFonts w:ascii="Times New Roman" w:hAnsi="Times New Roman"/>
          <w:sz w:val="24"/>
          <w:szCs w:val="24"/>
        </w:rPr>
        <w:tab/>
        <w:t>(фамилия, имя, отчество)</w:t>
      </w:r>
    </w:p>
    <w:p w14:paraId="0F8EEF5A" w14:textId="77777777" w:rsidR="005F3339" w:rsidRPr="004743A0" w:rsidRDefault="005F3339" w:rsidP="005F3339">
      <w:pPr>
        <w:tabs>
          <w:tab w:val="left" w:pos="8931"/>
        </w:tabs>
        <w:spacing w:after="0" w:line="276" w:lineRule="auto"/>
        <w:ind w:right="45"/>
        <w:jc w:val="both"/>
        <w:rPr>
          <w:rFonts w:ascii="Times New Roman" w:hAnsi="Times New Roman"/>
          <w:sz w:val="24"/>
          <w:szCs w:val="24"/>
          <w:u w:val="single"/>
        </w:rPr>
      </w:pPr>
      <w:r w:rsidRPr="004743A0">
        <w:rPr>
          <w:rFonts w:ascii="Times New Roman" w:hAnsi="Times New Roman"/>
          <w:sz w:val="24"/>
          <w:szCs w:val="24"/>
        </w:rPr>
        <w:t>паспорт_____________№__________________дата выдачи</w:t>
      </w:r>
      <w:r w:rsidRPr="004743A0">
        <w:rPr>
          <w:rFonts w:ascii="Times New Roman" w:hAnsi="Times New Roman"/>
          <w:sz w:val="24"/>
          <w:szCs w:val="24"/>
          <w:u w:val="single"/>
        </w:rPr>
        <w:tab/>
      </w:r>
    </w:p>
    <w:p w14:paraId="79810710" w14:textId="77777777" w:rsidR="005F3339" w:rsidRPr="004743A0" w:rsidRDefault="005F3339" w:rsidP="005F3339">
      <w:pPr>
        <w:tabs>
          <w:tab w:val="left" w:pos="8931"/>
        </w:tabs>
        <w:spacing w:after="0" w:line="276" w:lineRule="auto"/>
        <w:ind w:right="45"/>
        <w:jc w:val="both"/>
        <w:rPr>
          <w:rFonts w:ascii="Times New Roman" w:hAnsi="Times New Roman"/>
          <w:sz w:val="24"/>
          <w:szCs w:val="24"/>
        </w:rPr>
      </w:pPr>
      <w:r w:rsidRPr="004743A0">
        <w:rPr>
          <w:rFonts w:ascii="Times New Roman" w:hAnsi="Times New Roman"/>
          <w:sz w:val="24"/>
          <w:szCs w:val="24"/>
        </w:rPr>
        <w:t>название выдавшего органа</w:t>
      </w:r>
      <w:r w:rsidRPr="004743A0">
        <w:rPr>
          <w:rFonts w:ascii="Times New Roman" w:hAnsi="Times New Roman"/>
          <w:sz w:val="24"/>
          <w:szCs w:val="24"/>
          <w:u w:val="single"/>
        </w:rPr>
        <w:tab/>
      </w:r>
      <w:r w:rsidRPr="004743A0">
        <w:rPr>
          <w:rFonts w:ascii="Times New Roman" w:hAnsi="Times New Roman"/>
          <w:sz w:val="24"/>
          <w:szCs w:val="24"/>
        </w:rPr>
        <w:t>,</w:t>
      </w:r>
    </w:p>
    <w:p w14:paraId="65F8F9EE" w14:textId="77777777" w:rsidR="005F3339" w:rsidRPr="004743A0" w:rsidRDefault="005F3339" w:rsidP="005F3339">
      <w:pPr>
        <w:spacing w:after="0" w:line="276" w:lineRule="auto"/>
        <w:ind w:right="45"/>
        <w:jc w:val="both"/>
        <w:rPr>
          <w:rFonts w:ascii="Times New Roman" w:hAnsi="Times New Roman"/>
          <w:sz w:val="24"/>
          <w:szCs w:val="24"/>
        </w:rPr>
      </w:pPr>
      <w:r w:rsidRPr="004743A0">
        <w:rPr>
          <w:rFonts w:ascii="Times New Roman" w:hAnsi="Times New Roman"/>
          <w:sz w:val="24"/>
          <w:szCs w:val="24"/>
        </w:rPr>
        <w:t xml:space="preserve">в соответствии с требованиями статьи 9 федерального закона от 27 июля 2006 г. «О персональных данных» № 152-ФЗ, подтверждаю своё согласие на обработку </w:t>
      </w:r>
      <w:r w:rsidR="009E49A0" w:rsidRPr="004743A0">
        <w:rPr>
          <w:rFonts w:ascii="Times New Roman" w:eastAsia="Times New Roman" w:hAnsi="Times New Roman" w:cs="Times New Roman"/>
          <w:bCs/>
          <w:sz w:val="24"/>
          <w:szCs w:val="24"/>
        </w:rPr>
        <w:t>Федеральное государственное бюджетное учреждение науки «Ордена Трудового Красного Знамени Никитский ботанический сад — Национальный научный центр РАН»</w:t>
      </w:r>
      <w:r w:rsidRPr="004743A0">
        <w:rPr>
          <w:rFonts w:ascii="Times New Roman" w:hAnsi="Times New Roman"/>
          <w:sz w:val="24"/>
          <w:szCs w:val="24"/>
        </w:rPr>
        <w:t xml:space="preserve"> (далее - Оператор) моих персональных данных, включающих фамилию, имя, отчество, дату рождения, паспортные данные при условии, что их обработка осуществляется лицом в </w:t>
      </w:r>
      <w:r w:rsidR="009E49A0" w:rsidRPr="004743A0">
        <w:rPr>
          <w:rFonts w:ascii="Times New Roman" w:eastAsia="Times New Roman" w:hAnsi="Times New Roman" w:cs="Times New Roman"/>
          <w:bCs/>
          <w:sz w:val="24"/>
          <w:szCs w:val="24"/>
        </w:rPr>
        <w:t>Федеральное государственное бюджетное учреждение науки «Ордена Трудового Красного Знамени Никитский ботанический сад — Национальный научный центр РАН»</w:t>
      </w:r>
      <w:r w:rsidRPr="004743A0">
        <w:rPr>
          <w:rFonts w:ascii="Times New Roman" w:hAnsi="Times New Roman"/>
          <w:sz w:val="24"/>
          <w:szCs w:val="24"/>
        </w:rPr>
        <w:t xml:space="preserve">, обязанным сохранять коммерческую тайну. В процессе осуществления Оператором закупочной деятельности я предоставляю право работникам Оператора передавать мои персональные данные, содержащие сведения, составляющие персональные данные другим должностным лицам Оператора, в интересах осуществления Оператором закупочной деятельности. </w:t>
      </w:r>
    </w:p>
    <w:p w14:paraId="1B9908E3" w14:textId="77777777" w:rsidR="005F3339" w:rsidRPr="004743A0" w:rsidRDefault="005F3339" w:rsidP="005F3339">
      <w:pPr>
        <w:spacing w:after="0" w:line="276" w:lineRule="auto"/>
        <w:ind w:right="45" w:firstLine="708"/>
        <w:jc w:val="both"/>
        <w:rPr>
          <w:rFonts w:ascii="Times New Roman" w:hAnsi="Times New Roman"/>
          <w:sz w:val="24"/>
          <w:szCs w:val="24"/>
        </w:rPr>
      </w:pPr>
      <w:r w:rsidRPr="004743A0">
        <w:rPr>
          <w:rFonts w:ascii="Times New Roman" w:hAnsi="Times New Roman"/>
          <w:sz w:val="24"/>
          <w:szCs w:val="24"/>
        </w:rPr>
        <w:t xml:space="preserve">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58F6B5BE" w14:textId="77777777" w:rsidR="005F3339" w:rsidRPr="004743A0" w:rsidRDefault="005F3339" w:rsidP="005F3339">
      <w:pPr>
        <w:spacing w:after="0" w:line="276" w:lineRule="auto"/>
        <w:ind w:right="45" w:firstLine="708"/>
        <w:jc w:val="both"/>
        <w:rPr>
          <w:rFonts w:ascii="Times New Roman" w:hAnsi="Times New Roman"/>
          <w:sz w:val="24"/>
          <w:szCs w:val="24"/>
        </w:rPr>
      </w:pPr>
      <w:r w:rsidRPr="004743A0">
        <w:rPr>
          <w:rFonts w:ascii="Times New Roman" w:hAnsi="Times New Roman"/>
          <w:sz w:val="24"/>
          <w:szCs w:val="24"/>
        </w:rPr>
        <w:t>Оператор вправе обрабатывать мои персональные данные посредством внесения их в электронную базу данных, включения в списки (реестры).</w:t>
      </w:r>
    </w:p>
    <w:p w14:paraId="0BA72C98" w14:textId="77777777" w:rsidR="005F3339" w:rsidRPr="004743A0" w:rsidRDefault="005F3339" w:rsidP="005F3339">
      <w:pPr>
        <w:spacing w:after="0" w:line="276" w:lineRule="auto"/>
        <w:ind w:right="45" w:firstLine="708"/>
        <w:jc w:val="both"/>
        <w:rPr>
          <w:rFonts w:ascii="Times New Roman" w:hAnsi="Times New Roman"/>
          <w:sz w:val="24"/>
          <w:szCs w:val="24"/>
        </w:rPr>
      </w:pPr>
      <w:r w:rsidRPr="004743A0">
        <w:rPr>
          <w:rFonts w:ascii="Times New Roman" w:hAnsi="Times New Roman"/>
          <w:sz w:val="24"/>
          <w:szCs w:val="24"/>
        </w:rPr>
        <w:t>Срок хранения моих персональных данных соответствует сроку хранения документов, связанных с осуществлением Оператором закупочной деятельности.</w:t>
      </w:r>
    </w:p>
    <w:p w14:paraId="27666C48" w14:textId="77777777" w:rsidR="005F3339" w:rsidRPr="004743A0" w:rsidRDefault="005F3339" w:rsidP="005F3339">
      <w:pPr>
        <w:spacing w:after="0" w:line="276" w:lineRule="auto"/>
        <w:ind w:right="45" w:firstLine="708"/>
        <w:jc w:val="both"/>
        <w:rPr>
          <w:rFonts w:ascii="Times New Roman" w:hAnsi="Times New Roman"/>
          <w:sz w:val="24"/>
          <w:szCs w:val="24"/>
        </w:rPr>
      </w:pPr>
      <w:r w:rsidRPr="004743A0">
        <w:rPr>
          <w:rFonts w:ascii="Times New Roman" w:hAnsi="Times New Roman"/>
          <w:sz w:val="24"/>
          <w:szCs w:val="24"/>
        </w:rPr>
        <w:t>Передача моих персональных данных иным лицам или иное их разглашение может осуществляться только с моего письменного согласия.</w:t>
      </w:r>
    </w:p>
    <w:p w14:paraId="1F54CE51" w14:textId="77777777" w:rsidR="005F3339" w:rsidRPr="004743A0" w:rsidRDefault="005F3339" w:rsidP="005F3339">
      <w:pPr>
        <w:spacing w:after="0" w:line="276" w:lineRule="auto"/>
        <w:ind w:right="45"/>
        <w:jc w:val="both"/>
        <w:rPr>
          <w:rFonts w:ascii="Times New Roman" w:hAnsi="Times New Roman"/>
          <w:sz w:val="24"/>
          <w:szCs w:val="24"/>
        </w:rPr>
      </w:pPr>
      <w:r w:rsidRPr="004743A0">
        <w:rPr>
          <w:rFonts w:ascii="Times New Roman" w:hAnsi="Times New Roman"/>
          <w:sz w:val="24"/>
          <w:szCs w:val="24"/>
        </w:rPr>
        <w:t>Настоящее согласие дано мной и действует с «__» _____20____г./ бессрочно.</w:t>
      </w:r>
    </w:p>
    <w:p w14:paraId="137BA9D5" w14:textId="77777777" w:rsidR="005F3339" w:rsidRPr="004743A0" w:rsidRDefault="005F3339" w:rsidP="005F3339">
      <w:pPr>
        <w:spacing w:after="0" w:line="276" w:lineRule="auto"/>
        <w:ind w:right="45" w:firstLine="708"/>
        <w:jc w:val="both"/>
        <w:rPr>
          <w:rFonts w:ascii="Times New Roman" w:hAnsi="Times New Roman"/>
          <w:sz w:val="24"/>
          <w:szCs w:val="24"/>
        </w:rPr>
      </w:pPr>
      <w:r w:rsidRPr="004743A0">
        <w:rPr>
          <w:rFonts w:ascii="Times New Roman" w:hAnsi="Times New Roman"/>
          <w:sz w:val="24"/>
          <w:szCs w:val="24"/>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w:t>
      </w:r>
    </w:p>
    <w:p w14:paraId="0A2F10E5" w14:textId="77777777" w:rsidR="005F3339" w:rsidRPr="004743A0" w:rsidRDefault="005F3339" w:rsidP="005F3339">
      <w:pPr>
        <w:spacing w:after="0" w:line="276" w:lineRule="auto"/>
        <w:ind w:right="45"/>
        <w:jc w:val="both"/>
        <w:rPr>
          <w:rFonts w:ascii="Times New Roman" w:hAnsi="Times New Roman"/>
          <w:sz w:val="24"/>
          <w:szCs w:val="24"/>
        </w:rPr>
      </w:pPr>
      <w:r w:rsidRPr="004743A0">
        <w:rPr>
          <w:rFonts w:ascii="Times New Roman" w:hAnsi="Times New Roman"/>
          <w:sz w:val="24"/>
          <w:szCs w:val="24"/>
        </w:rPr>
        <w:t>__________________________________________________</w:t>
      </w:r>
    </w:p>
    <w:p w14:paraId="4AA7E3BA" w14:textId="77777777" w:rsidR="005F3339" w:rsidRDefault="005F3339" w:rsidP="005F3339">
      <w:pPr>
        <w:spacing w:after="0" w:line="276" w:lineRule="auto"/>
        <w:ind w:right="45"/>
        <w:jc w:val="both"/>
        <w:rPr>
          <w:rFonts w:ascii="Times New Roman" w:hAnsi="Times New Roman"/>
          <w:sz w:val="24"/>
          <w:szCs w:val="24"/>
        </w:rPr>
      </w:pPr>
      <w:r w:rsidRPr="004743A0">
        <w:rPr>
          <w:rFonts w:ascii="Times New Roman" w:hAnsi="Times New Roman"/>
          <w:sz w:val="24"/>
          <w:szCs w:val="24"/>
        </w:rPr>
        <w:t>Подпись субъекта персональных данных</w:t>
      </w:r>
    </w:p>
    <w:p w14:paraId="25D83BCD" w14:textId="77777777" w:rsidR="00D820A8" w:rsidRDefault="00D820A8" w:rsidP="005F3339">
      <w:pPr>
        <w:spacing w:after="0" w:line="276" w:lineRule="auto"/>
        <w:ind w:right="45"/>
        <w:jc w:val="both"/>
        <w:rPr>
          <w:rFonts w:ascii="Times New Roman" w:hAnsi="Times New Roman"/>
          <w:sz w:val="24"/>
          <w:szCs w:val="24"/>
        </w:rPr>
        <w:sectPr w:rsidR="00D820A8" w:rsidSect="0067442C">
          <w:type w:val="continuous"/>
          <w:pgSz w:w="11906" w:h="16838"/>
          <w:pgMar w:top="1134" w:right="849" w:bottom="1134" w:left="1701" w:header="720" w:footer="708" w:gutter="0"/>
          <w:cols w:space="720"/>
          <w:titlePg/>
          <w:docGrid w:linePitch="360"/>
        </w:sectPr>
      </w:pPr>
    </w:p>
    <w:p w14:paraId="737AEA28" w14:textId="77777777" w:rsidR="00D820A8" w:rsidRDefault="00BF30DD" w:rsidP="005F3339">
      <w:pPr>
        <w:spacing w:after="0" w:line="276" w:lineRule="auto"/>
        <w:ind w:right="45"/>
        <w:jc w:val="both"/>
        <w:rPr>
          <w:rFonts w:ascii="Times New Roman" w:hAnsi="Times New Roman"/>
          <w:b/>
          <w:sz w:val="24"/>
          <w:szCs w:val="24"/>
        </w:rPr>
      </w:pPr>
      <w:r w:rsidRPr="00BF30DD">
        <w:rPr>
          <w:rFonts w:ascii="Times New Roman" w:hAnsi="Times New Roman"/>
          <w:b/>
          <w:sz w:val="24"/>
          <w:szCs w:val="24"/>
        </w:rPr>
        <w:lastRenderedPageBreak/>
        <w:t>РАЗДЕЛ 4. РАСЧЕТ НАЧАЛЬНОЙ МАКСИМАЛЬНОЙ ЦЕНЫ ДОГОВОРА</w:t>
      </w:r>
    </w:p>
    <w:p w14:paraId="4D75F3B2" w14:textId="77777777" w:rsidR="00C0151D" w:rsidRDefault="00C0151D" w:rsidP="005F3339">
      <w:pPr>
        <w:spacing w:after="0" w:line="276" w:lineRule="auto"/>
        <w:ind w:right="45"/>
        <w:jc w:val="both"/>
        <w:rPr>
          <w:rFonts w:ascii="Times New Roman" w:hAnsi="Times New Roman"/>
          <w:b/>
          <w:sz w:val="24"/>
          <w:szCs w:val="24"/>
        </w:rPr>
      </w:pPr>
    </w:p>
    <w:tbl>
      <w:tblPr>
        <w:tblW w:w="15055" w:type="dxa"/>
        <w:tblInd w:w="-459" w:type="dxa"/>
        <w:tblLayout w:type="fixed"/>
        <w:tblLook w:val="04A0" w:firstRow="1" w:lastRow="0" w:firstColumn="1" w:lastColumn="0" w:noHBand="0" w:noVBand="1"/>
      </w:tblPr>
      <w:tblGrid>
        <w:gridCol w:w="525"/>
        <w:gridCol w:w="2736"/>
        <w:gridCol w:w="1261"/>
        <w:gridCol w:w="610"/>
        <w:gridCol w:w="1701"/>
        <w:gridCol w:w="1418"/>
        <w:gridCol w:w="1417"/>
        <w:gridCol w:w="1247"/>
        <w:gridCol w:w="1163"/>
        <w:gridCol w:w="1559"/>
        <w:gridCol w:w="1418"/>
      </w:tblGrid>
      <w:tr w:rsidR="00395279" w:rsidRPr="007008EB" w14:paraId="7DBD25F8" w14:textId="77777777" w:rsidTr="006D2BE2">
        <w:trPr>
          <w:trHeight w:val="690"/>
        </w:trPr>
        <w:tc>
          <w:tcPr>
            <w:tcW w:w="525" w:type="dxa"/>
            <w:vMerge w:val="restart"/>
            <w:tcBorders>
              <w:top w:val="single" w:sz="4" w:space="0" w:color="000000"/>
              <w:left w:val="single" w:sz="4" w:space="0" w:color="000000"/>
              <w:bottom w:val="single" w:sz="4" w:space="0" w:color="000000"/>
              <w:right w:val="single" w:sz="4" w:space="0" w:color="000000"/>
            </w:tcBorders>
            <w:shd w:val="clear" w:color="E7E6E6" w:fill="E7E6E6"/>
            <w:vAlign w:val="center"/>
            <w:hideMark/>
          </w:tcPr>
          <w:p w14:paraId="4112D48C" w14:textId="77777777" w:rsidR="00395279" w:rsidRPr="007008EB" w:rsidRDefault="00395279" w:rsidP="00395279">
            <w:pPr>
              <w:spacing w:after="0" w:line="240" w:lineRule="auto"/>
              <w:jc w:val="center"/>
              <w:rPr>
                <w:rFonts w:ascii="Times New Roman" w:eastAsia="Times New Roman" w:hAnsi="Times New Roman" w:cs="Times New Roman"/>
                <w:color w:val="000000"/>
                <w:sz w:val="18"/>
                <w:szCs w:val="18"/>
                <w:lang w:eastAsia="ru-RU"/>
              </w:rPr>
            </w:pPr>
            <w:r w:rsidRPr="007008EB">
              <w:rPr>
                <w:rFonts w:ascii="Times New Roman" w:eastAsia="Times New Roman" w:hAnsi="Times New Roman" w:cs="Times New Roman"/>
                <w:color w:val="000000"/>
                <w:sz w:val="18"/>
                <w:szCs w:val="18"/>
                <w:lang w:eastAsia="ru-RU"/>
              </w:rPr>
              <w:t>№ п/п</w:t>
            </w:r>
          </w:p>
        </w:tc>
        <w:tc>
          <w:tcPr>
            <w:tcW w:w="2736" w:type="dxa"/>
            <w:vMerge w:val="restart"/>
            <w:tcBorders>
              <w:top w:val="single" w:sz="4" w:space="0" w:color="000000"/>
              <w:left w:val="single" w:sz="4" w:space="0" w:color="000000"/>
              <w:bottom w:val="single" w:sz="4" w:space="0" w:color="000000"/>
              <w:right w:val="single" w:sz="4" w:space="0" w:color="000000"/>
            </w:tcBorders>
            <w:shd w:val="clear" w:color="E7E6E6" w:fill="E7E6E6"/>
            <w:vAlign w:val="center"/>
            <w:hideMark/>
          </w:tcPr>
          <w:p w14:paraId="0A70D362" w14:textId="77777777" w:rsidR="00395279" w:rsidRPr="007008EB" w:rsidRDefault="00395279" w:rsidP="00395279">
            <w:pPr>
              <w:spacing w:after="0" w:line="240" w:lineRule="auto"/>
              <w:jc w:val="center"/>
              <w:rPr>
                <w:rFonts w:ascii="Times New Roman" w:eastAsia="Times New Roman" w:hAnsi="Times New Roman" w:cs="Times New Roman"/>
                <w:b/>
                <w:bCs/>
                <w:color w:val="000000"/>
                <w:sz w:val="18"/>
                <w:szCs w:val="18"/>
                <w:lang w:eastAsia="ru-RU"/>
              </w:rPr>
            </w:pPr>
            <w:r w:rsidRPr="007008EB">
              <w:rPr>
                <w:rFonts w:ascii="Times New Roman" w:eastAsia="Times New Roman" w:hAnsi="Times New Roman" w:cs="Times New Roman"/>
                <w:b/>
                <w:bCs/>
                <w:color w:val="000000"/>
                <w:sz w:val="18"/>
                <w:szCs w:val="18"/>
                <w:lang w:eastAsia="ru-RU"/>
              </w:rPr>
              <w:t>Наименование товара (работы, услуги)</w:t>
            </w:r>
          </w:p>
        </w:tc>
        <w:tc>
          <w:tcPr>
            <w:tcW w:w="1261" w:type="dxa"/>
            <w:vMerge w:val="restart"/>
            <w:tcBorders>
              <w:top w:val="single" w:sz="4" w:space="0" w:color="000000"/>
              <w:left w:val="single" w:sz="4" w:space="0" w:color="000000"/>
              <w:bottom w:val="single" w:sz="4" w:space="0" w:color="000000"/>
              <w:right w:val="single" w:sz="4" w:space="0" w:color="000000"/>
            </w:tcBorders>
            <w:shd w:val="clear" w:color="E7E6E6" w:fill="E7E6E6"/>
            <w:vAlign w:val="center"/>
            <w:hideMark/>
          </w:tcPr>
          <w:p w14:paraId="256A05E2" w14:textId="77777777" w:rsidR="00395279" w:rsidRPr="007008EB" w:rsidRDefault="00395279" w:rsidP="00395279">
            <w:pPr>
              <w:spacing w:after="0" w:line="240" w:lineRule="auto"/>
              <w:jc w:val="center"/>
              <w:rPr>
                <w:rFonts w:ascii="Times New Roman" w:eastAsia="Times New Roman" w:hAnsi="Times New Roman" w:cs="Times New Roman"/>
                <w:b/>
                <w:bCs/>
                <w:color w:val="000000"/>
                <w:sz w:val="18"/>
                <w:szCs w:val="18"/>
                <w:lang w:eastAsia="ru-RU"/>
              </w:rPr>
            </w:pPr>
            <w:r w:rsidRPr="007008EB">
              <w:rPr>
                <w:rFonts w:ascii="Times New Roman" w:eastAsia="Times New Roman" w:hAnsi="Times New Roman" w:cs="Times New Roman"/>
                <w:b/>
                <w:bCs/>
                <w:color w:val="000000"/>
                <w:sz w:val="18"/>
                <w:szCs w:val="18"/>
                <w:lang w:eastAsia="ru-RU"/>
              </w:rPr>
              <w:t>Единица измерения</w:t>
            </w:r>
          </w:p>
        </w:tc>
        <w:tc>
          <w:tcPr>
            <w:tcW w:w="610" w:type="dxa"/>
            <w:vMerge w:val="restart"/>
            <w:tcBorders>
              <w:top w:val="single" w:sz="4" w:space="0" w:color="000000"/>
              <w:left w:val="single" w:sz="4" w:space="0" w:color="000000"/>
              <w:bottom w:val="single" w:sz="4" w:space="0" w:color="000000"/>
              <w:right w:val="nil"/>
            </w:tcBorders>
            <w:shd w:val="clear" w:color="E7E6E6" w:fill="E7E6E6"/>
            <w:vAlign w:val="center"/>
            <w:hideMark/>
          </w:tcPr>
          <w:p w14:paraId="6F707A2D" w14:textId="77777777" w:rsidR="00395279" w:rsidRPr="007008EB" w:rsidRDefault="00395279" w:rsidP="00395279">
            <w:pPr>
              <w:spacing w:after="0" w:line="240" w:lineRule="auto"/>
              <w:jc w:val="center"/>
              <w:rPr>
                <w:rFonts w:ascii="Times New Roman" w:eastAsia="Times New Roman" w:hAnsi="Times New Roman" w:cs="Times New Roman"/>
                <w:b/>
                <w:bCs/>
                <w:color w:val="000000"/>
                <w:sz w:val="18"/>
                <w:szCs w:val="18"/>
                <w:lang w:eastAsia="ru-RU"/>
              </w:rPr>
            </w:pPr>
            <w:r w:rsidRPr="007008EB">
              <w:rPr>
                <w:rFonts w:ascii="Times New Roman" w:eastAsia="Times New Roman" w:hAnsi="Times New Roman" w:cs="Times New Roman"/>
                <w:b/>
                <w:bCs/>
                <w:color w:val="000000"/>
                <w:sz w:val="18"/>
                <w:szCs w:val="18"/>
                <w:lang w:eastAsia="ru-RU"/>
              </w:rPr>
              <w:t>Кол-во</w:t>
            </w:r>
          </w:p>
        </w:tc>
        <w:tc>
          <w:tcPr>
            <w:tcW w:w="1701" w:type="dxa"/>
            <w:tcBorders>
              <w:top w:val="single" w:sz="4" w:space="0" w:color="000000"/>
              <w:left w:val="single" w:sz="4" w:space="0" w:color="000000"/>
              <w:bottom w:val="single" w:sz="4" w:space="0" w:color="000000"/>
              <w:right w:val="single" w:sz="4" w:space="0" w:color="000000"/>
            </w:tcBorders>
            <w:shd w:val="clear" w:color="E7E6E6" w:fill="E7E6E6"/>
            <w:hideMark/>
          </w:tcPr>
          <w:p w14:paraId="490C10B3" w14:textId="2CA32AE6" w:rsidR="00395279" w:rsidRPr="007008EB" w:rsidRDefault="00395279" w:rsidP="00395279">
            <w:pPr>
              <w:jc w:val="center"/>
              <w:rPr>
                <w:rFonts w:ascii="Times New Roman" w:hAnsi="Times New Roman" w:cs="Times New Roman"/>
                <w:b/>
                <w:bCs/>
                <w:color w:val="000000"/>
                <w:sz w:val="18"/>
                <w:szCs w:val="18"/>
              </w:rPr>
            </w:pPr>
            <w:r w:rsidRPr="007008EB">
              <w:rPr>
                <w:rFonts w:ascii="Times New Roman" w:hAnsi="Times New Roman" w:cs="Times New Roman"/>
                <w:b/>
                <w:sz w:val="18"/>
                <w:szCs w:val="18"/>
              </w:rPr>
              <w:t xml:space="preserve">Коммерческое предложение № </w:t>
            </w:r>
            <w:r w:rsidR="009855DF">
              <w:rPr>
                <w:rFonts w:ascii="Times New Roman" w:hAnsi="Times New Roman" w:cs="Times New Roman"/>
                <w:b/>
                <w:sz w:val="18"/>
                <w:szCs w:val="18"/>
              </w:rPr>
              <w:t>592</w:t>
            </w:r>
            <w:r w:rsidRPr="007008EB">
              <w:rPr>
                <w:rFonts w:ascii="Times New Roman" w:hAnsi="Times New Roman" w:cs="Times New Roman"/>
                <w:b/>
                <w:sz w:val="18"/>
                <w:szCs w:val="18"/>
              </w:rPr>
              <w:t xml:space="preserve"> от </w:t>
            </w:r>
            <w:r w:rsidR="009855DF">
              <w:rPr>
                <w:rFonts w:ascii="Times New Roman" w:hAnsi="Times New Roman" w:cs="Times New Roman"/>
                <w:b/>
                <w:sz w:val="18"/>
                <w:szCs w:val="18"/>
              </w:rPr>
              <w:t>28</w:t>
            </w:r>
            <w:r w:rsidRPr="007008EB">
              <w:rPr>
                <w:rFonts w:ascii="Times New Roman" w:hAnsi="Times New Roman" w:cs="Times New Roman"/>
                <w:b/>
                <w:sz w:val="18"/>
                <w:szCs w:val="18"/>
              </w:rPr>
              <w:t>.</w:t>
            </w:r>
            <w:r w:rsidR="009855DF">
              <w:rPr>
                <w:rFonts w:ascii="Times New Roman" w:hAnsi="Times New Roman" w:cs="Times New Roman"/>
                <w:b/>
                <w:sz w:val="18"/>
                <w:szCs w:val="18"/>
              </w:rPr>
              <w:t>10</w:t>
            </w:r>
            <w:r w:rsidRPr="007008EB">
              <w:rPr>
                <w:rFonts w:ascii="Times New Roman" w:hAnsi="Times New Roman" w:cs="Times New Roman"/>
                <w:b/>
                <w:sz w:val="18"/>
                <w:szCs w:val="18"/>
              </w:rPr>
              <w:t xml:space="preserve">.21 г.                            </w:t>
            </w:r>
          </w:p>
        </w:tc>
        <w:tc>
          <w:tcPr>
            <w:tcW w:w="1418" w:type="dxa"/>
            <w:tcBorders>
              <w:top w:val="single" w:sz="4" w:space="0" w:color="000000"/>
              <w:left w:val="nil"/>
              <w:bottom w:val="single" w:sz="4" w:space="0" w:color="000000"/>
              <w:right w:val="single" w:sz="4" w:space="0" w:color="000000"/>
            </w:tcBorders>
            <w:shd w:val="clear" w:color="E7E6E6" w:fill="E7E6E6"/>
            <w:hideMark/>
          </w:tcPr>
          <w:p w14:paraId="6EE982B5" w14:textId="451E5081" w:rsidR="00395279" w:rsidRPr="007008EB" w:rsidRDefault="00395279" w:rsidP="00395279">
            <w:pPr>
              <w:jc w:val="center"/>
              <w:rPr>
                <w:rFonts w:ascii="Times New Roman" w:hAnsi="Times New Roman" w:cs="Times New Roman"/>
                <w:b/>
                <w:bCs/>
                <w:color w:val="000000"/>
                <w:sz w:val="18"/>
                <w:szCs w:val="18"/>
              </w:rPr>
            </w:pPr>
            <w:r w:rsidRPr="007008EB">
              <w:rPr>
                <w:rFonts w:ascii="Times New Roman" w:hAnsi="Times New Roman" w:cs="Times New Roman"/>
                <w:b/>
                <w:sz w:val="18"/>
                <w:szCs w:val="18"/>
              </w:rPr>
              <w:t xml:space="preserve">Коммерческое предложение № </w:t>
            </w:r>
            <w:r w:rsidR="009855DF">
              <w:rPr>
                <w:rFonts w:ascii="Times New Roman" w:hAnsi="Times New Roman" w:cs="Times New Roman"/>
                <w:b/>
                <w:sz w:val="18"/>
                <w:szCs w:val="18"/>
              </w:rPr>
              <w:t>593</w:t>
            </w:r>
            <w:r w:rsidRPr="007008EB">
              <w:rPr>
                <w:rFonts w:ascii="Times New Roman" w:hAnsi="Times New Roman" w:cs="Times New Roman"/>
                <w:b/>
                <w:sz w:val="18"/>
                <w:szCs w:val="18"/>
              </w:rPr>
              <w:t xml:space="preserve"> от </w:t>
            </w:r>
            <w:r w:rsidR="009855DF">
              <w:rPr>
                <w:rFonts w:ascii="Times New Roman" w:hAnsi="Times New Roman" w:cs="Times New Roman"/>
                <w:b/>
                <w:sz w:val="18"/>
                <w:szCs w:val="18"/>
              </w:rPr>
              <w:t>28</w:t>
            </w:r>
            <w:r w:rsidRPr="007008EB">
              <w:rPr>
                <w:rFonts w:ascii="Times New Roman" w:hAnsi="Times New Roman" w:cs="Times New Roman"/>
                <w:b/>
                <w:sz w:val="18"/>
                <w:szCs w:val="18"/>
              </w:rPr>
              <w:t>.</w:t>
            </w:r>
            <w:r w:rsidR="009855DF">
              <w:rPr>
                <w:rFonts w:ascii="Times New Roman" w:hAnsi="Times New Roman" w:cs="Times New Roman"/>
                <w:b/>
                <w:sz w:val="18"/>
                <w:szCs w:val="18"/>
              </w:rPr>
              <w:t>10</w:t>
            </w:r>
            <w:r w:rsidRPr="007008EB">
              <w:rPr>
                <w:rFonts w:ascii="Times New Roman" w:hAnsi="Times New Roman" w:cs="Times New Roman"/>
                <w:b/>
                <w:sz w:val="18"/>
                <w:szCs w:val="18"/>
              </w:rPr>
              <w:t xml:space="preserve">.21г.                          </w:t>
            </w:r>
          </w:p>
        </w:tc>
        <w:tc>
          <w:tcPr>
            <w:tcW w:w="1417" w:type="dxa"/>
            <w:tcBorders>
              <w:top w:val="single" w:sz="4" w:space="0" w:color="000000"/>
              <w:left w:val="nil"/>
              <w:bottom w:val="single" w:sz="4" w:space="0" w:color="000000"/>
              <w:right w:val="single" w:sz="4" w:space="0" w:color="000000"/>
            </w:tcBorders>
            <w:shd w:val="clear" w:color="E7E6E6" w:fill="E7E6E6"/>
            <w:hideMark/>
          </w:tcPr>
          <w:p w14:paraId="0F48583C" w14:textId="3D1F9A00" w:rsidR="00395279" w:rsidRPr="007008EB" w:rsidRDefault="00395279" w:rsidP="00395279">
            <w:pPr>
              <w:jc w:val="center"/>
              <w:rPr>
                <w:rFonts w:ascii="Times New Roman" w:hAnsi="Times New Roman" w:cs="Times New Roman"/>
                <w:b/>
                <w:bCs/>
                <w:color w:val="000000"/>
                <w:sz w:val="18"/>
                <w:szCs w:val="18"/>
              </w:rPr>
            </w:pPr>
            <w:r w:rsidRPr="007008EB">
              <w:rPr>
                <w:rFonts w:ascii="Times New Roman" w:hAnsi="Times New Roman" w:cs="Times New Roman"/>
                <w:b/>
                <w:sz w:val="18"/>
                <w:szCs w:val="18"/>
              </w:rPr>
              <w:t>Коммерческое предложение №</w:t>
            </w:r>
            <w:r w:rsidR="009855DF">
              <w:rPr>
                <w:rFonts w:ascii="Times New Roman" w:hAnsi="Times New Roman" w:cs="Times New Roman"/>
                <w:b/>
                <w:sz w:val="18"/>
                <w:szCs w:val="18"/>
              </w:rPr>
              <w:t xml:space="preserve">594 </w:t>
            </w:r>
            <w:r w:rsidRPr="007008EB">
              <w:rPr>
                <w:rFonts w:ascii="Times New Roman" w:hAnsi="Times New Roman" w:cs="Times New Roman"/>
                <w:b/>
                <w:sz w:val="18"/>
                <w:szCs w:val="18"/>
              </w:rPr>
              <w:t xml:space="preserve">от </w:t>
            </w:r>
            <w:r w:rsidR="009855DF">
              <w:rPr>
                <w:rFonts w:ascii="Times New Roman" w:hAnsi="Times New Roman" w:cs="Times New Roman"/>
                <w:b/>
                <w:sz w:val="18"/>
                <w:szCs w:val="18"/>
              </w:rPr>
              <w:t>28</w:t>
            </w:r>
            <w:r w:rsidRPr="007008EB">
              <w:rPr>
                <w:rFonts w:ascii="Times New Roman" w:hAnsi="Times New Roman" w:cs="Times New Roman"/>
                <w:b/>
                <w:sz w:val="18"/>
                <w:szCs w:val="18"/>
              </w:rPr>
              <w:t>.</w:t>
            </w:r>
            <w:r w:rsidR="009855DF">
              <w:rPr>
                <w:rFonts w:ascii="Times New Roman" w:hAnsi="Times New Roman" w:cs="Times New Roman"/>
                <w:b/>
                <w:sz w:val="18"/>
                <w:szCs w:val="18"/>
              </w:rPr>
              <w:t>10</w:t>
            </w:r>
            <w:r w:rsidRPr="007008EB">
              <w:rPr>
                <w:rFonts w:ascii="Times New Roman" w:hAnsi="Times New Roman" w:cs="Times New Roman"/>
                <w:b/>
                <w:sz w:val="18"/>
                <w:szCs w:val="18"/>
              </w:rPr>
              <w:t>.21г.</w:t>
            </w:r>
          </w:p>
        </w:tc>
        <w:tc>
          <w:tcPr>
            <w:tcW w:w="1247" w:type="dxa"/>
            <w:vMerge w:val="restart"/>
            <w:tcBorders>
              <w:top w:val="single" w:sz="4" w:space="0" w:color="000000"/>
              <w:left w:val="single" w:sz="8" w:space="0" w:color="000000"/>
              <w:right w:val="single" w:sz="8" w:space="0" w:color="000000"/>
            </w:tcBorders>
            <w:shd w:val="clear" w:color="E7E6E6" w:fill="E7E6E6"/>
            <w:vAlign w:val="center"/>
          </w:tcPr>
          <w:p w14:paraId="656DC0A6" w14:textId="77777777" w:rsidR="00395279" w:rsidRPr="007008EB" w:rsidRDefault="00395279" w:rsidP="00395279">
            <w:pPr>
              <w:jc w:val="center"/>
              <w:rPr>
                <w:rFonts w:ascii="Times New Roman" w:hAnsi="Times New Roman" w:cs="Times New Roman"/>
                <w:b/>
                <w:bCs/>
                <w:color w:val="000000"/>
                <w:sz w:val="18"/>
                <w:szCs w:val="18"/>
              </w:rPr>
            </w:pPr>
            <w:r w:rsidRPr="007008EB">
              <w:rPr>
                <w:rFonts w:ascii="Times New Roman" w:hAnsi="Times New Roman" w:cs="Times New Roman"/>
                <w:b/>
                <w:bCs/>
                <w:color w:val="000000"/>
                <w:sz w:val="18"/>
                <w:szCs w:val="18"/>
              </w:rPr>
              <w:t>Сред.квадр.откл. σ=</w:t>
            </w:r>
          </w:p>
        </w:tc>
        <w:tc>
          <w:tcPr>
            <w:tcW w:w="1163" w:type="dxa"/>
            <w:vMerge w:val="restart"/>
            <w:tcBorders>
              <w:top w:val="single" w:sz="4" w:space="0" w:color="000000"/>
              <w:left w:val="single" w:sz="8" w:space="0" w:color="000000"/>
              <w:right w:val="single" w:sz="8" w:space="0" w:color="000000"/>
            </w:tcBorders>
            <w:shd w:val="clear" w:color="E7E6E6" w:fill="E7E6E6"/>
            <w:vAlign w:val="center"/>
          </w:tcPr>
          <w:p w14:paraId="3E848BC1" w14:textId="77777777" w:rsidR="00395279" w:rsidRPr="007008EB" w:rsidRDefault="00395279" w:rsidP="00395279">
            <w:pPr>
              <w:jc w:val="center"/>
              <w:rPr>
                <w:rFonts w:ascii="Times New Roman" w:hAnsi="Times New Roman" w:cs="Times New Roman"/>
                <w:b/>
                <w:bCs/>
                <w:color w:val="000000"/>
                <w:sz w:val="18"/>
                <w:szCs w:val="18"/>
              </w:rPr>
            </w:pPr>
            <w:r w:rsidRPr="007008EB">
              <w:rPr>
                <w:rFonts w:ascii="Times New Roman" w:hAnsi="Times New Roman" w:cs="Times New Roman"/>
                <w:b/>
                <w:bCs/>
                <w:color w:val="000000"/>
                <w:sz w:val="18"/>
                <w:szCs w:val="18"/>
              </w:rPr>
              <w:t>Коэфф вариации V=</w:t>
            </w:r>
          </w:p>
        </w:tc>
        <w:tc>
          <w:tcPr>
            <w:tcW w:w="1559" w:type="dxa"/>
            <w:vMerge w:val="restart"/>
            <w:tcBorders>
              <w:top w:val="single" w:sz="4" w:space="0" w:color="000000"/>
              <w:left w:val="single" w:sz="8" w:space="0" w:color="000000"/>
              <w:bottom w:val="single" w:sz="4" w:space="0" w:color="000000"/>
              <w:right w:val="single" w:sz="4" w:space="0" w:color="000000"/>
            </w:tcBorders>
            <w:shd w:val="clear" w:color="E7E6E6" w:fill="E7E6E6"/>
            <w:vAlign w:val="center"/>
            <w:hideMark/>
          </w:tcPr>
          <w:p w14:paraId="7DF230B8" w14:textId="77777777" w:rsidR="00395279" w:rsidRPr="007008EB" w:rsidRDefault="00395279" w:rsidP="00395279">
            <w:pPr>
              <w:spacing w:after="0" w:line="240" w:lineRule="auto"/>
              <w:jc w:val="center"/>
              <w:rPr>
                <w:rFonts w:ascii="Times New Roman" w:eastAsia="Times New Roman" w:hAnsi="Times New Roman" w:cs="Times New Roman"/>
                <w:b/>
                <w:bCs/>
                <w:color w:val="000000"/>
                <w:sz w:val="18"/>
                <w:szCs w:val="18"/>
                <w:lang w:eastAsia="ru-RU"/>
              </w:rPr>
            </w:pPr>
            <w:r w:rsidRPr="007008EB">
              <w:rPr>
                <w:rFonts w:ascii="Times New Roman" w:eastAsia="Times New Roman" w:hAnsi="Times New Roman" w:cs="Times New Roman"/>
                <w:b/>
                <w:bCs/>
                <w:color w:val="000000"/>
                <w:sz w:val="18"/>
                <w:szCs w:val="18"/>
                <w:lang w:eastAsia="ru-RU"/>
              </w:rPr>
              <w:t>Средняя цена (руб.)</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E7E6E6" w:fill="E7E6E6"/>
            <w:vAlign w:val="center"/>
            <w:hideMark/>
          </w:tcPr>
          <w:p w14:paraId="4F43F93B" w14:textId="77777777" w:rsidR="00395279" w:rsidRPr="007008EB" w:rsidRDefault="00395279" w:rsidP="00395279">
            <w:pPr>
              <w:spacing w:after="0" w:line="240" w:lineRule="auto"/>
              <w:jc w:val="center"/>
              <w:rPr>
                <w:rFonts w:ascii="Times New Roman" w:eastAsia="Times New Roman" w:hAnsi="Times New Roman" w:cs="Times New Roman"/>
                <w:b/>
                <w:bCs/>
                <w:color w:val="000000"/>
                <w:sz w:val="18"/>
                <w:szCs w:val="18"/>
                <w:lang w:eastAsia="ru-RU"/>
              </w:rPr>
            </w:pPr>
            <w:r w:rsidRPr="007008EB">
              <w:rPr>
                <w:rFonts w:ascii="Times New Roman" w:eastAsia="Times New Roman" w:hAnsi="Times New Roman" w:cs="Times New Roman"/>
                <w:b/>
                <w:bCs/>
                <w:color w:val="000000"/>
                <w:sz w:val="18"/>
                <w:szCs w:val="18"/>
                <w:lang w:eastAsia="ru-RU"/>
              </w:rPr>
              <w:t>НМЦД</w:t>
            </w:r>
          </w:p>
        </w:tc>
      </w:tr>
      <w:tr w:rsidR="001C51EB" w:rsidRPr="007008EB" w14:paraId="4802F6B4" w14:textId="77777777" w:rsidTr="003F0D12">
        <w:trPr>
          <w:trHeight w:val="1020"/>
        </w:trPr>
        <w:tc>
          <w:tcPr>
            <w:tcW w:w="525" w:type="dxa"/>
            <w:vMerge/>
            <w:tcBorders>
              <w:top w:val="single" w:sz="4" w:space="0" w:color="000000"/>
              <w:left w:val="single" w:sz="4" w:space="0" w:color="000000"/>
              <w:bottom w:val="single" w:sz="4" w:space="0" w:color="000000"/>
              <w:right w:val="single" w:sz="4" w:space="0" w:color="000000"/>
            </w:tcBorders>
            <w:vAlign w:val="center"/>
            <w:hideMark/>
          </w:tcPr>
          <w:p w14:paraId="5C669D9E" w14:textId="77777777" w:rsidR="001C51EB" w:rsidRPr="007008EB" w:rsidRDefault="001C51EB" w:rsidP="008A1E75">
            <w:pPr>
              <w:spacing w:after="0" w:line="240" w:lineRule="auto"/>
              <w:jc w:val="center"/>
              <w:rPr>
                <w:rFonts w:ascii="Times New Roman" w:eastAsia="Times New Roman" w:hAnsi="Times New Roman" w:cs="Times New Roman"/>
                <w:color w:val="000000"/>
                <w:sz w:val="18"/>
                <w:szCs w:val="18"/>
                <w:lang w:eastAsia="ru-RU"/>
              </w:rPr>
            </w:pPr>
          </w:p>
        </w:tc>
        <w:tc>
          <w:tcPr>
            <w:tcW w:w="2736" w:type="dxa"/>
            <w:vMerge/>
            <w:tcBorders>
              <w:top w:val="single" w:sz="4" w:space="0" w:color="000000"/>
              <w:left w:val="single" w:sz="4" w:space="0" w:color="000000"/>
              <w:bottom w:val="single" w:sz="4" w:space="0" w:color="000000"/>
              <w:right w:val="single" w:sz="4" w:space="0" w:color="000000"/>
            </w:tcBorders>
            <w:vAlign w:val="center"/>
            <w:hideMark/>
          </w:tcPr>
          <w:p w14:paraId="67B9A06B" w14:textId="77777777" w:rsidR="001C51EB" w:rsidRPr="007008EB" w:rsidRDefault="001C51EB" w:rsidP="008A1E75">
            <w:pPr>
              <w:spacing w:after="0" w:line="240" w:lineRule="auto"/>
              <w:jc w:val="center"/>
              <w:rPr>
                <w:rFonts w:ascii="Times New Roman" w:eastAsia="Times New Roman" w:hAnsi="Times New Roman" w:cs="Times New Roman"/>
                <w:b/>
                <w:bCs/>
                <w:color w:val="000000"/>
                <w:sz w:val="18"/>
                <w:szCs w:val="18"/>
                <w:lang w:eastAsia="ru-RU"/>
              </w:rPr>
            </w:pPr>
          </w:p>
        </w:tc>
        <w:tc>
          <w:tcPr>
            <w:tcW w:w="1261" w:type="dxa"/>
            <w:vMerge/>
            <w:tcBorders>
              <w:top w:val="single" w:sz="4" w:space="0" w:color="000000"/>
              <w:left w:val="single" w:sz="4" w:space="0" w:color="000000"/>
              <w:bottom w:val="single" w:sz="4" w:space="0" w:color="000000"/>
              <w:right w:val="single" w:sz="4" w:space="0" w:color="000000"/>
            </w:tcBorders>
            <w:vAlign w:val="center"/>
            <w:hideMark/>
          </w:tcPr>
          <w:p w14:paraId="574C29E6" w14:textId="77777777" w:rsidR="001C51EB" w:rsidRPr="007008EB" w:rsidRDefault="001C51EB" w:rsidP="008A1E75">
            <w:pPr>
              <w:spacing w:after="0" w:line="240" w:lineRule="auto"/>
              <w:jc w:val="center"/>
              <w:rPr>
                <w:rFonts w:ascii="Times New Roman" w:eastAsia="Times New Roman" w:hAnsi="Times New Roman" w:cs="Times New Roman"/>
                <w:b/>
                <w:bCs/>
                <w:color w:val="000000"/>
                <w:sz w:val="18"/>
                <w:szCs w:val="18"/>
                <w:lang w:eastAsia="ru-RU"/>
              </w:rPr>
            </w:pPr>
          </w:p>
        </w:tc>
        <w:tc>
          <w:tcPr>
            <w:tcW w:w="610" w:type="dxa"/>
            <w:vMerge/>
            <w:tcBorders>
              <w:top w:val="single" w:sz="4" w:space="0" w:color="000000"/>
              <w:left w:val="single" w:sz="4" w:space="0" w:color="000000"/>
              <w:bottom w:val="single" w:sz="4" w:space="0" w:color="000000"/>
              <w:right w:val="nil"/>
            </w:tcBorders>
            <w:vAlign w:val="center"/>
            <w:hideMark/>
          </w:tcPr>
          <w:p w14:paraId="1FF02E27" w14:textId="77777777" w:rsidR="001C51EB" w:rsidRPr="007008EB" w:rsidRDefault="001C51EB" w:rsidP="008A1E75">
            <w:pPr>
              <w:spacing w:after="0" w:line="240" w:lineRule="auto"/>
              <w:jc w:val="center"/>
              <w:rPr>
                <w:rFonts w:ascii="Times New Roman" w:eastAsia="Times New Roman" w:hAnsi="Times New Roman" w:cs="Times New Roman"/>
                <w:b/>
                <w:bCs/>
                <w:color w:val="000000"/>
                <w:sz w:val="18"/>
                <w:szCs w:val="18"/>
                <w:lang w:eastAsia="ru-RU"/>
              </w:rPr>
            </w:pPr>
          </w:p>
        </w:tc>
        <w:tc>
          <w:tcPr>
            <w:tcW w:w="1701" w:type="dxa"/>
            <w:tcBorders>
              <w:top w:val="nil"/>
              <w:left w:val="single" w:sz="4" w:space="0" w:color="000000"/>
              <w:bottom w:val="single" w:sz="4" w:space="0" w:color="000000"/>
              <w:right w:val="single" w:sz="4" w:space="0" w:color="000000"/>
            </w:tcBorders>
            <w:shd w:val="clear" w:color="E7E6E6" w:fill="E7E6E6"/>
            <w:vAlign w:val="center"/>
            <w:hideMark/>
          </w:tcPr>
          <w:p w14:paraId="5C276096" w14:textId="77777777" w:rsidR="001C51EB" w:rsidRPr="007008EB" w:rsidRDefault="001C51EB" w:rsidP="008A1E75">
            <w:pPr>
              <w:spacing w:after="0" w:line="240" w:lineRule="auto"/>
              <w:jc w:val="center"/>
              <w:rPr>
                <w:rFonts w:ascii="Times New Roman" w:eastAsia="Times New Roman" w:hAnsi="Times New Roman" w:cs="Times New Roman"/>
                <w:b/>
                <w:bCs/>
                <w:color w:val="000000"/>
                <w:sz w:val="18"/>
                <w:szCs w:val="18"/>
                <w:lang w:eastAsia="ru-RU"/>
              </w:rPr>
            </w:pPr>
            <w:r w:rsidRPr="007008EB">
              <w:rPr>
                <w:rFonts w:ascii="Times New Roman" w:eastAsia="Times New Roman" w:hAnsi="Times New Roman" w:cs="Times New Roman"/>
                <w:b/>
                <w:bCs/>
                <w:color w:val="000000"/>
                <w:sz w:val="18"/>
                <w:szCs w:val="18"/>
                <w:lang w:eastAsia="ru-RU"/>
              </w:rPr>
              <w:t>Цена (руб.)</w:t>
            </w:r>
          </w:p>
        </w:tc>
        <w:tc>
          <w:tcPr>
            <w:tcW w:w="1418" w:type="dxa"/>
            <w:tcBorders>
              <w:top w:val="nil"/>
              <w:left w:val="nil"/>
              <w:bottom w:val="single" w:sz="4" w:space="0" w:color="000000"/>
              <w:right w:val="single" w:sz="4" w:space="0" w:color="000000"/>
            </w:tcBorders>
            <w:shd w:val="clear" w:color="E7E6E6" w:fill="E7E6E6"/>
            <w:vAlign w:val="center"/>
            <w:hideMark/>
          </w:tcPr>
          <w:p w14:paraId="6DB15333" w14:textId="77777777" w:rsidR="001C51EB" w:rsidRPr="007008EB" w:rsidRDefault="001C51EB" w:rsidP="008A1E75">
            <w:pPr>
              <w:spacing w:after="0" w:line="240" w:lineRule="auto"/>
              <w:jc w:val="center"/>
              <w:rPr>
                <w:rFonts w:ascii="Times New Roman" w:eastAsia="Times New Roman" w:hAnsi="Times New Roman" w:cs="Times New Roman"/>
                <w:b/>
                <w:bCs/>
                <w:color w:val="000000"/>
                <w:sz w:val="18"/>
                <w:szCs w:val="18"/>
                <w:lang w:eastAsia="ru-RU"/>
              </w:rPr>
            </w:pPr>
            <w:r w:rsidRPr="007008EB">
              <w:rPr>
                <w:rFonts w:ascii="Times New Roman" w:eastAsia="Times New Roman" w:hAnsi="Times New Roman" w:cs="Times New Roman"/>
                <w:b/>
                <w:bCs/>
                <w:color w:val="000000"/>
                <w:sz w:val="18"/>
                <w:szCs w:val="18"/>
                <w:lang w:eastAsia="ru-RU"/>
              </w:rPr>
              <w:t>Цена (руб.)</w:t>
            </w:r>
          </w:p>
        </w:tc>
        <w:tc>
          <w:tcPr>
            <w:tcW w:w="1417" w:type="dxa"/>
            <w:tcBorders>
              <w:top w:val="nil"/>
              <w:left w:val="nil"/>
              <w:bottom w:val="single" w:sz="4" w:space="0" w:color="000000"/>
              <w:right w:val="single" w:sz="4" w:space="0" w:color="000000"/>
            </w:tcBorders>
            <w:shd w:val="clear" w:color="E7E6E6" w:fill="E7E6E6"/>
            <w:vAlign w:val="center"/>
            <w:hideMark/>
          </w:tcPr>
          <w:p w14:paraId="46D1BD45" w14:textId="77777777" w:rsidR="001C51EB" w:rsidRPr="007008EB" w:rsidRDefault="001C51EB" w:rsidP="008A1E75">
            <w:pPr>
              <w:spacing w:after="0" w:line="240" w:lineRule="auto"/>
              <w:jc w:val="center"/>
              <w:rPr>
                <w:rFonts w:ascii="Times New Roman" w:eastAsia="Times New Roman" w:hAnsi="Times New Roman" w:cs="Times New Roman"/>
                <w:b/>
                <w:bCs/>
                <w:color w:val="000000"/>
                <w:sz w:val="18"/>
                <w:szCs w:val="18"/>
                <w:lang w:eastAsia="ru-RU"/>
              </w:rPr>
            </w:pPr>
            <w:r w:rsidRPr="007008EB">
              <w:rPr>
                <w:rFonts w:ascii="Times New Roman" w:eastAsia="Times New Roman" w:hAnsi="Times New Roman" w:cs="Times New Roman"/>
                <w:b/>
                <w:bCs/>
                <w:color w:val="000000"/>
                <w:sz w:val="18"/>
                <w:szCs w:val="18"/>
                <w:lang w:eastAsia="ru-RU"/>
              </w:rPr>
              <w:t>Цена (руб.)</w:t>
            </w:r>
          </w:p>
        </w:tc>
        <w:tc>
          <w:tcPr>
            <w:tcW w:w="1247" w:type="dxa"/>
            <w:vMerge/>
            <w:tcBorders>
              <w:left w:val="single" w:sz="8" w:space="0" w:color="000000"/>
              <w:bottom w:val="single" w:sz="4" w:space="0" w:color="000000"/>
              <w:right w:val="single" w:sz="8" w:space="0" w:color="000000"/>
            </w:tcBorders>
            <w:vAlign w:val="center"/>
          </w:tcPr>
          <w:p w14:paraId="7756CFB6" w14:textId="77777777" w:rsidR="001C51EB" w:rsidRPr="007008EB" w:rsidRDefault="001C51EB" w:rsidP="008A1E75">
            <w:pPr>
              <w:spacing w:after="0" w:line="240" w:lineRule="auto"/>
              <w:jc w:val="center"/>
              <w:rPr>
                <w:rFonts w:ascii="Times New Roman" w:eastAsia="Times New Roman" w:hAnsi="Times New Roman" w:cs="Times New Roman"/>
                <w:b/>
                <w:bCs/>
                <w:color w:val="000000"/>
                <w:sz w:val="18"/>
                <w:szCs w:val="18"/>
                <w:lang w:eastAsia="ru-RU"/>
              </w:rPr>
            </w:pPr>
          </w:p>
        </w:tc>
        <w:tc>
          <w:tcPr>
            <w:tcW w:w="1163" w:type="dxa"/>
            <w:vMerge/>
            <w:tcBorders>
              <w:left w:val="single" w:sz="8" w:space="0" w:color="000000"/>
              <w:bottom w:val="single" w:sz="4" w:space="0" w:color="000000"/>
              <w:right w:val="single" w:sz="8" w:space="0" w:color="000000"/>
            </w:tcBorders>
            <w:vAlign w:val="center"/>
          </w:tcPr>
          <w:p w14:paraId="586B7C8A" w14:textId="77777777" w:rsidR="001C51EB" w:rsidRPr="007008EB" w:rsidRDefault="001C51EB" w:rsidP="008A1E75">
            <w:pPr>
              <w:spacing w:after="0" w:line="240" w:lineRule="auto"/>
              <w:jc w:val="center"/>
              <w:rPr>
                <w:rFonts w:ascii="Times New Roman" w:eastAsia="Times New Roman" w:hAnsi="Times New Roman" w:cs="Times New Roman"/>
                <w:b/>
                <w:bCs/>
                <w:color w:val="000000"/>
                <w:sz w:val="18"/>
                <w:szCs w:val="18"/>
                <w:lang w:eastAsia="ru-RU"/>
              </w:rPr>
            </w:pPr>
          </w:p>
        </w:tc>
        <w:tc>
          <w:tcPr>
            <w:tcW w:w="1559" w:type="dxa"/>
            <w:vMerge/>
            <w:tcBorders>
              <w:top w:val="single" w:sz="4" w:space="0" w:color="000000"/>
              <w:left w:val="single" w:sz="8" w:space="0" w:color="000000"/>
              <w:bottom w:val="single" w:sz="4" w:space="0" w:color="000000"/>
              <w:right w:val="single" w:sz="4" w:space="0" w:color="000000"/>
            </w:tcBorders>
            <w:vAlign w:val="center"/>
            <w:hideMark/>
          </w:tcPr>
          <w:p w14:paraId="2E95AB0D" w14:textId="77777777" w:rsidR="001C51EB" w:rsidRPr="007008EB" w:rsidRDefault="001C51EB" w:rsidP="008A1E75">
            <w:pPr>
              <w:spacing w:after="0" w:line="240" w:lineRule="auto"/>
              <w:jc w:val="center"/>
              <w:rPr>
                <w:rFonts w:ascii="Times New Roman" w:eastAsia="Times New Roman" w:hAnsi="Times New Roman" w:cs="Times New Roman"/>
                <w:b/>
                <w:bCs/>
                <w:color w:val="000000"/>
                <w:sz w:val="18"/>
                <w:szCs w:val="18"/>
                <w:lang w:eastAsia="ru-RU"/>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14:paraId="3ECFE14C" w14:textId="77777777" w:rsidR="001C51EB" w:rsidRPr="007008EB" w:rsidRDefault="001C51EB" w:rsidP="008A1E75">
            <w:pPr>
              <w:spacing w:after="0" w:line="240" w:lineRule="auto"/>
              <w:jc w:val="center"/>
              <w:rPr>
                <w:rFonts w:ascii="Times New Roman" w:eastAsia="Times New Roman" w:hAnsi="Times New Roman" w:cs="Times New Roman"/>
                <w:b/>
                <w:bCs/>
                <w:color w:val="000000"/>
                <w:sz w:val="18"/>
                <w:szCs w:val="18"/>
                <w:lang w:eastAsia="ru-RU"/>
              </w:rPr>
            </w:pPr>
          </w:p>
        </w:tc>
      </w:tr>
      <w:tr w:rsidR="0003731B" w:rsidRPr="007008EB" w14:paraId="376D0C51" w14:textId="77777777" w:rsidTr="004D6CAC">
        <w:trPr>
          <w:trHeight w:val="751"/>
        </w:trPr>
        <w:tc>
          <w:tcPr>
            <w:tcW w:w="525" w:type="dxa"/>
            <w:tcBorders>
              <w:top w:val="nil"/>
              <w:left w:val="single" w:sz="4" w:space="0" w:color="000000"/>
              <w:bottom w:val="single" w:sz="4" w:space="0" w:color="000000"/>
              <w:right w:val="single" w:sz="4" w:space="0" w:color="000000"/>
            </w:tcBorders>
            <w:shd w:val="clear" w:color="auto" w:fill="auto"/>
            <w:vAlign w:val="center"/>
            <w:hideMark/>
          </w:tcPr>
          <w:p w14:paraId="34BF25EB" w14:textId="77777777" w:rsidR="0003731B" w:rsidRPr="007008EB" w:rsidRDefault="0003731B" w:rsidP="0003731B">
            <w:pPr>
              <w:spacing w:after="0" w:line="240" w:lineRule="auto"/>
              <w:jc w:val="center"/>
              <w:rPr>
                <w:rFonts w:ascii="Times New Roman" w:eastAsia="Times New Roman" w:hAnsi="Times New Roman" w:cs="Times New Roman"/>
                <w:color w:val="000000"/>
                <w:sz w:val="18"/>
                <w:szCs w:val="18"/>
                <w:lang w:eastAsia="ru-RU"/>
              </w:rPr>
            </w:pPr>
            <w:r w:rsidRPr="007008EB">
              <w:rPr>
                <w:rFonts w:ascii="Times New Roman" w:eastAsia="Times New Roman" w:hAnsi="Times New Roman" w:cs="Times New Roman"/>
                <w:color w:val="000000"/>
                <w:sz w:val="18"/>
                <w:szCs w:val="18"/>
                <w:lang w:eastAsia="ru-RU"/>
              </w:rPr>
              <w:t>1</w:t>
            </w:r>
          </w:p>
        </w:tc>
        <w:tc>
          <w:tcPr>
            <w:tcW w:w="2736" w:type="dxa"/>
            <w:tcBorders>
              <w:top w:val="single" w:sz="4" w:space="0" w:color="auto"/>
              <w:left w:val="single" w:sz="4" w:space="0" w:color="auto"/>
              <w:bottom w:val="single" w:sz="4" w:space="0" w:color="auto"/>
              <w:right w:val="single" w:sz="4" w:space="0" w:color="auto"/>
            </w:tcBorders>
            <w:vAlign w:val="center"/>
          </w:tcPr>
          <w:p w14:paraId="241E69A3" w14:textId="656D34D2" w:rsidR="0003731B" w:rsidRPr="0003731B" w:rsidRDefault="0003731B" w:rsidP="0003731B">
            <w:pPr>
              <w:rPr>
                <w:rFonts w:ascii="Times New Roman" w:hAnsi="Times New Roman" w:cs="Times New Roman"/>
                <w:sz w:val="20"/>
                <w:szCs w:val="20"/>
              </w:rPr>
            </w:pPr>
            <w:r w:rsidRPr="0003731B">
              <w:rPr>
                <w:rFonts w:ascii="Times New Roman" w:eastAsia="Times New Roman" w:hAnsi="Times New Roman" w:cs="Times New Roman"/>
                <w:color w:val="000000"/>
                <w:sz w:val="20"/>
                <w:szCs w:val="20"/>
                <w:lang w:eastAsia="zh-CN"/>
              </w:rPr>
              <w:t xml:space="preserve">Шкаф с естественной конвекцией </w:t>
            </w:r>
            <w:r w:rsidRPr="0003731B">
              <w:rPr>
                <w:rFonts w:ascii="Times New Roman" w:eastAsia="Times New Roman" w:hAnsi="Times New Roman" w:cs="Times New Roman"/>
                <w:bCs/>
                <w:color w:val="000000" w:themeColor="text1"/>
                <w:sz w:val="20"/>
                <w:szCs w:val="20"/>
                <w:lang w:val="en-US" w:eastAsia="zh-CN"/>
              </w:rPr>
              <w:t>Binder</w:t>
            </w:r>
            <w:r w:rsidRPr="0003731B">
              <w:rPr>
                <w:rFonts w:ascii="Times New Roman" w:eastAsia="Times New Roman" w:hAnsi="Times New Roman" w:cs="Times New Roman"/>
                <w:bCs/>
                <w:color w:val="000000" w:themeColor="text1"/>
                <w:sz w:val="20"/>
                <w:szCs w:val="20"/>
                <w:lang w:eastAsia="zh-CN"/>
              </w:rPr>
              <w:t xml:space="preserve"> или эквивалент</w:t>
            </w:r>
          </w:p>
        </w:tc>
        <w:tc>
          <w:tcPr>
            <w:tcW w:w="1261" w:type="dxa"/>
            <w:tcBorders>
              <w:top w:val="single" w:sz="4" w:space="0" w:color="auto"/>
              <w:left w:val="single" w:sz="4" w:space="0" w:color="auto"/>
              <w:bottom w:val="single" w:sz="4" w:space="0" w:color="auto"/>
              <w:right w:val="single" w:sz="4" w:space="0" w:color="auto"/>
            </w:tcBorders>
            <w:vAlign w:val="center"/>
          </w:tcPr>
          <w:p w14:paraId="3DC74DB5" w14:textId="3BCEA1D8" w:rsidR="0003731B" w:rsidRPr="007008EB" w:rsidRDefault="0003731B" w:rsidP="0003731B">
            <w:pPr>
              <w:jc w:val="center"/>
              <w:rPr>
                <w:rFonts w:ascii="Times New Roman" w:hAnsi="Times New Roman" w:cs="Times New Roman"/>
                <w:sz w:val="18"/>
                <w:szCs w:val="18"/>
              </w:rPr>
            </w:pPr>
            <w:r w:rsidRPr="007008EB">
              <w:rPr>
                <w:rFonts w:ascii="Times New Roman" w:hAnsi="Times New Roman" w:cs="Times New Roman"/>
                <w:bCs/>
                <w:color w:val="000000"/>
                <w:sz w:val="18"/>
                <w:szCs w:val="18"/>
              </w:rPr>
              <w:t>шт</w:t>
            </w:r>
          </w:p>
        </w:tc>
        <w:tc>
          <w:tcPr>
            <w:tcW w:w="610" w:type="dxa"/>
            <w:tcBorders>
              <w:top w:val="single" w:sz="4" w:space="0" w:color="auto"/>
              <w:left w:val="single" w:sz="4" w:space="0" w:color="auto"/>
              <w:bottom w:val="single" w:sz="4" w:space="0" w:color="auto"/>
              <w:right w:val="single" w:sz="4" w:space="0" w:color="auto"/>
            </w:tcBorders>
            <w:vAlign w:val="center"/>
          </w:tcPr>
          <w:p w14:paraId="21FCFB23" w14:textId="60B617CF" w:rsidR="0003731B" w:rsidRPr="007008EB" w:rsidRDefault="0003731B" w:rsidP="0003731B">
            <w:pPr>
              <w:jc w:val="center"/>
              <w:rPr>
                <w:rFonts w:ascii="Times New Roman" w:hAnsi="Times New Roman" w:cs="Times New Roman"/>
                <w:sz w:val="18"/>
                <w:szCs w:val="18"/>
              </w:rPr>
            </w:pPr>
            <w:r w:rsidRPr="007008EB">
              <w:rPr>
                <w:rFonts w:ascii="Times New Roman" w:hAnsi="Times New Roman" w:cs="Times New Roman"/>
                <w:bCs/>
                <w:color w:val="000000"/>
                <w:sz w:val="18"/>
                <w:szCs w:val="18"/>
              </w:rPr>
              <w:t>1</w:t>
            </w:r>
          </w:p>
        </w:tc>
        <w:tc>
          <w:tcPr>
            <w:tcW w:w="1701" w:type="dxa"/>
            <w:tcBorders>
              <w:top w:val="nil"/>
              <w:left w:val="nil"/>
              <w:bottom w:val="single" w:sz="4" w:space="0" w:color="000000"/>
              <w:right w:val="single" w:sz="4" w:space="0" w:color="000000"/>
            </w:tcBorders>
            <w:shd w:val="clear" w:color="auto" w:fill="auto"/>
            <w:noWrap/>
            <w:vAlign w:val="center"/>
          </w:tcPr>
          <w:p w14:paraId="013B3427" w14:textId="18031B76" w:rsidR="0003731B" w:rsidRPr="007008EB" w:rsidRDefault="0003731B" w:rsidP="0003731B">
            <w:pPr>
              <w:jc w:val="center"/>
              <w:rPr>
                <w:rFonts w:ascii="Times New Roman" w:hAnsi="Times New Roman" w:cs="Times New Roman"/>
                <w:sz w:val="18"/>
                <w:szCs w:val="18"/>
              </w:rPr>
            </w:pPr>
            <w:r w:rsidRPr="007008EB">
              <w:rPr>
                <w:rFonts w:ascii="Times New Roman" w:hAnsi="Times New Roman" w:cs="Times New Roman"/>
                <w:color w:val="000000"/>
                <w:sz w:val="18"/>
                <w:szCs w:val="18"/>
              </w:rPr>
              <w:t>154988</w:t>
            </w:r>
          </w:p>
        </w:tc>
        <w:tc>
          <w:tcPr>
            <w:tcW w:w="1418" w:type="dxa"/>
            <w:tcBorders>
              <w:top w:val="nil"/>
              <w:left w:val="nil"/>
              <w:bottom w:val="single" w:sz="4" w:space="0" w:color="000000"/>
              <w:right w:val="single" w:sz="4" w:space="0" w:color="000000"/>
            </w:tcBorders>
            <w:shd w:val="clear" w:color="auto" w:fill="auto"/>
            <w:noWrap/>
            <w:vAlign w:val="center"/>
          </w:tcPr>
          <w:p w14:paraId="574C65C1" w14:textId="45254B13" w:rsidR="0003731B" w:rsidRPr="007008EB" w:rsidRDefault="0003731B" w:rsidP="0003731B">
            <w:pPr>
              <w:jc w:val="center"/>
              <w:rPr>
                <w:rFonts w:ascii="Times New Roman" w:hAnsi="Times New Roman" w:cs="Times New Roman"/>
                <w:sz w:val="18"/>
                <w:szCs w:val="18"/>
              </w:rPr>
            </w:pPr>
            <w:r w:rsidRPr="007008EB">
              <w:rPr>
                <w:rFonts w:ascii="Times New Roman" w:hAnsi="Times New Roman" w:cs="Times New Roman"/>
                <w:color w:val="000000"/>
                <w:sz w:val="18"/>
                <w:szCs w:val="18"/>
              </w:rPr>
              <w:t>155017</w:t>
            </w:r>
          </w:p>
        </w:tc>
        <w:tc>
          <w:tcPr>
            <w:tcW w:w="1417" w:type="dxa"/>
            <w:tcBorders>
              <w:top w:val="nil"/>
              <w:left w:val="nil"/>
              <w:bottom w:val="single" w:sz="4" w:space="0" w:color="000000"/>
              <w:right w:val="single" w:sz="4" w:space="0" w:color="000000"/>
            </w:tcBorders>
            <w:shd w:val="clear" w:color="auto" w:fill="auto"/>
            <w:noWrap/>
            <w:vAlign w:val="center"/>
          </w:tcPr>
          <w:p w14:paraId="28E86FB0" w14:textId="0E821A15" w:rsidR="0003731B" w:rsidRPr="007008EB" w:rsidRDefault="0003731B" w:rsidP="0003731B">
            <w:pPr>
              <w:jc w:val="center"/>
              <w:rPr>
                <w:rFonts w:ascii="Times New Roman" w:hAnsi="Times New Roman" w:cs="Times New Roman"/>
                <w:sz w:val="18"/>
                <w:szCs w:val="18"/>
              </w:rPr>
            </w:pPr>
            <w:r w:rsidRPr="007008EB">
              <w:rPr>
                <w:rFonts w:ascii="Times New Roman" w:hAnsi="Times New Roman" w:cs="Times New Roman"/>
                <w:color w:val="000000"/>
                <w:sz w:val="18"/>
                <w:szCs w:val="18"/>
              </w:rPr>
              <w:t>159470</w:t>
            </w:r>
          </w:p>
        </w:tc>
        <w:tc>
          <w:tcPr>
            <w:tcW w:w="1247" w:type="dxa"/>
            <w:tcBorders>
              <w:top w:val="single" w:sz="4" w:space="0" w:color="000000"/>
              <w:left w:val="single" w:sz="4" w:space="0" w:color="000000"/>
              <w:bottom w:val="single" w:sz="4" w:space="0" w:color="000000"/>
              <w:right w:val="single" w:sz="4" w:space="0" w:color="000000"/>
            </w:tcBorders>
            <w:vAlign w:val="center"/>
          </w:tcPr>
          <w:p w14:paraId="78117851" w14:textId="0273A66B" w:rsidR="0003731B" w:rsidRPr="007008EB" w:rsidRDefault="0003731B" w:rsidP="0003731B">
            <w:pPr>
              <w:jc w:val="center"/>
              <w:rPr>
                <w:rFonts w:ascii="Times New Roman" w:hAnsi="Times New Roman" w:cs="Times New Roman"/>
                <w:color w:val="000000"/>
                <w:sz w:val="18"/>
                <w:szCs w:val="18"/>
              </w:rPr>
            </w:pPr>
            <w:r w:rsidRPr="007008EB">
              <w:rPr>
                <w:rFonts w:ascii="Times New Roman" w:hAnsi="Times New Roman" w:cs="Times New Roman"/>
                <w:color w:val="000000"/>
                <w:sz w:val="18"/>
                <w:szCs w:val="18"/>
              </w:rPr>
              <w:t>2579,353084</w:t>
            </w:r>
          </w:p>
        </w:tc>
        <w:tc>
          <w:tcPr>
            <w:tcW w:w="1163" w:type="dxa"/>
            <w:tcBorders>
              <w:top w:val="single" w:sz="4" w:space="0" w:color="000000"/>
              <w:left w:val="single" w:sz="4" w:space="0" w:color="000000"/>
              <w:bottom w:val="single" w:sz="4" w:space="0" w:color="000000"/>
              <w:right w:val="single" w:sz="4" w:space="0" w:color="000000"/>
            </w:tcBorders>
            <w:vAlign w:val="center"/>
          </w:tcPr>
          <w:p w14:paraId="5141C345" w14:textId="5F49BB77" w:rsidR="0003731B" w:rsidRPr="007008EB" w:rsidRDefault="0003731B" w:rsidP="0003731B">
            <w:pPr>
              <w:jc w:val="center"/>
              <w:rPr>
                <w:rFonts w:ascii="Times New Roman" w:hAnsi="Times New Roman" w:cs="Times New Roman"/>
                <w:color w:val="000000"/>
                <w:sz w:val="18"/>
                <w:szCs w:val="18"/>
              </w:rPr>
            </w:pPr>
            <w:r w:rsidRPr="007008EB">
              <w:rPr>
                <w:rFonts w:ascii="Times New Roman" w:hAnsi="Times New Roman" w:cs="Times New Roman"/>
                <w:color w:val="000000"/>
                <w:sz w:val="18"/>
                <w:szCs w:val="18"/>
              </w:rPr>
              <w:t>1,6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D140B" w14:textId="4E766322" w:rsidR="0003731B" w:rsidRPr="007008EB" w:rsidRDefault="0003731B" w:rsidP="0003731B">
            <w:pPr>
              <w:jc w:val="center"/>
              <w:rPr>
                <w:rFonts w:ascii="Times New Roman" w:hAnsi="Times New Roman" w:cs="Times New Roman"/>
                <w:color w:val="000000"/>
                <w:sz w:val="18"/>
                <w:szCs w:val="18"/>
              </w:rPr>
            </w:pPr>
            <w:r w:rsidRPr="007008EB">
              <w:rPr>
                <w:rFonts w:ascii="Times New Roman" w:hAnsi="Times New Roman" w:cs="Times New Roman"/>
                <w:color w:val="000000"/>
                <w:sz w:val="18"/>
                <w:szCs w:val="18"/>
              </w:rPr>
              <w:t xml:space="preserve">156 491,67  </w:t>
            </w:r>
          </w:p>
        </w:tc>
        <w:tc>
          <w:tcPr>
            <w:tcW w:w="1418" w:type="dxa"/>
            <w:tcBorders>
              <w:top w:val="nil"/>
              <w:left w:val="nil"/>
              <w:bottom w:val="single" w:sz="4" w:space="0" w:color="000000"/>
              <w:right w:val="single" w:sz="4" w:space="0" w:color="000000"/>
            </w:tcBorders>
            <w:shd w:val="clear" w:color="auto" w:fill="auto"/>
            <w:vAlign w:val="center"/>
          </w:tcPr>
          <w:p w14:paraId="3C26CC01" w14:textId="65AB563D" w:rsidR="0003731B" w:rsidRPr="007008EB" w:rsidRDefault="0003731B" w:rsidP="0003731B">
            <w:pPr>
              <w:jc w:val="center"/>
              <w:rPr>
                <w:rFonts w:ascii="Times New Roman" w:hAnsi="Times New Roman" w:cs="Times New Roman"/>
                <w:color w:val="000000"/>
                <w:sz w:val="18"/>
                <w:szCs w:val="18"/>
              </w:rPr>
            </w:pPr>
            <w:r w:rsidRPr="007008EB">
              <w:rPr>
                <w:rFonts w:ascii="Times New Roman" w:hAnsi="Times New Roman" w:cs="Times New Roman"/>
                <w:color w:val="000000"/>
                <w:sz w:val="18"/>
                <w:szCs w:val="18"/>
              </w:rPr>
              <w:t xml:space="preserve">156 491,67  </w:t>
            </w:r>
          </w:p>
        </w:tc>
      </w:tr>
      <w:tr w:rsidR="0003731B" w:rsidRPr="007008EB" w14:paraId="7AB17F05" w14:textId="77777777" w:rsidTr="004D6CAC">
        <w:trPr>
          <w:trHeight w:val="751"/>
        </w:trPr>
        <w:tc>
          <w:tcPr>
            <w:tcW w:w="525" w:type="dxa"/>
            <w:tcBorders>
              <w:top w:val="nil"/>
              <w:left w:val="single" w:sz="4" w:space="0" w:color="000000"/>
              <w:bottom w:val="single" w:sz="4" w:space="0" w:color="000000"/>
              <w:right w:val="single" w:sz="4" w:space="0" w:color="000000"/>
            </w:tcBorders>
            <w:shd w:val="clear" w:color="auto" w:fill="auto"/>
            <w:vAlign w:val="center"/>
            <w:hideMark/>
          </w:tcPr>
          <w:p w14:paraId="6D7E63FA" w14:textId="77777777" w:rsidR="0003731B" w:rsidRPr="007008EB" w:rsidRDefault="0003731B" w:rsidP="0003731B">
            <w:pPr>
              <w:spacing w:after="0" w:line="240" w:lineRule="auto"/>
              <w:jc w:val="center"/>
              <w:rPr>
                <w:rFonts w:ascii="Times New Roman" w:eastAsia="Times New Roman" w:hAnsi="Times New Roman" w:cs="Times New Roman"/>
                <w:color w:val="000000"/>
                <w:sz w:val="18"/>
                <w:szCs w:val="18"/>
                <w:lang w:eastAsia="ru-RU"/>
              </w:rPr>
            </w:pPr>
            <w:r w:rsidRPr="007008EB">
              <w:rPr>
                <w:rFonts w:ascii="Times New Roman" w:eastAsia="Times New Roman" w:hAnsi="Times New Roman" w:cs="Times New Roman"/>
                <w:color w:val="000000"/>
                <w:sz w:val="18"/>
                <w:szCs w:val="18"/>
                <w:lang w:eastAsia="ru-RU"/>
              </w:rPr>
              <w:t>2</w:t>
            </w:r>
          </w:p>
        </w:tc>
        <w:tc>
          <w:tcPr>
            <w:tcW w:w="2736" w:type="dxa"/>
            <w:tcBorders>
              <w:top w:val="single" w:sz="4" w:space="0" w:color="auto"/>
              <w:left w:val="single" w:sz="4" w:space="0" w:color="auto"/>
              <w:bottom w:val="single" w:sz="4" w:space="0" w:color="auto"/>
              <w:right w:val="single" w:sz="4" w:space="0" w:color="auto"/>
            </w:tcBorders>
            <w:vAlign w:val="center"/>
          </w:tcPr>
          <w:p w14:paraId="24CE64E2" w14:textId="299055D3" w:rsidR="0003731B" w:rsidRPr="0003731B" w:rsidRDefault="0003731B" w:rsidP="0003731B">
            <w:pPr>
              <w:rPr>
                <w:rFonts w:ascii="Times New Roman" w:hAnsi="Times New Roman" w:cs="Times New Roman"/>
                <w:sz w:val="20"/>
                <w:szCs w:val="20"/>
              </w:rPr>
            </w:pPr>
            <w:r w:rsidRPr="0003731B">
              <w:rPr>
                <w:rFonts w:ascii="Times New Roman" w:hAnsi="Times New Roman" w:cs="Times New Roman"/>
                <w:bCs/>
                <w:sz w:val="20"/>
                <w:szCs w:val="20"/>
              </w:rPr>
              <w:t>Спектрофотометр UNICO или эквивалент</w:t>
            </w:r>
          </w:p>
        </w:tc>
        <w:tc>
          <w:tcPr>
            <w:tcW w:w="1261" w:type="dxa"/>
            <w:tcBorders>
              <w:top w:val="single" w:sz="4" w:space="0" w:color="auto"/>
              <w:left w:val="single" w:sz="4" w:space="0" w:color="auto"/>
              <w:bottom w:val="single" w:sz="4" w:space="0" w:color="auto"/>
              <w:right w:val="single" w:sz="4" w:space="0" w:color="auto"/>
            </w:tcBorders>
            <w:vAlign w:val="center"/>
          </w:tcPr>
          <w:p w14:paraId="1D00FDB5" w14:textId="42F2D34D" w:rsidR="0003731B" w:rsidRPr="007008EB" w:rsidRDefault="0003731B" w:rsidP="0003731B">
            <w:pPr>
              <w:jc w:val="center"/>
              <w:rPr>
                <w:rFonts w:ascii="Times New Roman" w:hAnsi="Times New Roman" w:cs="Times New Roman"/>
                <w:sz w:val="18"/>
                <w:szCs w:val="18"/>
              </w:rPr>
            </w:pPr>
            <w:r w:rsidRPr="007008EB">
              <w:rPr>
                <w:rFonts w:ascii="Times New Roman" w:hAnsi="Times New Roman" w:cs="Times New Roman"/>
                <w:bCs/>
                <w:color w:val="000000"/>
                <w:sz w:val="18"/>
                <w:szCs w:val="18"/>
              </w:rPr>
              <w:t>шт</w:t>
            </w:r>
          </w:p>
        </w:tc>
        <w:tc>
          <w:tcPr>
            <w:tcW w:w="610" w:type="dxa"/>
            <w:tcBorders>
              <w:top w:val="single" w:sz="4" w:space="0" w:color="auto"/>
              <w:left w:val="single" w:sz="4" w:space="0" w:color="auto"/>
              <w:bottom w:val="single" w:sz="4" w:space="0" w:color="auto"/>
              <w:right w:val="single" w:sz="4" w:space="0" w:color="auto"/>
            </w:tcBorders>
            <w:vAlign w:val="center"/>
          </w:tcPr>
          <w:p w14:paraId="4A11C6CB" w14:textId="7D5C7876" w:rsidR="0003731B" w:rsidRPr="007008EB" w:rsidRDefault="0003731B" w:rsidP="0003731B">
            <w:pPr>
              <w:jc w:val="center"/>
              <w:rPr>
                <w:rFonts w:ascii="Times New Roman" w:hAnsi="Times New Roman" w:cs="Times New Roman"/>
                <w:sz w:val="18"/>
                <w:szCs w:val="18"/>
              </w:rPr>
            </w:pPr>
            <w:r w:rsidRPr="007008EB">
              <w:rPr>
                <w:rFonts w:ascii="Times New Roman" w:hAnsi="Times New Roman" w:cs="Times New Roman"/>
                <w:bCs/>
                <w:color w:val="000000"/>
                <w:sz w:val="18"/>
                <w:szCs w:val="18"/>
              </w:rPr>
              <w:t>1</w:t>
            </w:r>
          </w:p>
        </w:tc>
        <w:tc>
          <w:tcPr>
            <w:tcW w:w="1701" w:type="dxa"/>
            <w:tcBorders>
              <w:top w:val="nil"/>
              <w:left w:val="nil"/>
              <w:bottom w:val="single" w:sz="4" w:space="0" w:color="000000"/>
              <w:right w:val="single" w:sz="4" w:space="0" w:color="000000"/>
            </w:tcBorders>
            <w:shd w:val="clear" w:color="auto" w:fill="auto"/>
            <w:noWrap/>
            <w:vAlign w:val="center"/>
          </w:tcPr>
          <w:p w14:paraId="270442DF" w14:textId="239D22BF" w:rsidR="0003731B" w:rsidRPr="007008EB" w:rsidRDefault="0003731B" w:rsidP="0003731B">
            <w:pPr>
              <w:jc w:val="center"/>
              <w:rPr>
                <w:rFonts w:ascii="Times New Roman" w:hAnsi="Times New Roman" w:cs="Times New Roman"/>
                <w:sz w:val="18"/>
                <w:szCs w:val="18"/>
              </w:rPr>
            </w:pPr>
            <w:r w:rsidRPr="007008EB">
              <w:rPr>
                <w:rFonts w:ascii="Times New Roman" w:hAnsi="Times New Roman" w:cs="Times New Roman"/>
                <w:color w:val="000000"/>
                <w:sz w:val="18"/>
                <w:szCs w:val="18"/>
              </w:rPr>
              <w:t>195748</w:t>
            </w:r>
          </w:p>
        </w:tc>
        <w:tc>
          <w:tcPr>
            <w:tcW w:w="1418" w:type="dxa"/>
            <w:tcBorders>
              <w:top w:val="nil"/>
              <w:left w:val="nil"/>
              <w:bottom w:val="single" w:sz="4" w:space="0" w:color="000000"/>
              <w:right w:val="single" w:sz="4" w:space="0" w:color="000000"/>
            </w:tcBorders>
            <w:shd w:val="clear" w:color="auto" w:fill="auto"/>
            <w:noWrap/>
            <w:vAlign w:val="center"/>
          </w:tcPr>
          <w:p w14:paraId="698638C8" w14:textId="755A237A" w:rsidR="0003731B" w:rsidRPr="007008EB" w:rsidRDefault="0003731B" w:rsidP="0003731B">
            <w:pPr>
              <w:jc w:val="center"/>
              <w:rPr>
                <w:rFonts w:ascii="Times New Roman" w:hAnsi="Times New Roman" w:cs="Times New Roman"/>
                <w:sz w:val="18"/>
                <w:szCs w:val="18"/>
              </w:rPr>
            </w:pPr>
            <w:r w:rsidRPr="007008EB">
              <w:rPr>
                <w:rFonts w:ascii="Times New Roman" w:hAnsi="Times New Roman" w:cs="Times New Roman"/>
                <w:color w:val="000000"/>
                <w:sz w:val="18"/>
                <w:szCs w:val="18"/>
              </w:rPr>
              <w:t>210504</w:t>
            </w:r>
          </w:p>
        </w:tc>
        <w:tc>
          <w:tcPr>
            <w:tcW w:w="1417" w:type="dxa"/>
            <w:tcBorders>
              <w:top w:val="nil"/>
              <w:left w:val="nil"/>
              <w:bottom w:val="single" w:sz="4" w:space="0" w:color="000000"/>
              <w:right w:val="single" w:sz="4" w:space="0" w:color="000000"/>
            </w:tcBorders>
            <w:shd w:val="clear" w:color="auto" w:fill="auto"/>
            <w:noWrap/>
            <w:vAlign w:val="center"/>
          </w:tcPr>
          <w:p w14:paraId="5D3D2D57" w14:textId="63245388" w:rsidR="0003731B" w:rsidRPr="007008EB" w:rsidRDefault="0003731B" w:rsidP="0003731B">
            <w:pPr>
              <w:jc w:val="center"/>
              <w:rPr>
                <w:rFonts w:ascii="Times New Roman" w:hAnsi="Times New Roman" w:cs="Times New Roman"/>
                <w:sz w:val="18"/>
                <w:szCs w:val="18"/>
              </w:rPr>
            </w:pPr>
            <w:r w:rsidRPr="007008EB">
              <w:rPr>
                <w:rFonts w:ascii="Times New Roman" w:hAnsi="Times New Roman" w:cs="Times New Roman"/>
                <w:color w:val="000000"/>
                <w:sz w:val="18"/>
                <w:szCs w:val="18"/>
              </w:rPr>
              <w:t>197480</w:t>
            </w:r>
          </w:p>
        </w:tc>
        <w:tc>
          <w:tcPr>
            <w:tcW w:w="1247" w:type="dxa"/>
            <w:tcBorders>
              <w:top w:val="single" w:sz="4" w:space="0" w:color="000000"/>
              <w:left w:val="single" w:sz="4" w:space="0" w:color="000000"/>
              <w:bottom w:val="single" w:sz="4" w:space="0" w:color="000000"/>
              <w:right w:val="single" w:sz="4" w:space="0" w:color="000000"/>
            </w:tcBorders>
            <w:vAlign w:val="center"/>
          </w:tcPr>
          <w:p w14:paraId="0F0156E6" w14:textId="48A62443" w:rsidR="0003731B" w:rsidRPr="007008EB" w:rsidRDefault="0003731B" w:rsidP="0003731B">
            <w:pPr>
              <w:jc w:val="center"/>
              <w:rPr>
                <w:rFonts w:ascii="Times New Roman" w:hAnsi="Times New Roman" w:cs="Times New Roman"/>
                <w:color w:val="000000"/>
                <w:sz w:val="18"/>
                <w:szCs w:val="18"/>
              </w:rPr>
            </w:pPr>
            <w:r w:rsidRPr="007008EB">
              <w:rPr>
                <w:rFonts w:ascii="Times New Roman" w:hAnsi="Times New Roman" w:cs="Times New Roman"/>
                <w:color w:val="000000"/>
                <w:sz w:val="18"/>
                <w:szCs w:val="18"/>
              </w:rPr>
              <w:t>8066,018597</w:t>
            </w:r>
          </w:p>
        </w:tc>
        <w:tc>
          <w:tcPr>
            <w:tcW w:w="1163" w:type="dxa"/>
            <w:tcBorders>
              <w:top w:val="single" w:sz="4" w:space="0" w:color="000000"/>
              <w:left w:val="single" w:sz="4" w:space="0" w:color="000000"/>
              <w:bottom w:val="single" w:sz="4" w:space="0" w:color="000000"/>
              <w:right w:val="single" w:sz="4" w:space="0" w:color="000000"/>
            </w:tcBorders>
            <w:vAlign w:val="center"/>
          </w:tcPr>
          <w:p w14:paraId="416F656F" w14:textId="6787CB47" w:rsidR="0003731B" w:rsidRPr="007008EB" w:rsidRDefault="0003731B" w:rsidP="0003731B">
            <w:pPr>
              <w:jc w:val="center"/>
              <w:rPr>
                <w:rFonts w:ascii="Times New Roman" w:hAnsi="Times New Roman" w:cs="Times New Roman"/>
                <w:color w:val="000000"/>
                <w:sz w:val="18"/>
                <w:szCs w:val="18"/>
              </w:rPr>
            </w:pPr>
            <w:r w:rsidRPr="007008EB">
              <w:rPr>
                <w:rFonts w:ascii="Times New Roman" w:hAnsi="Times New Roman" w:cs="Times New Roman"/>
                <w:color w:val="000000"/>
                <w:sz w:val="18"/>
                <w:szCs w:val="18"/>
              </w:rPr>
              <w:t>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32FC9" w14:textId="79115429" w:rsidR="0003731B" w:rsidRPr="007008EB" w:rsidRDefault="0003731B" w:rsidP="0003731B">
            <w:pPr>
              <w:jc w:val="center"/>
              <w:rPr>
                <w:rFonts w:ascii="Times New Roman" w:hAnsi="Times New Roman" w:cs="Times New Roman"/>
                <w:color w:val="000000"/>
                <w:sz w:val="18"/>
                <w:szCs w:val="18"/>
              </w:rPr>
            </w:pPr>
            <w:r w:rsidRPr="007008EB">
              <w:rPr>
                <w:rFonts w:ascii="Times New Roman" w:hAnsi="Times New Roman" w:cs="Times New Roman"/>
                <w:color w:val="000000"/>
                <w:sz w:val="18"/>
                <w:szCs w:val="18"/>
              </w:rPr>
              <w:t xml:space="preserve">201 244,00  </w:t>
            </w:r>
          </w:p>
        </w:tc>
        <w:tc>
          <w:tcPr>
            <w:tcW w:w="1418" w:type="dxa"/>
            <w:tcBorders>
              <w:top w:val="nil"/>
              <w:left w:val="nil"/>
              <w:bottom w:val="single" w:sz="4" w:space="0" w:color="000000"/>
              <w:right w:val="single" w:sz="4" w:space="0" w:color="000000"/>
            </w:tcBorders>
            <w:shd w:val="clear" w:color="auto" w:fill="auto"/>
            <w:vAlign w:val="center"/>
          </w:tcPr>
          <w:p w14:paraId="4E9D1167" w14:textId="3274D5A8" w:rsidR="0003731B" w:rsidRPr="007008EB" w:rsidRDefault="0003731B" w:rsidP="0003731B">
            <w:pPr>
              <w:jc w:val="center"/>
              <w:rPr>
                <w:rFonts w:ascii="Times New Roman" w:hAnsi="Times New Roman" w:cs="Times New Roman"/>
                <w:color w:val="000000"/>
                <w:sz w:val="18"/>
                <w:szCs w:val="18"/>
              </w:rPr>
            </w:pPr>
            <w:r w:rsidRPr="007008EB">
              <w:rPr>
                <w:rFonts w:ascii="Times New Roman" w:hAnsi="Times New Roman" w:cs="Times New Roman"/>
                <w:color w:val="000000"/>
                <w:sz w:val="18"/>
                <w:szCs w:val="18"/>
              </w:rPr>
              <w:t xml:space="preserve">201 244,00  </w:t>
            </w:r>
          </w:p>
        </w:tc>
      </w:tr>
      <w:tr w:rsidR="007008EB" w:rsidRPr="007008EB" w14:paraId="1F7B125A" w14:textId="77777777" w:rsidTr="004D6CAC">
        <w:trPr>
          <w:trHeight w:val="751"/>
        </w:trPr>
        <w:tc>
          <w:tcPr>
            <w:tcW w:w="525" w:type="dxa"/>
            <w:tcBorders>
              <w:top w:val="nil"/>
              <w:left w:val="single" w:sz="4" w:space="0" w:color="000000"/>
              <w:bottom w:val="single" w:sz="4" w:space="0" w:color="000000"/>
              <w:right w:val="single" w:sz="4" w:space="0" w:color="000000"/>
            </w:tcBorders>
            <w:shd w:val="clear" w:color="auto" w:fill="auto"/>
            <w:vAlign w:val="center"/>
            <w:hideMark/>
          </w:tcPr>
          <w:p w14:paraId="0662E485" w14:textId="77777777" w:rsidR="007008EB" w:rsidRPr="007008EB" w:rsidRDefault="007008EB" w:rsidP="007008EB">
            <w:pPr>
              <w:spacing w:after="0" w:line="240" w:lineRule="auto"/>
              <w:jc w:val="center"/>
              <w:rPr>
                <w:rFonts w:ascii="Times New Roman" w:eastAsia="Times New Roman" w:hAnsi="Times New Roman" w:cs="Times New Roman"/>
                <w:color w:val="000000"/>
                <w:sz w:val="18"/>
                <w:szCs w:val="18"/>
                <w:lang w:eastAsia="ru-RU"/>
              </w:rPr>
            </w:pPr>
            <w:r w:rsidRPr="007008EB">
              <w:rPr>
                <w:rFonts w:ascii="Times New Roman" w:eastAsia="Times New Roman" w:hAnsi="Times New Roman" w:cs="Times New Roman"/>
                <w:color w:val="000000"/>
                <w:sz w:val="18"/>
                <w:szCs w:val="18"/>
                <w:lang w:eastAsia="ru-RU"/>
              </w:rPr>
              <w:t>3</w:t>
            </w:r>
          </w:p>
        </w:tc>
        <w:tc>
          <w:tcPr>
            <w:tcW w:w="2736" w:type="dxa"/>
            <w:tcBorders>
              <w:top w:val="single" w:sz="4" w:space="0" w:color="auto"/>
              <w:left w:val="single" w:sz="4" w:space="0" w:color="auto"/>
              <w:bottom w:val="single" w:sz="4" w:space="0" w:color="auto"/>
              <w:right w:val="single" w:sz="4" w:space="0" w:color="auto"/>
            </w:tcBorders>
            <w:vAlign w:val="center"/>
          </w:tcPr>
          <w:p w14:paraId="1AE585FB" w14:textId="18B29766" w:rsidR="007008EB" w:rsidRPr="007008EB" w:rsidRDefault="007008EB" w:rsidP="007008EB">
            <w:pPr>
              <w:rPr>
                <w:rFonts w:ascii="Times New Roman" w:hAnsi="Times New Roman" w:cs="Times New Roman"/>
                <w:sz w:val="18"/>
                <w:szCs w:val="18"/>
              </w:rPr>
            </w:pPr>
            <w:r w:rsidRPr="007008EB">
              <w:rPr>
                <w:rFonts w:ascii="Times New Roman" w:hAnsi="Times New Roman" w:cs="Times New Roman"/>
                <w:sz w:val="18"/>
                <w:szCs w:val="18"/>
              </w:rPr>
              <w:t>Весы лабораторные</w:t>
            </w:r>
          </w:p>
        </w:tc>
        <w:tc>
          <w:tcPr>
            <w:tcW w:w="1261" w:type="dxa"/>
            <w:tcBorders>
              <w:top w:val="single" w:sz="4" w:space="0" w:color="auto"/>
              <w:left w:val="single" w:sz="4" w:space="0" w:color="auto"/>
              <w:bottom w:val="single" w:sz="4" w:space="0" w:color="auto"/>
              <w:right w:val="single" w:sz="4" w:space="0" w:color="auto"/>
            </w:tcBorders>
            <w:vAlign w:val="center"/>
          </w:tcPr>
          <w:p w14:paraId="7251A27B" w14:textId="5FA8306C" w:rsidR="007008EB" w:rsidRPr="007008EB" w:rsidRDefault="007008EB" w:rsidP="007008EB">
            <w:pPr>
              <w:jc w:val="center"/>
              <w:rPr>
                <w:rFonts w:ascii="Times New Roman" w:hAnsi="Times New Roman" w:cs="Times New Roman"/>
                <w:sz w:val="18"/>
                <w:szCs w:val="18"/>
              </w:rPr>
            </w:pPr>
            <w:r w:rsidRPr="007008EB">
              <w:rPr>
                <w:rFonts w:ascii="Times New Roman" w:hAnsi="Times New Roman" w:cs="Times New Roman"/>
                <w:bCs/>
                <w:color w:val="000000"/>
                <w:sz w:val="18"/>
                <w:szCs w:val="18"/>
              </w:rPr>
              <w:t>шт</w:t>
            </w:r>
          </w:p>
        </w:tc>
        <w:tc>
          <w:tcPr>
            <w:tcW w:w="610" w:type="dxa"/>
            <w:tcBorders>
              <w:top w:val="single" w:sz="4" w:space="0" w:color="auto"/>
              <w:left w:val="single" w:sz="4" w:space="0" w:color="auto"/>
              <w:bottom w:val="single" w:sz="4" w:space="0" w:color="auto"/>
              <w:right w:val="single" w:sz="4" w:space="0" w:color="auto"/>
            </w:tcBorders>
            <w:vAlign w:val="center"/>
          </w:tcPr>
          <w:p w14:paraId="40D340A5" w14:textId="4593C12E" w:rsidR="007008EB" w:rsidRPr="007008EB" w:rsidRDefault="007008EB" w:rsidP="007008EB">
            <w:pPr>
              <w:jc w:val="center"/>
              <w:rPr>
                <w:rFonts w:ascii="Times New Roman" w:hAnsi="Times New Roman" w:cs="Times New Roman"/>
                <w:sz w:val="18"/>
                <w:szCs w:val="18"/>
              </w:rPr>
            </w:pPr>
            <w:r w:rsidRPr="007008EB">
              <w:rPr>
                <w:rFonts w:ascii="Times New Roman" w:hAnsi="Times New Roman" w:cs="Times New Roman"/>
                <w:bCs/>
                <w:color w:val="000000"/>
                <w:sz w:val="18"/>
                <w:szCs w:val="18"/>
              </w:rPr>
              <w:t>1</w:t>
            </w:r>
          </w:p>
        </w:tc>
        <w:tc>
          <w:tcPr>
            <w:tcW w:w="1701" w:type="dxa"/>
            <w:tcBorders>
              <w:top w:val="nil"/>
              <w:left w:val="nil"/>
              <w:bottom w:val="single" w:sz="4" w:space="0" w:color="000000"/>
              <w:right w:val="single" w:sz="4" w:space="0" w:color="000000"/>
            </w:tcBorders>
            <w:shd w:val="clear" w:color="auto" w:fill="auto"/>
            <w:noWrap/>
            <w:vAlign w:val="center"/>
          </w:tcPr>
          <w:p w14:paraId="0363CC71" w14:textId="7C3AEB19" w:rsidR="007008EB" w:rsidRPr="007008EB" w:rsidRDefault="007008EB" w:rsidP="007008EB">
            <w:pPr>
              <w:jc w:val="center"/>
              <w:rPr>
                <w:rFonts w:ascii="Times New Roman" w:hAnsi="Times New Roman" w:cs="Times New Roman"/>
                <w:sz w:val="18"/>
                <w:szCs w:val="18"/>
              </w:rPr>
            </w:pPr>
            <w:r w:rsidRPr="007008EB">
              <w:rPr>
                <w:rFonts w:ascii="Times New Roman" w:hAnsi="Times New Roman" w:cs="Times New Roman"/>
                <w:color w:val="000000"/>
                <w:sz w:val="18"/>
                <w:szCs w:val="18"/>
              </w:rPr>
              <w:t>133000</w:t>
            </w:r>
          </w:p>
        </w:tc>
        <w:tc>
          <w:tcPr>
            <w:tcW w:w="1418" w:type="dxa"/>
            <w:tcBorders>
              <w:top w:val="nil"/>
              <w:left w:val="nil"/>
              <w:bottom w:val="single" w:sz="4" w:space="0" w:color="000000"/>
              <w:right w:val="single" w:sz="4" w:space="0" w:color="000000"/>
            </w:tcBorders>
            <w:shd w:val="clear" w:color="auto" w:fill="auto"/>
            <w:noWrap/>
            <w:vAlign w:val="center"/>
          </w:tcPr>
          <w:p w14:paraId="26A6BE01" w14:textId="4854AA34" w:rsidR="007008EB" w:rsidRPr="007008EB" w:rsidRDefault="007008EB" w:rsidP="007008EB">
            <w:pPr>
              <w:jc w:val="center"/>
              <w:rPr>
                <w:rFonts w:ascii="Times New Roman" w:hAnsi="Times New Roman" w:cs="Times New Roman"/>
                <w:sz w:val="18"/>
                <w:szCs w:val="18"/>
              </w:rPr>
            </w:pPr>
            <w:r w:rsidRPr="007008EB">
              <w:rPr>
                <w:rFonts w:ascii="Times New Roman" w:hAnsi="Times New Roman" w:cs="Times New Roman"/>
                <w:color w:val="000000"/>
                <w:sz w:val="18"/>
                <w:szCs w:val="18"/>
              </w:rPr>
              <w:t>137200</w:t>
            </w:r>
          </w:p>
        </w:tc>
        <w:tc>
          <w:tcPr>
            <w:tcW w:w="1417" w:type="dxa"/>
            <w:tcBorders>
              <w:top w:val="nil"/>
              <w:left w:val="nil"/>
              <w:bottom w:val="single" w:sz="4" w:space="0" w:color="000000"/>
              <w:right w:val="single" w:sz="4" w:space="0" w:color="000000"/>
            </w:tcBorders>
            <w:shd w:val="clear" w:color="auto" w:fill="auto"/>
            <w:noWrap/>
            <w:vAlign w:val="center"/>
          </w:tcPr>
          <w:p w14:paraId="65D3F39E" w14:textId="25605592" w:rsidR="007008EB" w:rsidRPr="007008EB" w:rsidRDefault="007008EB" w:rsidP="007008EB">
            <w:pPr>
              <w:jc w:val="center"/>
              <w:rPr>
                <w:rFonts w:ascii="Times New Roman" w:hAnsi="Times New Roman" w:cs="Times New Roman"/>
                <w:sz w:val="18"/>
                <w:szCs w:val="18"/>
              </w:rPr>
            </w:pPr>
            <w:r w:rsidRPr="007008EB">
              <w:rPr>
                <w:rFonts w:ascii="Times New Roman" w:hAnsi="Times New Roman" w:cs="Times New Roman"/>
                <w:color w:val="000000"/>
                <w:sz w:val="18"/>
                <w:szCs w:val="18"/>
              </w:rPr>
              <w:t>135780</w:t>
            </w:r>
          </w:p>
        </w:tc>
        <w:tc>
          <w:tcPr>
            <w:tcW w:w="1247" w:type="dxa"/>
            <w:tcBorders>
              <w:top w:val="single" w:sz="4" w:space="0" w:color="000000"/>
              <w:left w:val="single" w:sz="4" w:space="0" w:color="000000"/>
              <w:bottom w:val="single" w:sz="4" w:space="0" w:color="000000"/>
              <w:right w:val="single" w:sz="4" w:space="0" w:color="000000"/>
            </w:tcBorders>
            <w:vAlign w:val="center"/>
          </w:tcPr>
          <w:p w14:paraId="0F35EAA3" w14:textId="7114895D" w:rsidR="007008EB" w:rsidRPr="007008EB" w:rsidRDefault="007008EB" w:rsidP="007008EB">
            <w:pPr>
              <w:jc w:val="center"/>
              <w:rPr>
                <w:rFonts w:ascii="Times New Roman" w:hAnsi="Times New Roman" w:cs="Times New Roman"/>
                <w:color w:val="000000"/>
                <w:sz w:val="18"/>
                <w:szCs w:val="18"/>
              </w:rPr>
            </w:pPr>
            <w:r w:rsidRPr="007008EB">
              <w:rPr>
                <w:rFonts w:ascii="Times New Roman" w:hAnsi="Times New Roman" w:cs="Times New Roman"/>
                <w:color w:val="000000"/>
                <w:sz w:val="18"/>
                <w:szCs w:val="18"/>
              </w:rPr>
              <w:t>2136,383237</w:t>
            </w:r>
          </w:p>
        </w:tc>
        <w:tc>
          <w:tcPr>
            <w:tcW w:w="1163" w:type="dxa"/>
            <w:tcBorders>
              <w:top w:val="single" w:sz="4" w:space="0" w:color="000000"/>
              <w:left w:val="single" w:sz="4" w:space="0" w:color="000000"/>
              <w:bottom w:val="single" w:sz="4" w:space="0" w:color="000000"/>
              <w:right w:val="single" w:sz="4" w:space="0" w:color="000000"/>
            </w:tcBorders>
            <w:vAlign w:val="center"/>
          </w:tcPr>
          <w:p w14:paraId="22773AD2" w14:textId="1972C56C" w:rsidR="007008EB" w:rsidRPr="007008EB" w:rsidRDefault="007008EB" w:rsidP="007008EB">
            <w:pPr>
              <w:jc w:val="center"/>
              <w:rPr>
                <w:rFonts w:ascii="Times New Roman" w:hAnsi="Times New Roman" w:cs="Times New Roman"/>
                <w:color w:val="000000"/>
                <w:sz w:val="18"/>
                <w:szCs w:val="18"/>
              </w:rPr>
            </w:pPr>
            <w:r w:rsidRPr="007008EB">
              <w:rPr>
                <w:rFonts w:ascii="Times New Roman" w:hAnsi="Times New Roman" w:cs="Times New Roman"/>
                <w:color w:val="000000"/>
                <w:sz w:val="18"/>
                <w:szCs w:val="18"/>
              </w:rPr>
              <w:t>1,6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184854" w14:textId="4C7E48B6" w:rsidR="007008EB" w:rsidRPr="007008EB" w:rsidRDefault="007008EB" w:rsidP="007008EB">
            <w:pPr>
              <w:jc w:val="center"/>
              <w:rPr>
                <w:rFonts w:ascii="Times New Roman" w:hAnsi="Times New Roman" w:cs="Times New Roman"/>
                <w:color w:val="000000"/>
                <w:sz w:val="18"/>
                <w:szCs w:val="18"/>
              </w:rPr>
            </w:pPr>
            <w:r w:rsidRPr="007008EB">
              <w:rPr>
                <w:rFonts w:ascii="Times New Roman" w:hAnsi="Times New Roman" w:cs="Times New Roman"/>
                <w:color w:val="000000"/>
                <w:sz w:val="18"/>
                <w:szCs w:val="18"/>
              </w:rPr>
              <w:t xml:space="preserve">135 326,67  </w:t>
            </w:r>
          </w:p>
        </w:tc>
        <w:tc>
          <w:tcPr>
            <w:tcW w:w="1418" w:type="dxa"/>
            <w:tcBorders>
              <w:top w:val="nil"/>
              <w:left w:val="nil"/>
              <w:bottom w:val="single" w:sz="4" w:space="0" w:color="000000"/>
              <w:right w:val="single" w:sz="4" w:space="0" w:color="000000"/>
            </w:tcBorders>
            <w:shd w:val="clear" w:color="auto" w:fill="auto"/>
            <w:vAlign w:val="center"/>
          </w:tcPr>
          <w:p w14:paraId="659BA7A3" w14:textId="6301D42B" w:rsidR="007008EB" w:rsidRPr="007008EB" w:rsidRDefault="007008EB" w:rsidP="007008EB">
            <w:pPr>
              <w:jc w:val="center"/>
              <w:rPr>
                <w:rFonts w:ascii="Times New Roman" w:hAnsi="Times New Roman" w:cs="Times New Roman"/>
                <w:color w:val="000000"/>
                <w:sz w:val="18"/>
                <w:szCs w:val="18"/>
              </w:rPr>
            </w:pPr>
            <w:r w:rsidRPr="007008EB">
              <w:rPr>
                <w:rFonts w:ascii="Times New Roman" w:hAnsi="Times New Roman" w:cs="Times New Roman"/>
                <w:color w:val="000000"/>
                <w:sz w:val="18"/>
                <w:szCs w:val="18"/>
              </w:rPr>
              <w:t xml:space="preserve">135 326,67  </w:t>
            </w:r>
          </w:p>
        </w:tc>
      </w:tr>
      <w:tr w:rsidR="001C51EB" w:rsidRPr="007008EB" w14:paraId="338AC667" w14:textId="77777777" w:rsidTr="007008EB">
        <w:trPr>
          <w:trHeight w:val="711"/>
        </w:trPr>
        <w:tc>
          <w:tcPr>
            <w:tcW w:w="525" w:type="dxa"/>
            <w:tcBorders>
              <w:top w:val="nil"/>
              <w:left w:val="nil"/>
              <w:bottom w:val="nil"/>
              <w:right w:val="nil"/>
            </w:tcBorders>
            <w:shd w:val="clear" w:color="auto" w:fill="auto"/>
            <w:vAlign w:val="center"/>
            <w:hideMark/>
          </w:tcPr>
          <w:p w14:paraId="27AA2C30" w14:textId="77777777" w:rsidR="001C51EB" w:rsidRPr="007008EB" w:rsidRDefault="001C51EB" w:rsidP="001F00C6">
            <w:pPr>
              <w:spacing w:after="0" w:line="240" w:lineRule="auto"/>
              <w:jc w:val="center"/>
              <w:rPr>
                <w:rFonts w:ascii="Times New Roman" w:eastAsia="Times New Roman" w:hAnsi="Times New Roman" w:cs="Times New Roman"/>
                <w:color w:val="000000"/>
                <w:sz w:val="18"/>
                <w:szCs w:val="18"/>
                <w:lang w:eastAsia="ru-RU"/>
              </w:rPr>
            </w:pPr>
          </w:p>
        </w:tc>
        <w:tc>
          <w:tcPr>
            <w:tcW w:w="2736" w:type="dxa"/>
            <w:tcBorders>
              <w:top w:val="nil"/>
              <w:left w:val="nil"/>
              <w:bottom w:val="nil"/>
              <w:right w:val="nil"/>
            </w:tcBorders>
            <w:shd w:val="clear" w:color="auto" w:fill="auto"/>
            <w:vAlign w:val="center"/>
            <w:hideMark/>
          </w:tcPr>
          <w:p w14:paraId="466DFB10" w14:textId="77777777" w:rsidR="001C51EB" w:rsidRPr="007008EB" w:rsidRDefault="001C51EB" w:rsidP="001F00C6">
            <w:pPr>
              <w:spacing w:after="0" w:line="240" w:lineRule="auto"/>
              <w:jc w:val="center"/>
              <w:rPr>
                <w:rFonts w:ascii="Times New Roman" w:eastAsia="Times New Roman" w:hAnsi="Times New Roman" w:cs="Times New Roman"/>
                <w:color w:val="000000"/>
                <w:sz w:val="18"/>
                <w:szCs w:val="18"/>
                <w:lang w:eastAsia="ru-RU"/>
              </w:rPr>
            </w:pPr>
          </w:p>
        </w:tc>
        <w:tc>
          <w:tcPr>
            <w:tcW w:w="1261" w:type="dxa"/>
            <w:tcBorders>
              <w:top w:val="nil"/>
              <w:left w:val="nil"/>
              <w:bottom w:val="nil"/>
              <w:right w:val="nil"/>
            </w:tcBorders>
            <w:shd w:val="clear" w:color="auto" w:fill="auto"/>
            <w:vAlign w:val="center"/>
            <w:hideMark/>
          </w:tcPr>
          <w:p w14:paraId="0445758D" w14:textId="77777777" w:rsidR="001C51EB" w:rsidRPr="007008EB" w:rsidRDefault="001C51EB" w:rsidP="001F00C6">
            <w:pPr>
              <w:spacing w:after="0" w:line="240" w:lineRule="auto"/>
              <w:jc w:val="center"/>
              <w:rPr>
                <w:rFonts w:ascii="Times New Roman" w:eastAsia="Times New Roman" w:hAnsi="Times New Roman" w:cs="Times New Roman"/>
                <w:color w:val="000000"/>
                <w:sz w:val="18"/>
                <w:szCs w:val="18"/>
                <w:lang w:eastAsia="ru-RU"/>
              </w:rPr>
            </w:pPr>
          </w:p>
        </w:tc>
        <w:tc>
          <w:tcPr>
            <w:tcW w:w="610" w:type="dxa"/>
            <w:tcBorders>
              <w:top w:val="nil"/>
              <w:left w:val="nil"/>
              <w:bottom w:val="nil"/>
              <w:right w:val="nil"/>
            </w:tcBorders>
            <w:shd w:val="clear" w:color="auto" w:fill="auto"/>
            <w:vAlign w:val="center"/>
            <w:hideMark/>
          </w:tcPr>
          <w:p w14:paraId="77BB4270" w14:textId="77777777" w:rsidR="001C51EB" w:rsidRPr="007008EB" w:rsidRDefault="001C51EB" w:rsidP="001F00C6">
            <w:pPr>
              <w:spacing w:after="0" w:line="240" w:lineRule="auto"/>
              <w:jc w:val="center"/>
              <w:rPr>
                <w:rFonts w:ascii="Times New Roman" w:eastAsia="Times New Roman" w:hAnsi="Times New Roman" w:cs="Times New Roman"/>
                <w:color w:val="000000"/>
                <w:sz w:val="18"/>
                <w:szCs w:val="18"/>
                <w:lang w:eastAsia="ru-RU"/>
              </w:rPr>
            </w:pPr>
          </w:p>
        </w:tc>
        <w:tc>
          <w:tcPr>
            <w:tcW w:w="1701" w:type="dxa"/>
            <w:tcBorders>
              <w:top w:val="nil"/>
              <w:left w:val="nil"/>
              <w:bottom w:val="nil"/>
              <w:right w:val="nil"/>
            </w:tcBorders>
            <w:shd w:val="clear" w:color="auto" w:fill="auto"/>
            <w:vAlign w:val="center"/>
            <w:hideMark/>
          </w:tcPr>
          <w:p w14:paraId="65F0C6EF" w14:textId="77777777" w:rsidR="001C51EB" w:rsidRPr="007008EB" w:rsidRDefault="001C51EB" w:rsidP="001F00C6">
            <w:pPr>
              <w:spacing w:after="0" w:line="240" w:lineRule="auto"/>
              <w:jc w:val="center"/>
              <w:rPr>
                <w:rFonts w:ascii="Times New Roman" w:eastAsia="Times New Roman" w:hAnsi="Times New Roman" w:cs="Times New Roman"/>
                <w:color w:val="000000"/>
                <w:sz w:val="18"/>
                <w:szCs w:val="18"/>
                <w:lang w:eastAsia="ru-RU"/>
              </w:rPr>
            </w:pPr>
          </w:p>
        </w:tc>
        <w:tc>
          <w:tcPr>
            <w:tcW w:w="1418" w:type="dxa"/>
            <w:tcBorders>
              <w:top w:val="nil"/>
              <w:left w:val="nil"/>
              <w:bottom w:val="nil"/>
              <w:right w:val="nil"/>
            </w:tcBorders>
            <w:shd w:val="clear" w:color="auto" w:fill="auto"/>
            <w:vAlign w:val="center"/>
            <w:hideMark/>
          </w:tcPr>
          <w:p w14:paraId="610CAF97" w14:textId="77777777" w:rsidR="001C51EB" w:rsidRPr="007008EB" w:rsidRDefault="001C51EB" w:rsidP="001F00C6">
            <w:pPr>
              <w:spacing w:after="0" w:line="240" w:lineRule="auto"/>
              <w:jc w:val="center"/>
              <w:rPr>
                <w:rFonts w:ascii="Times New Roman" w:eastAsia="Times New Roman" w:hAnsi="Times New Roman" w:cs="Times New Roman"/>
                <w:color w:val="000000"/>
                <w:sz w:val="18"/>
                <w:szCs w:val="18"/>
                <w:lang w:eastAsia="ru-RU"/>
              </w:rPr>
            </w:pPr>
          </w:p>
        </w:tc>
        <w:tc>
          <w:tcPr>
            <w:tcW w:w="1417" w:type="dxa"/>
            <w:tcBorders>
              <w:top w:val="nil"/>
              <w:left w:val="nil"/>
              <w:bottom w:val="nil"/>
              <w:right w:val="nil"/>
            </w:tcBorders>
            <w:shd w:val="clear" w:color="auto" w:fill="auto"/>
            <w:vAlign w:val="center"/>
            <w:hideMark/>
          </w:tcPr>
          <w:p w14:paraId="3EB91BDB" w14:textId="77777777" w:rsidR="001C51EB" w:rsidRPr="007008EB" w:rsidRDefault="001C51EB" w:rsidP="001F00C6">
            <w:pPr>
              <w:spacing w:after="0" w:line="240" w:lineRule="auto"/>
              <w:jc w:val="center"/>
              <w:rPr>
                <w:rFonts w:ascii="Times New Roman" w:eastAsia="Times New Roman" w:hAnsi="Times New Roman" w:cs="Times New Roman"/>
                <w:color w:val="000000"/>
                <w:sz w:val="18"/>
                <w:szCs w:val="18"/>
                <w:lang w:eastAsia="ru-RU"/>
              </w:rPr>
            </w:pPr>
          </w:p>
        </w:tc>
        <w:tc>
          <w:tcPr>
            <w:tcW w:w="3969" w:type="dxa"/>
            <w:gridSpan w:val="3"/>
            <w:tcBorders>
              <w:top w:val="nil"/>
              <w:left w:val="single" w:sz="4" w:space="0" w:color="000000"/>
              <w:bottom w:val="single" w:sz="4" w:space="0" w:color="000000"/>
              <w:right w:val="single" w:sz="4" w:space="0" w:color="000000"/>
            </w:tcBorders>
            <w:vAlign w:val="center"/>
          </w:tcPr>
          <w:p w14:paraId="5E6E7EE4" w14:textId="77777777" w:rsidR="001C51EB" w:rsidRPr="007008EB" w:rsidRDefault="001C51EB" w:rsidP="00AB0670">
            <w:pPr>
              <w:spacing w:after="0" w:line="240" w:lineRule="auto"/>
              <w:jc w:val="right"/>
              <w:rPr>
                <w:rFonts w:ascii="Times New Roman" w:eastAsia="Times New Roman" w:hAnsi="Times New Roman" w:cs="Times New Roman"/>
                <w:b/>
                <w:bCs/>
                <w:color w:val="000000"/>
                <w:sz w:val="18"/>
                <w:szCs w:val="18"/>
                <w:lang w:eastAsia="ru-RU"/>
              </w:rPr>
            </w:pPr>
            <w:r w:rsidRPr="007008EB">
              <w:rPr>
                <w:rFonts w:ascii="Times New Roman" w:eastAsia="Times New Roman" w:hAnsi="Times New Roman" w:cs="Times New Roman"/>
                <w:b/>
                <w:bCs/>
                <w:color w:val="000000"/>
                <w:sz w:val="18"/>
                <w:szCs w:val="18"/>
                <w:lang w:eastAsia="ru-RU"/>
              </w:rPr>
              <w:t>Сумма:</w:t>
            </w:r>
          </w:p>
        </w:tc>
        <w:tc>
          <w:tcPr>
            <w:tcW w:w="1418" w:type="dxa"/>
            <w:tcBorders>
              <w:top w:val="nil"/>
              <w:left w:val="nil"/>
              <w:bottom w:val="single" w:sz="4" w:space="0" w:color="000000"/>
              <w:right w:val="single" w:sz="4" w:space="0" w:color="000000"/>
            </w:tcBorders>
            <w:shd w:val="clear" w:color="auto" w:fill="auto"/>
            <w:vAlign w:val="center"/>
          </w:tcPr>
          <w:p w14:paraId="5006E4F7" w14:textId="16251FA4" w:rsidR="001C51EB" w:rsidRPr="007008EB" w:rsidRDefault="007008EB" w:rsidP="007008EB">
            <w:pPr>
              <w:spacing w:after="0"/>
              <w:jc w:val="right"/>
              <w:rPr>
                <w:rFonts w:ascii="Times New Roman" w:hAnsi="Times New Roman" w:cs="Times New Roman"/>
                <w:b/>
                <w:bCs/>
                <w:color w:val="000000"/>
                <w:sz w:val="18"/>
                <w:szCs w:val="18"/>
              </w:rPr>
            </w:pPr>
            <w:r w:rsidRPr="007008EB">
              <w:rPr>
                <w:rFonts w:ascii="Times New Roman" w:hAnsi="Times New Roman" w:cs="Times New Roman"/>
                <w:b/>
                <w:bCs/>
                <w:color w:val="000000"/>
                <w:sz w:val="18"/>
                <w:szCs w:val="18"/>
              </w:rPr>
              <w:t>493 062,34</w:t>
            </w:r>
          </w:p>
        </w:tc>
      </w:tr>
    </w:tbl>
    <w:p w14:paraId="6DEA1BC1" w14:textId="77777777" w:rsidR="00554EBC" w:rsidRDefault="00554EBC" w:rsidP="00C0151D">
      <w:pPr>
        <w:spacing w:after="0" w:line="276" w:lineRule="auto"/>
        <w:ind w:right="45"/>
        <w:jc w:val="both"/>
        <w:rPr>
          <w:rFonts w:ascii="Times New Roman" w:hAnsi="Times New Roman"/>
          <w:b/>
          <w:sz w:val="24"/>
          <w:szCs w:val="24"/>
        </w:rPr>
      </w:pPr>
    </w:p>
    <w:sectPr w:rsidR="00554EBC" w:rsidSect="00377A2D">
      <w:pgSz w:w="16838" w:h="11906" w:orient="landscape"/>
      <w:pgMar w:top="1135" w:right="1134" w:bottom="849" w:left="1134" w:header="720"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E0C05" w14:textId="77777777" w:rsidR="00BC7958" w:rsidRDefault="00BC7958" w:rsidP="00C35070">
      <w:pPr>
        <w:spacing w:after="0" w:line="240" w:lineRule="auto"/>
      </w:pPr>
      <w:r>
        <w:separator/>
      </w:r>
    </w:p>
  </w:endnote>
  <w:endnote w:type="continuationSeparator" w:id="0">
    <w:p w14:paraId="66EBBB3F" w14:textId="77777777" w:rsidR="00BC7958" w:rsidRDefault="00BC7958" w:rsidP="00C35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eeSetCTT">
    <w:altName w:val="Times New Roman"/>
    <w:charset w:val="00"/>
    <w:family w:val="roman"/>
    <w:pitch w:val="variable"/>
    <w:sig w:usb0="00000203" w:usb1="00000000" w:usb2="00000000" w:usb3="00000000" w:csb0="00000005"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ultant">
    <w:altName w:val="Courier New"/>
    <w:charset w:val="00"/>
    <w:family w:val="roman"/>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3E979" w14:textId="108CA076" w:rsidR="000C3890" w:rsidRPr="007019C7" w:rsidRDefault="000C3890">
    <w:pPr>
      <w:pStyle w:val="affd"/>
      <w:jc w:val="center"/>
      <w:rPr>
        <w:rFonts w:ascii="Times New Roman" w:hAnsi="Times New Roman"/>
      </w:rPr>
    </w:pPr>
    <w:r w:rsidRPr="007019C7">
      <w:rPr>
        <w:rFonts w:ascii="Times New Roman" w:hAnsi="Times New Roman"/>
      </w:rPr>
      <w:fldChar w:fldCharType="begin"/>
    </w:r>
    <w:r w:rsidRPr="007019C7">
      <w:rPr>
        <w:rFonts w:ascii="Times New Roman" w:hAnsi="Times New Roman"/>
      </w:rPr>
      <w:instrText>PAGE   \* MERGEFORMAT</w:instrText>
    </w:r>
    <w:r w:rsidRPr="007019C7">
      <w:rPr>
        <w:rFonts w:ascii="Times New Roman" w:hAnsi="Times New Roman"/>
      </w:rPr>
      <w:fldChar w:fldCharType="separate"/>
    </w:r>
    <w:r>
      <w:rPr>
        <w:rFonts w:ascii="Times New Roman" w:hAnsi="Times New Roman"/>
        <w:noProof/>
      </w:rPr>
      <w:t>27</w:t>
    </w:r>
    <w:r w:rsidRPr="007019C7">
      <w:rPr>
        <w:rFonts w:ascii="Times New Roman" w:hAnsi="Times New Roman"/>
      </w:rPr>
      <w:fldChar w:fldCharType="end"/>
    </w:r>
  </w:p>
  <w:p w14:paraId="51F0C609" w14:textId="77777777" w:rsidR="000C3890" w:rsidRDefault="000C3890">
    <w:pPr>
      <w:pStyle w:val="affd"/>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E1C3F" w14:textId="77777777" w:rsidR="000C3890" w:rsidRDefault="000C3890"/>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7B3A3" w14:textId="280BB8E3" w:rsidR="000C3890" w:rsidRDefault="000C3890" w:rsidP="00F53CDB">
    <w:pPr>
      <w:pStyle w:val="affd"/>
      <w:jc w:val="center"/>
    </w:pPr>
    <w:r>
      <w:rPr>
        <w:noProof/>
        <w:lang w:eastAsia="ru-RU"/>
      </w:rPr>
      <mc:AlternateContent>
        <mc:Choice Requires="wps">
          <w:drawing>
            <wp:anchor distT="0" distB="0" distL="0" distR="0" simplePos="0" relativeHeight="251656704" behindDoc="0" locked="0" layoutInCell="1" allowOverlap="1" wp14:anchorId="3F7DA311" wp14:editId="158EF2F7">
              <wp:simplePos x="0" y="0"/>
              <wp:positionH relativeFrom="margin">
                <wp:align>center</wp:align>
              </wp:positionH>
              <wp:positionV relativeFrom="paragraph">
                <wp:posOffset>635</wp:posOffset>
              </wp:positionV>
              <wp:extent cx="152400" cy="349885"/>
              <wp:effectExtent l="0" t="0" r="0" b="0"/>
              <wp:wrapSquare wrapText="largest"/>
              <wp:docPr id="2"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349885"/>
                      </a:xfrm>
                      <a:prstGeom prst="rect">
                        <a:avLst/>
                      </a:prstGeom>
                      <a:solidFill>
                        <a:srgbClr val="FFFFFF">
                          <a:alpha val="0"/>
                        </a:srgbClr>
                      </a:solidFill>
                      <a:ln>
                        <a:noFill/>
                      </a:ln>
                    </wps:spPr>
                    <wps:txbx>
                      <w:txbxContent>
                        <w:p w14:paraId="5261FB23" w14:textId="120D4B6B" w:rsidR="000C3890" w:rsidRDefault="000C3890">
                          <w:pPr>
                            <w:pStyle w:val="affd"/>
                          </w:pPr>
                          <w:r>
                            <w:rPr>
                              <w:rStyle w:val="af5"/>
                            </w:rPr>
                            <w:fldChar w:fldCharType="begin"/>
                          </w:r>
                          <w:r>
                            <w:rPr>
                              <w:rStyle w:val="af5"/>
                            </w:rPr>
                            <w:instrText xml:space="preserve"> PAGE </w:instrText>
                          </w:r>
                          <w:r>
                            <w:rPr>
                              <w:rStyle w:val="af5"/>
                            </w:rPr>
                            <w:fldChar w:fldCharType="separate"/>
                          </w:r>
                          <w:r>
                            <w:rPr>
                              <w:rStyle w:val="af5"/>
                              <w:noProof/>
                            </w:rPr>
                            <w:t>53</w:t>
                          </w:r>
                          <w:r>
                            <w:rPr>
                              <w:rStyle w:val="af5"/>
                            </w:rPr>
                            <w:fldChar w:fldCharType="end"/>
                          </w:r>
                        </w:p>
                        <w:p w14:paraId="13EC4F0D" w14:textId="77777777" w:rsidR="000C3890" w:rsidRDefault="000C3890">
                          <w:pPr>
                            <w:pStyle w:val="affd"/>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7DA311" id="_x0000_t202" coordsize="21600,21600" o:spt="202" path="m,l,21600r21600,l21600,xe">
              <v:stroke joinstyle="miter"/>
              <v:path gradientshapeok="t" o:connecttype="rect"/>
            </v:shapetype>
            <v:shape id="_x0000_s1028" type="#_x0000_t202" style="position:absolute;left:0;text-align:left;margin-left:0;margin-top:.05pt;width:12pt;height:27.55pt;z-index:25165670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" stroked="f">
              <v:fill opacity="0"/>
              <v:textbox inset="0,0,0,0">
                <w:txbxContent>
                  <w:p w14:paraId="5261FB23" w14:textId="120D4B6B" w:rsidR="000C3890" w:rsidRDefault="000C3890">
                    <w:pPr>
                      <w:pStyle w:val="affd"/>
                    </w:pPr>
                    <w:r>
                      <w:rPr>
                        <w:rStyle w:val="af5"/>
                      </w:rPr>
                      <w:fldChar w:fldCharType="begin"/>
                    </w:r>
                    <w:r>
                      <w:rPr>
                        <w:rStyle w:val="af5"/>
                      </w:rPr>
                      <w:instrText xml:space="preserve"> PAGE </w:instrText>
                    </w:r>
                    <w:r>
                      <w:rPr>
                        <w:rStyle w:val="af5"/>
                      </w:rPr>
                      <w:fldChar w:fldCharType="separate"/>
                    </w:r>
                    <w:r>
                      <w:rPr>
                        <w:rStyle w:val="af5"/>
                        <w:noProof/>
                      </w:rPr>
                      <w:t>53</w:t>
                    </w:r>
                    <w:r>
                      <w:rPr>
                        <w:rStyle w:val="af5"/>
                      </w:rPr>
                      <w:fldChar w:fldCharType="end"/>
                    </w:r>
                  </w:p>
                  <w:p w14:paraId="13EC4F0D" w14:textId="77777777" w:rsidR="000C3890" w:rsidRDefault="000C3890">
                    <w:pPr>
                      <w:pStyle w:val="affd"/>
                    </w:pPr>
                  </w:p>
                </w:txbxContent>
              </v:textbox>
              <w10:wrap type="square" side="largest"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3CE9D" w14:textId="6A7A771B" w:rsidR="000C3890" w:rsidRDefault="000C3890">
    <w:pPr>
      <w:pStyle w:val="affd"/>
      <w:jc w:val="center"/>
    </w:pPr>
    <w:r>
      <w:fldChar w:fldCharType="begin"/>
    </w:r>
    <w:r>
      <w:instrText xml:space="preserve"> PAGE   \* MERGEFORMAT </w:instrText>
    </w:r>
    <w:r>
      <w:fldChar w:fldCharType="separate"/>
    </w:r>
    <w:r>
      <w:rPr>
        <w:noProof/>
      </w:rPr>
      <w:t>51</w:t>
    </w:r>
    <w:r>
      <w:rPr>
        <w:noProof/>
      </w:rPr>
      <w:fldChar w:fldCharType="end"/>
    </w:r>
  </w:p>
  <w:p w14:paraId="711A29AF" w14:textId="77777777" w:rsidR="000C3890" w:rsidRDefault="000C3890">
    <w:pPr>
      <w:pStyle w:val="aff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0FCB4" w14:textId="18174515" w:rsidR="000C3890" w:rsidRDefault="000C3890">
    <w:pPr>
      <w:pStyle w:val="affd"/>
      <w:jc w:val="center"/>
    </w:pPr>
    <w:r>
      <w:rPr>
        <w:rStyle w:val="af5"/>
        <w:rFonts w:eastAsiaTheme="majorEastAsia"/>
      </w:rPr>
      <w:fldChar w:fldCharType="begin"/>
    </w:r>
    <w:r>
      <w:rPr>
        <w:rStyle w:val="af5"/>
        <w:rFonts w:eastAsiaTheme="majorEastAsia"/>
      </w:rPr>
      <w:instrText xml:space="preserve"> PAGE </w:instrText>
    </w:r>
    <w:r>
      <w:rPr>
        <w:rStyle w:val="af5"/>
        <w:rFonts w:eastAsiaTheme="majorEastAsia"/>
      </w:rPr>
      <w:fldChar w:fldCharType="separate"/>
    </w:r>
    <w:r>
      <w:rPr>
        <w:rStyle w:val="af5"/>
        <w:rFonts w:eastAsiaTheme="majorEastAsia"/>
        <w:noProof/>
      </w:rPr>
      <w:t>31</w:t>
    </w:r>
    <w:r>
      <w:rPr>
        <w:rStyle w:val="af5"/>
        <w:rFonts w:eastAsiaTheme="majorEastAsia"/>
      </w:rPr>
      <w:fldChar w:fldCharType="end"/>
    </w:r>
  </w:p>
  <w:p w14:paraId="6CCB745B" w14:textId="77777777" w:rsidR="000C3890" w:rsidRDefault="000C389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6865E" w14:textId="5978AB09" w:rsidR="000C3890" w:rsidRDefault="000C3890">
    <w:pPr>
      <w:pStyle w:val="affd"/>
      <w:jc w:val="center"/>
    </w:pPr>
    <w:r>
      <w:rPr>
        <w:rStyle w:val="af5"/>
      </w:rPr>
      <w:fldChar w:fldCharType="begin"/>
    </w:r>
    <w:r>
      <w:rPr>
        <w:rStyle w:val="af5"/>
      </w:rPr>
      <w:instrText xml:space="preserve"> PAGE </w:instrText>
    </w:r>
    <w:r>
      <w:rPr>
        <w:rStyle w:val="af5"/>
      </w:rPr>
      <w:fldChar w:fldCharType="separate"/>
    </w:r>
    <w:r>
      <w:rPr>
        <w:rStyle w:val="af5"/>
        <w:noProof/>
      </w:rPr>
      <w:t>39</w:t>
    </w:r>
    <w:r>
      <w:rPr>
        <w:rStyle w:val="af5"/>
      </w:rPr>
      <w:fldChar w:fldCharType="end"/>
    </w:r>
  </w:p>
  <w:p w14:paraId="3C3D88EF" w14:textId="77777777" w:rsidR="000C3890" w:rsidRDefault="000C389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2263D" w14:textId="77777777" w:rsidR="000C3890" w:rsidRDefault="000C3890"/>
  <w:p w14:paraId="1B91F091" w14:textId="77777777" w:rsidR="000C3890" w:rsidRDefault="000C3890"/>
  <w:p w14:paraId="48C6AE90" w14:textId="77777777" w:rsidR="000C3890" w:rsidRDefault="000C3890"/>
  <w:p w14:paraId="09239385" w14:textId="77777777" w:rsidR="000C3890" w:rsidRDefault="000C389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A66C4" w14:textId="514A7676" w:rsidR="000C3890" w:rsidRDefault="000C3890">
    <w:pPr>
      <w:pStyle w:val="affd"/>
    </w:pPr>
    <w:r>
      <w:rPr>
        <w:noProof/>
        <w:lang w:eastAsia="ru-RU"/>
      </w:rPr>
      <mc:AlternateContent>
        <mc:Choice Requires="wps">
          <w:drawing>
            <wp:anchor distT="0" distB="0" distL="0" distR="0" simplePos="0" relativeHeight="251658752" behindDoc="0" locked="0" layoutInCell="1" allowOverlap="1" wp14:anchorId="7CBDEA07" wp14:editId="08DAE9DD">
              <wp:simplePos x="0" y="0"/>
              <wp:positionH relativeFrom="margin">
                <wp:align>center</wp:align>
              </wp:positionH>
              <wp:positionV relativeFrom="paragraph">
                <wp:posOffset>635</wp:posOffset>
              </wp:positionV>
              <wp:extent cx="152400" cy="349885"/>
              <wp:effectExtent l="0" t="0" r="0" b="0"/>
              <wp:wrapSquare wrapText="largest"/>
              <wp:docPr id="4"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349885"/>
                      </a:xfrm>
                      <a:prstGeom prst="rect">
                        <a:avLst/>
                      </a:prstGeom>
                      <a:solidFill>
                        <a:srgbClr val="FFFFFF">
                          <a:alpha val="0"/>
                        </a:srgbClr>
                      </a:solidFill>
                      <a:ln>
                        <a:noFill/>
                      </a:ln>
                    </wps:spPr>
                    <wps:txbx>
                      <w:txbxContent>
                        <w:p w14:paraId="51E5AB53" w14:textId="77777777" w:rsidR="000C3890" w:rsidRDefault="000C3890">
                          <w:pPr>
                            <w:pStyle w:val="affd"/>
                          </w:pPr>
                          <w:r>
                            <w:rPr>
                              <w:rStyle w:val="af5"/>
                            </w:rPr>
                            <w:fldChar w:fldCharType="begin"/>
                          </w:r>
                          <w:r>
                            <w:rPr>
                              <w:rStyle w:val="af5"/>
                            </w:rPr>
                            <w:instrText xml:space="preserve"> PAGE </w:instrText>
                          </w:r>
                          <w:r>
                            <w:rPr>
                              <w:rStyle w:val="af5"/>
                            </w:rPr>
                            <w:fldChar w:fldCharType="separate"/>
                          </w:r>
                          <w:r>
                            <w:rPr>
                              <w:rStyle w:val="af5"/>
                              <w:noProof/>
                            </w:rPr>
                            <w:t>44</w:t>
                          </w:r>
                          <w:r>
                            <w:rPr>
                              <w:rStyle w:val="af5"/>
                            </w:rPr>
                            <w:fldChar w:fldCharType="end"/>
                          </w:r>
                        </w:p>
                        <w:p w14:paraId="72EA7B6C" w14:textId="77777777" w:rsidR="000C3890" w:rsidRDefault="000C3890">
                          <w:pPr>
                            <w:pStyle w:val="affd"/>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BDEA07" id="_x0000_t202" coordsize="21600,21600" o:spt="202" path="m,l,21600r21600,l21600,xe">
              <v:stroke joinstyle="miter"/>
              <v:path gradientshapeok="t" o:connecttype="rect"/>
            </v:shapetype>
            <v:shape id="Надпись 1" o:spid="_x0000_s1026" type="#_x0000_t202" style="position:absolute;margin-left:0;margin-top:.05pt;width:12pt;height:27.55pt;z-index:25165875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" stroked="f">
              <v:fill opacity="0"/>
              <v:textbox inset="0,0,0,0">
                <w:txbxContent>
                  <w:p w14:paraId="51E5AB53" w14:textId="77777777" w:rsidR="000C3890" w:rsidRDefault="000C3890">
                    <w:pPr>
                      <w:pStyle w:val="affd"/>
                    </w:pPr>
                    <w:r>
                      <w:rPr>
                        <w:rStyle w:val="af5"/>
                      </w:rPr>
                      <w:fldChar w:fldCharType="begin"/>
                    </w:r>
                    <w:r>
                      <w:rPr>
                        <w:rStyle w:val="af5"/>
                      </w:rPr>
                      <w:instrText xml:space="preserve"> PAGE </w:instrText>
                    </w:r>
                    <w:r>
                      <w:rPr>
                        <w:rStyle w:val="af5"/>
                      </w:rPr>
                      <w:fldChar w:fldCharType="separate"/>
                    </w:r>
                    <w:r>
                      <w:rPr>
                        <w:rStyle w:val="af5"/>
                        <w:noProof/>
                      </w:rPr>
                      <w:t>44</w:t>
                    </w:r>
                    <w:r>
                      <w:rPr>
                        <w:rStyle w:val="af5"/>
                      </w:rPr>
                      <w:fldChar w:fldCharType="end"/>
                    </w:r>
                  </w:p>
                  <w:p w14:paraId="72EA7B6C" w14:textId="77777777" w:rsidR="000C3890" w:rsidRDefault="000C3890">
                    <w:pPr>
                      <w:pStyle w:val="affd"/>
                    </w:pPr>
                  </w:p>
                </w:txbxContent>
              </v:textbox>
              <w10:wrap type="square" side="largest" anchorx="margin"/>
            </v:shape>
          </w:pict>
        </mc:Fallback>
      </mc:AlternateContent>
    </w:r>
  </w:p>
  <w:p w14:paraId="20155B5A" w14:textId="77777777" w:rsidR="000C3890" w:rsidRDefault="000C3890"/>
  <w:p w14:paraId="6E5E3FC5" w14:textId="77777777" w:rsidR="000C3890" w:rsidRDefault="000C3890"/>
  <w:p w14:paraId="30C14B9F" w14:textId="77777777" w:rsidR="000C3890" w:rsidRDefault="000C389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B18D2" w14:textId="0F68D0FA" w:rsidR="000C3890" w:rsidRDefault="000C3890">
    <w:pPr>
      <w:pStyle w:val="affd"/>
      <w:jc w:val="center"/>
    </w:pPr>
    <w:r>
      <w:fldChar w:fldCharType="begin"/>
    </w:r>
    <w:r>
      <w:instrText xml:space="preserve"> PAGE   \* MERGEFORMAT </w:instrText>
    </w:r>
    <w:r>
      <w:fldChar w:fldCharType="separate"/>
    </w:r>
    <w:r>
      <w:rPr>
        <w:noProof/>
      </w:rPr>
      <w:t>40</w:t>
    </w:r>
    <w:r>
      <w:rPr>
        <w:noProof/>
      </w:rPr>
      <w:fldChar w:fldCharType="end"/>
    </w:r>
  </w:p>
  <w:p w14:paraId="53C4245B" w14:textId="77777777" w:rsidR="000C3890" w:rsidRDefault="000C3890">
    <w:pPr>
      <w:pStyle w:val="affd"/>
    </w:pPr>
  </w:p>
  <w:p w14:paraId="26B38F67" w14:textId="77777777" w:rsidR="000C3890" w:rsidRDefault="000C3890"/>
  <w:p w14:paraId="51911BD0" w14:textId="77777777" w:rsidR="000C3890" w:rsidRDefault="000C3890"/>
  <w:p w14:paraId="46E4D9A5" w14:textId="77777777" w:rsidR="000C3890" w:rsidRDefault="000C3890"/>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95118" w14:textId="77777777" w:rsidR="000C3890" w:rsidRDefault="000C3890"/>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60B9E" w14:textId="5FC3B581" w:rsidR="000C3890" w:rsidRDefault="000C3890">
    <w:pPr>
      <w:pStyle w:val="affd"/>
    </w:pPr>
    <w:r>
      <w:rPr>
        <w:noProof/>
        <w:lang w:eastAsia="ru-RU"/>
      </w:rPr>
      <mc:AlternateContent>
        <mc:Choice Requires="wps">
          <w:drawing>
            <wp:anchor distT="0" distB="0" distL="0" distR="0" simplePos="0" relativeHeight="251657728" behindDoc="0" locked="0" layoutInCell="1" allowOverlap="1" wp14:anchorId="1CC7FE90" wp14:editId="67591691">
              <wp:simplePos x="0" y="0"/>
              <wp:positionH relativeFrom="margin">
                <wp:align>center</wp:align>
              </wp:positionH>
              <wp:positionV relativeFrom="paragraph">
                <wp:posOffset>635</wp:posOffset>
              </wp:positionV>
              <wp:extent cx="152400" cy="349885"/>
              <wp:effectExtent l="0" t="0" r="0" b="0"/>
              <wp:wrapSquare wrapText="largest"/>
              <wp:docPr id="3"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349885"/>
                      </a:xfrm>
                      <a:prstGeom prst="rect">
                        <a:avLst/>
                      </a:prstGeom>
                      <a:solidFill>
                        <a:srgbClr val="FFFFFF">
                          <a:alpha val="0"/>
                        </a:srgbClr>
                      </a:solidFill>
                      <a:ln>
                        <a:noFill/>
                      </a:ln>
                    </wps:spPr>
                    <wps:txbx>
                      <w:txbxContent>
                        <w:p w14:paraId="62904368" w14:textId="5DC6B638" w:rsidR="000C3890" w:rsidRDefault="000C3890">
                          <w:pPr>
                            <w:pStyle w:val="affd"/>
                          </w:pPr>
                          <w:r>
                            <w:rPr>
                              <w:rStyle w:val="af5"/>
                            </w:rPr>
                            <w:fldChar w:fldCharType="begin"/>
                          </w:r>
                          <w:r>
                            <w:rPr>
                              <w:rStyle w:val="af5"/>
                            </w:rPr>
                            <w:instrText xml:space="preserve"> PAGE </w:instrText>
                          </w:r>
                          <w:r>
                            <w:rPr>
                              <w:rStyle w:val="af5"/>
                            </w:rPr>
                            <w:fldChar w:fldCharType="separate"/>
                          </w:r>
                          <w:r>
                            <w:rPr>
                              <w:rStyle w:val="af5"/>
                              <w:noProof/>
                            </w:rPr>
                            <w:t>43</w:t>
                          </w:r>
                          <w:r>
                            <w:rPr>
                              <w:rStyle w:val="af5"/>
                            </w:rPr>
                            <w:fldChar w:fldCharType="end"/>
                          </w:r>
                        </w:p>
                        <w:p w14:paraId="5376CA71" w14:textId="77777777" w:rsidR="000C3890" w:rsidRDefault="000C3890">
                          <w:pPr>
                            <w:pStyle w:val="affd"/>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C7FE90" id="_x0000_t202" coordsize="21600,21600" o:spt="202" path="m,l,21600r21600,l21600,xe">
              <v:stroke joinstyle="miter"/>
              <v:path gradientshapeok="t" o:connecttype="rect"/>
            </v:shapetype>
            <v:shape id="_x0000_s1027" type="#_x0000_t202" style="position:absolute;margin-left:0;margin-top:.05pt;width:12pt;height:27.5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" stroked="f">
              <v:fill opacity="0"/>
              <v:textbox inset="0,0,0,0">
                <w:txbxContent>
                  <w:p w14:paraId="62904368" w14:textId="5DC6B638" w:rsidR="000C3890" w:rsidRDefault="000C3890">
                    <w:pPr>
                      <w:pStyle w:val="affd"/>
                    </w:pPr>
                    <w:r>
                      <w:rPr>
                        <w:rStyle w:val="af5"/>
                      </w:rPr>
                      <w:fldChar w:fldCharType="begin"/>
                    </w:r>
                    <w:r>
                      <w:rPr>
                        <w:rStyle w:val="af5"/>
                      </w:rPr>
                      <w:instrText xml:space="preserve"> PAGE </w:instrText>
                    </w:r>
                    <w:r>
                      <w:rPr>
                        <w:rStyle w:val="af5"/>
                      </w:rPr>
                      <w:fldChar w:fldCharType="separate"/>
                    </w:r>
                    <w:r>
                      <w:rPr>
                        <w:rStyle w:val="af5"/>
                        <w:noProof/>
                      </w:rPr>
                      <w:t>43</w:t>
                    </w:r>
                    <w:r>
                      <w:rPr>
                        <w:rStyle w:val="af5"/>
                      </w:rPr>
                      <w:fldChar w:fldCharType="end"/>
                    </w:r>
                  </w:p>
                  <w:p w14:paraId="5376CA71" w14:textId="77777777" w:rsidR="000C3890" w:rsidRDefault="000C3890">
                    <w:pPr>
                      <w:pStyle w:val="affd"/>
                    </w:pPr>
                  </w:p>
                </w:txbxContent>
              </v:textbox>
              <w10:wrap type="square" side="largest"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F011E" w14:textId="0F021367" w:rsidR="000C3890" w:rsidRDefault="000C3890">
    <w:pPr>
      <w:pStyle w:val="affd"/>
      <w:jc w:val="center"/>
    </w:pPr>
    <w:r>
      <w:fldChar w:fldCharType="begin"/>
    </w:r>
    <w:r>
      <w:instrText xml:space="preserve"> PAGE   \* MERGEFORMAT </w:instrText>
    </w:r>
    <w:r>
      <w:fldChar w:fldCharType="separate"/>
    </w:r>
    <w:r>
      <w:rPr>
        <w:noProof/>
      </w:rPr>
      <w:t>41</w:t>
    </w:r>
    <w:r>
      <w:rPr>
        <w:noProof/>
      </w:rPr>
      <w:fldChar w:fldCharType="end"/>
    </w:r>
  </w:p>
  <w:p w14:paraId="010AAB7A" w14:textId="77777777" w:rsidR="000C3890" w:rsidRDefault="000C3890">
    <w:pPr>
      <w:pStyle w:val="aff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5CD8D" w14:textId="77777777" w:rsidR="00BC7958" w:rsidRDefault="00BC7958" w:rsidP="00C35070">
      <w:pPr>
        <w:spacing w:after="0" w:line="240" w:lineRule="auto"/>
      </w:pPr>
      <w:r>
        <w:separator/>
      </w:r>
    </w:p>
  </w:footnote>
  <w:footnote w:type="continuationSeparator" w:id="0">
    <w:p w14:paraId="7BE345D4" w14:textId="77777777" w:rsidR="00BC7958" w:rsidRDefault="00BC7958" w:rsidP="00C350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EFCB92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41AA26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5358D69E"/>
    <w:lvl w:ilvl="0">
      <w:start w:val="1"/>
      <w:numFmt w:val="decimal"/>
      <w:pStyle w:val="3"/>
      <w:lvlText w:val="%1."/>
      <w:lvlJc w:val="left"/>
      <w:pPr>
        <w:tabs>
          <w:tab w:val="num" w:pos="926"/>
        </w:tabs>
        <w:ind w:left="926" w:hanging="360"/>
      </w:pPr>
    </w:lvl>
  </w:abstractNum>
  <w:abstractNum w:abstractNumId="3" w15:restartNumberingAfterBreak="0">
    <w:nsid w:val="FFFFFF89"/>
    <w:multiLevelType w:val="singleLevel"/>
    <w:tmpl w:val="ECE0D29C"/>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multilevel"/>
    <w:tmpl w:val="00000001"/>
    <w:name w:val="WW8Num1"/>
    <w:lvl w:ilvl="0">
      <w:start w:val="1"/>
      <w:numFmt w:val="decimal"/>
      <w:lvlText w:val="%1."/>
      <w:lvlJc w:val="left"/>
      <w:pPr>
        <w:tabs>
          <w:tab w:val="num" w:pos="0"/>
        </w:tabs>
        <w:ind w:left="1131" w:hanging="360"/>
      </w:pPr>
      <w:rPr>
        <w:rFonts w:ascii="Times New Roman" w:hAnsi="Times New Roman" w:cs="Times New Roman"/>
        <w:b w:val="0"/>
        <w:bCs/>
        <w:sz w:val="28"/>
        <w:szCs w:val="28"/>
      </w:rPr>
    </w:lvl>
    <w:lvl w:ilvl="1">
      <w:start w:val="1"/>
      <w:numFmt w:val="lowerLetter"/>
      <w:lvlText w:val="%2."/>
      <w:lvlJc w:val="left"/>
      <w:pPr>
        <w:tabs>
          <w:tab w:val="num" w:pos="0"/>
        </w:tabs>
        <w:ind w:left="1851" w:hanging="360"/>
      </w:pPr>
      <w:rPr>
        <w:rFonts w:cs="Times New Roman"/>
      </w:rPr>
    </w:lvl>
    <w:lvl w:ilvl="2">
      <w:start w:val="1"/>
      <w:numFmt w:val="lowerRoman"/>
      <w:lvlText w:val="%2.%3."/>
      <w:lvlJc w:val="right"/>
      <w:pPr>
        <w:tabs>
          <w:tab w:val="num" w:pos="0"/>
        </w:tabs>
        <w:ind w:left="2571" w:hanging="180"/>
      </w:pPr>
      <w:rPr>
        <w:rFonts w:cs="Times New Roman"/>
      </w:rPr>
    </w:lvl>
    <w:lvl w:ilvl="3">
      <w:start w:val="1"/>
      <w:numFmt w:val="decimal"/>
      <w:lvlText w:val="%2.%3.%4."/>
      <w:lvlJc w:val="left"/>
      <w:pPr>
        <w:tabs>
          <w:tab w:val="num" w:pos="0"/>
        </w:tabs>
        <w:ind w:left="3291" w:hanging="360"/>
      </w:pPr>
      <w:rPr>
        <w:rFonts w:cs="Times New Roman"/>
      </w:rPr>
    </w:lvl>
    <w:lvl w:ilvl="4">
      <w:start w:val="1"/>
      <w:numFmt w:val="lowerLetter"/>
      <w:lvlText w:val="%2.%3.%4.%5."/>
      <w:lvlJc w:val="left"/>
      <w:pPr>
        <w:tabs>
          <w:tab w:val="num" w:pos="0"/>
        </w:tabs>
        <w:ind w:left="4011" w:hanging="360"/>
      </w:pPr>
      <w:rPr>
        <w:rFonts w:cs="Times New Roman"/>
      </w:rPr>
    </w:lvl>
    <w:lvl w:ilvl="5">
      <w:start w:val="1"/>
      <w:numFmt w:val="lowerRoman"/>
      <w:lvlText w:val="%2.%3.%4.%5.%6."/>
      <w:lvlJc w:val="right"/>
      <w:pPr>
        <w:tabs>
          <w:tab w:val="num" w:pos="0"/>
        </w:tabs>
        <w:ind w:left="4731" w:hanging="180"/>
      </w:pPr>
      <w:rPr>
        <w:rFonts w:cs="Times New Roman"/>
      </w:rPr>
    </w:lvl>
    <w:lvl w:ilvl="6">
      <w:start w:val="1"/>
      <w:numFmt w:val="decimal"/>
      <w:lvlText w:val="%2.%3.%4.%5.%6.%7."/>
      <w:lvlJc w:val="left"/>
      <w:pPr>
        <w:tabs>
          <w:tab w:val="num" w:pos="0"/>
        </w:tabs>
        <w:ind w:left="5451" w:hanging="360"/>
      </w:pPr>
      <w:rPr>
        <w:rFonts w:cs="Times New Roman"/>
      </w:rPr>
    </w:lvl>
    <w:lvl w:ilvl="7">
      <w:start w:val="1"/>
      <w:numFmt w:val="lowerLetter"/>
      <w:lvlText w:val="%2.%3.%4.%5.%6.%7.%8."/>
      <w:lvlJc w:val="left"/>
      <w:pPr>
        <w:tabs>
          <w:tab w:val="num" w:pos="0"/>
        </w:tabs>
        <w:ind w:left="6171" w:hanging="360"/>
      </w:pPr>
      <w:rPr>
        <w:rFonts w:cs="Times New Roman"/>
      </w:rPr>
    </w:lvl>
    <w:lvl w:ilvl="8">
      <w:start w:val="1"/>
      <w:numFmt w:val="lowerRoman"/>
      <w:lvlText w:val="%2.%3.%4.%5.%6.%7.%8.%9."/>
      <w:lvlJc w:val="right"/>
      <w:pPr>
        <w:tabs>
          <w:tab w:val="num" w:pos="0"/>
        </w:tabs>
        <w:ind w:left="6891" w:hanging="180"/>
      </w:pPr>
      <w:rPr>
        <w:rFonts w:cs="Times New Roman"/>
      </w:rPr>
    </w:lvl>
  </w:abstractNum>
  <w:abstractNum w:abstractNumId="5" w15:restartNumberingAfterBreak="0">
    <w:nsid w:val="00000002"/>
    <w:multiLevelType w:val="multilevel"/>
    <w:tmpl w:val="00000002"/>
    <w:name w:val="WW8Num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0000003"/>
    <w:multiLevelType w:val="singleLevel"/>
    <w:tmpl w:val="00000003"/>
    <w:name w:val="WW8Num3"/>
    <w:lvl w:ilvl="0">
      <w:start w:val="1"/>
      <w:numFmt w:val="bullet"/>
      <w:lvlText w:val="­"/>
      <w:lvlJc w:val="left"/>
      <w:pPr>
        <w:tabs>
          <w:tab w:val="num" w:pos="0"/>
        </w:tabs>
        <w:ind w:left="1440" w:hanging="360"/>
      </w:pPr>
      <w:rPr>
        <w:rFonts w:ascii="Courier New" w:hAnsi="Courier New" w:hint="default"/>
        <w:color w:val="auto"/>
        <w:sz w:val="24"/>
      </w:rPr>
    </w:lvl>
  </w:abstractNum>
  <w:abstractNum w:abstractNumId="7" w15:restartNumberingAfterBreak="0">
    <w:nsid w:val="00000005"/>
    <w:multiLevelType w:val="singleLevel"/>
    <w:tmpl w:val="00000005"/>
    <w:name w:val="WW8Num5"/>
    <w:lvl w:ilvl="0">
      <w:start w:val="1"/>
      <w:numFmt w:val="upperRoman"/>
      <w:pStyle w:val="a0"/>
      <w:lvlText w:val="%1."/>
      <w:lvlJc w:val="left"/>
      <w:pPr>
        <w:tabs>
          <w:tab w:val="num" w:pos="567"/>
        </w:tabs>
        <w:ind w:left="567" w:hanging="567"/>
      </w:pPr>
      <w:rPr>
        <w:rFonts w:cs="Times New Roman" w:hint="default"/>
      </w:rPr>
    </w:lvl>
  </w:abstractNum>
  <w:abstractNum w:abstractNumId="8" w15:restartNumberingAfterBreak="0">
    <w:nsid w:val="00000008"/>
    <w:multiLevelType w:val="singleLevel"/>
    <w:tmpl w:val="00000008"/>
    <w:name w:val="WW8Num10"/>
    <w:lvl w:ilvl="0">
      <w:start w:val="1"/>
      <w:numFmt w:val="decimal"/>
      <w:pStyle w:val="a1"/>
      <w:lvlText w:val="%1"/>
      <w:lvlJc w:val="left"/>
      <w:pPr>
        <w:tabs>
          <w:tab w:val="num" w:pos="340"/>
        </w:tabs>
        <w:ind w:firstLine="57"/>
      </w:pPr>
      <w:rPr>
        <w:rFonts w:cs="Times New Roman"/>
      </w:rPr>
    </w:lvl>
  </w:abstractNum>
  <w:abstractNum w:abstractNumId="9" w15:restartNumberingAfterBreak="0">
    <w:nsid w:val="0000000A"/>
    <w:multiLevelType w:val="multilevel"/>
    <w:tmpl w:val="0000000A"/>
    <w:name w:val="WW8Num12"/>
    <w:lvl w:ilvl="0">
      <w:start w:val="1"/>
      <w:numFmt w:val="decimal"/>
      <w:pStyle w:val="a2"/>
      <w:lvlText w:val="%1."/>
      <w:lvlJc w:val="left"/>
      <w:pPr>
        <w:tabs>
          <w:tab w:val="num" w:pos="1134"/>
        </w:tabs>
        <w:ind w:firstLine="567"/>
      </w:pPr>
      <w:rPr>
        <w:rFonts w:cs="Times New Roman" w:hint="default"/>
      </w:rPr>
    </w:lvl>
    <w:lvl w:ilvl="1">
      <w:start w:val="1"/>
      <w:numFmt w:val="decimal"/>
      <w:lvlText w:val="%1.%2."/>
      <w:lvlJc w:val="left"/>
      <w:pPr>
        <w:tabs>
          <w:tab w:val="num" w:pos="708"/>
        </w:tabs>
        <w:ind w:left="2126" w:hanging="708"/>
      </w:pPr>
      <w:rPr>
        <w:rFonts w:cs="Times New Roman" w:hint="default"/>
      </w:rPr>
    </w:lvl>
    <w:lvl w:ilvl="2">
      <w:start w:val="1"/>
      <w:numFmt w:val="decimal"/>
      <w:lvlText w:val="%1.%2.%3."/>
      <w:lvlJc w:val="left"/>
      <w:pPr>
        <w:tabs>
          <w:tab w:val="num" w:pos="2835"/>
        </w:tabs>
        <w:ind w:left="2835" w:hanging="708"/>
      </w:pPr>
      <w:rPr>
        <w:rFonts w:cs="Times New Roman" w:hint="default"/>
      </w:rPr>
    </w:lvl>
    <w:lvl w:ilvl="3">
      <w:start w:val="1"/>
      <w:numFmt w:val="decimal"/>
      <w:lvlText w:val="%1.%2.%3.%4."/>
      <w:lvlJc w:val="left"/>
      <w:pPr>
        <w:tabs>
          <w:tab w:val="num" w:pos="708"/>
        </w:tabs>
        <w:ind w:left="3540" w:hanging="708"/>
      </w:pPr>
      <w:rPr>
        <w:rFonts w:cs="Times New Roman" w:hint="default"/>
      </w:rPr>
    </w:lvl>
    <w:lvl w:ilvl="4">
      <w:start w:val="1"/>
      <w:numFmt w:val="decimal"/>
      <w:lvlText w:val="%1.%2.%3.%4.%5."/>
      <w:lvlJc w:val="left"/>
      <w:pPr>
        <w:tabs>
          <w:tab w:val="num" w:pos="708"/>
        </w:tabs>
        <w:ind w:left="4248" w:hanging="708"/>
      </w:pPr>
      <w:rPr>
        <w:rFonts w:cs="Times New Roman" w:hint="default"/>
      </w:rPr>
    </w:lvl>
    <w:lvl w:ilvl="5">
      <w:numFmt w:val="none"/>
      <w:suff w:val="nothing"/>
      <w:lvlText w:val=""/>
      <w:lvlJc w:val="left"/>
      <w:pPr>
        <w:tabs>
          <w:tab w:val="num" w:pos="360"/>
        </w:tabs>
      </w:pPr>
      <w:rPr>
        <w:rFonts w:cs="Times New Roman"/>
      </w:rPr>
    </w:lvl>
    <w:lvl w:ilvl="6">
      <w:start w:val="1"/>
      <w:numFmt w:val="decimal"/>
      <w:lvlText w:val="%1.%2.%3.%4.%5.%7."/>
      <w:lvlJc w:val="left"/>
      <w:pPr>
        <w:tabs>
          <w:tab w:val="num" w:pos="708"/>
        </w:tabs>
        <w:ind w:left="5664" w:hanging="708"/>
      </w:pPr>
      <w:rPr>
        <w:rFonts w:cs="Times New Roman" w:hint="default"/>
      </w:rPr>
    </w:lvl>
    <w:lvl w:ilvl="7">
      <w:start w:val="1"/>
      <w:numFmt w:val="decimal"/>
      <w:lvlText w:val="%1.%2.%3.%4.%5.%7.%8."/>
      <w:lvlJc w:val="left"/>
      <w:pPr>
        <w:tabs>
          <w:tab w:val="num" w:pos="708"/>
        </w:tabs>
        <w:ind w:left="6372" w:hanging="708"/>
      </w:pPr>
      <w:rPr>
        <w:rFonts w:cs="Times New Roman" w:hint="default"/>
      </w:rPr>
    </w:lvl>
    <w:lvl w:ilvl="8">
      <w:start w:val="1"/>
      <w:numFmt w:val="decimal"/>
      <w:lvlText w:val="%1.%2.%3.%4.%5.%7.%8.%9."/>
      <w:lvlJc w:val="left"/>
      <w:pPr>
        <w:tabs>
          <w:tab w:val="num" w:pos="708"/>
        </w:tabs>
        <w:ind w:left="7080" w:hanging="708"/>
      </w:pPr>
      <w:rPr>
        <w:rFonts w:cs="Times New Roman" w:hint="default"/>
      </w:rPr>
    </w:lvl>
  </w:abstractNum>
  <w:abstractNum w:abstractNumId="10" w15:restartNumberingAfterBreak="0">
    <w:nsid w:val="0000000B"/>
    <w:multiLevelType w:val="singleLevel"/>
    <w:tmpl w:val="38FC9A62"/>
    <w:name w:val="WW8Num13"/>
    <w:lvl w:ilvl="0">
      <w:start w:val="1"/>
      <w:numFmt w:val="decimal"/>
      <w:lvlText w:val="%1) "/>
      <w:lvlJc w:val="left"/>
      <w:pPr>
        <w:tabs>
          <w:tab w:val="num" w:pos="0"/>
        </w:tabs>
        <w:ind w:left="1854" w:hanging="360"/>
      </w:pPr>
      <w:rPr>
        <w:rFonts w:cs="Times New Roman" w:hint="default"/>
        <w:sz w:val="24"/>
        <w:szCs w:val="24"/>
      </w:rPr>
    </w:lvl>
  </w:abstractNum>
  <w:abstractNum w:abstractNumId="11" w15:restartNumberingAfterBreak="0">
    <w:nsid w:val="0000000C"/>
    <w:multiLevelType w:val="multilevel"/>
    <w:tmpl w:val="1ACA33D4"/>
    <w:lvl w:ilvl="0">
      <w:start w:val="1"/>
      <w:numFmt w:val="decimal"/>
      <w:lvlText w:val="%1."/>
      <w:lvlJc w:val="left"/>
      <w:pPr>
        <w:tabs>
          <w:tab w:val="num" w:pos="0"/>
        </w:tabs>
        <w:ind w:left="360" w:hanging="360"/>
      </w:pPr>
      <w:rPr>
        <w:rFonts w:cs="Times New Roman"/>
        <w:b/>
        <w:color w:val="auto"/>
        <w:sz w:val="24"/>
      </w:rPr>
    </w:lvl>
    <w:lvl w:ilvl="1">
      <w:start w:val="1"/>
      <w:numFmt w:val="decimal"/>
      <w:lvlText w:val="%1.%2."/>
      <w:lvlJc w:val="left"/>
      <w:pPr>
        <w:tabs>
          <w:tab w:val="num" w:pos="0"/>
        </w:tabs>
        <w:ind w:left="792" w:hanging="432"/>
      </w:pPr>
      <w:rPr>
        <w:rFonts w:cs="Times New Roman"/>
        <w:b w:val="0"/>
        <w:color w:val="auto"/>
        <w:sz w:val="24"/>
        <w:szCs w:val="24"/>
      </w:rPr>
    </w:lvl>
    <w:lvl w:ilvl="2">
      <w:start w:val="1"/>
      <w:numFmt w:val="decimal"/>
      <w:lvlText w:val="%1.%2.%3."/>
      <w:lvlJc w:val="left"/>
      <w:pPr>
        <w:tabs>
          <w:tab w:val="num" w:pos="272"/>
        </w:tabs>
        <w:ind w:left="788" w:hanging="504"/>
      </w:pPr>
      <w:rPr>
        <w:rFonts w:cs="Times New Roman"/>
        <w:b w:val="0"/>
        <w:color w:val="auto"/>
        <w:sz w:val="24"/>
        <w:szCs w:val="24"/>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2" w15:restartNumberingAfterBreak="0">
    <w:nsid w:val="0000000D"/>
    <w:multiLevelType w:val="multilevel"/>
    <w:tmpl w:val="0000000D"/>
    <w:name w:val="WW8Num15"/>
    <w:lvl w:ilvl="0">
      <w:start w:val="1"/>
      <w:numFmt w:val="decimal"/>
      <w:pStyle w:val="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3" w15:restartNumberingAfterBreak="0">
    <w:nsid w:val="0000000F"/>
    <w:multiLevelType w:val="multilevel"/>
    <w:tmpl w:val="0000000F"/>
    <w:name w:val="WW8Num20"/>
    <w:lvl w:ilvl="0">
      <w:start w:val="1"/>
      <w:numFmt w:val="upperRoman"/>
      <w:pStyle w:val="a3"/>
      <w:lvlText w:val="ЧАСТЬ %1."/>
      <w:lvlJc w:val="left"/>
      <w:pPr>
        <w:tabs>
          <w:tab w:val="num" w:pos="2160"/>
        </w:tabs>
        <w:ind w:left="720" w:hanging="720"/>
      </w:pPr>
      <w:rPr>
        <w:rFonts w:cs="Times New Roman" w:hint="default"/>
        <w:sz w:val="40"/>
        <w:szCs w:val="40"/>
      </w:rPr>
    </w:lvl>
    <w:lvl w:ilvl="1">
      <w:start w:val="1"/>
      <w:numFmt w:val="decimal"/>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00000010"/>
    <w:multiLevelType w:val="singleLevel"/>
    <w:tmpl w:val="00000010"/>
    <w:name w:val="WW8Num21"/>
    <w:lvl w:ilvl="0">
      <w:start w:val="1"/>
      <w:numFmt w:val="decimal"/>
      <w:lvlText w:val="%1."/>
      <w:lvlJc w:val="left"/>
      <w:pPr>
        <w:tabs>
          <w:tab w:val="num" w:pos="644"/>
        </w:tabs>
        <w:ind w:left="644" w:hanging="360"/>
      </w:pPr>
      <w:rPr>
        <w:rFonts w:ascii="Times New Roman" w:hAnsi="Times New Roman" w:cs="Times New Roman" w:hint="default"/>
        <w:color w:val="auto"/>
        <w:sz w:val="24"/>
      </w:rPr>
    </w:lvl>
  </w:abstractNum>
  <w:abstractNum w:abstractNumId="15" w15:restartNumberingAfterBreak="0">
    <w:nsid w:val="15440B57"/>
    <w:multiLevelType w:val="hybridMultilevel"/>
    <w:tmpl w:val="82A8F23E"/>
    <w:lvl w:ilvl="0" w:tplc="8780E304">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15B4D26"/>
    <w:multiLevelType w:val="hybridMultilevel"/>
    <w:tmpl w:val="CBC04316"/>
    <w:lvl w:ilvl="0" w:tplc="8780E304">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7064CD5"/>
    <w:multiLevelType w:val="hybridMultilevel"/>
    <w:tmpl w:val="4ECEAC8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315A139B"/>
    <w:multiLevelType w:val="singleLevel"/>
    <w:tmpl w:val="76E6D238"/>
    <w:lvl w:ilvl="0">
      <w:start w:val="1"/>
      <w:numFmt w:val="decimal"/>
      <w:lvlText w:val="%1."/>
      <w:lvlJc w:val="left"/>
      <w:pPr>
        <w:tabs>
          <w:tab w:val="num" w:pos="1260"/>
        </w:tabs>
        <w:ind w:left="1260" w:hanging="360"/>
      </w:pPr>
      <w:rPr>
        <w:rFonts w:cs="Times New Roman" w:hint="default"/>
      </w:rPr>
    </w:lvl>
  </w:abstractNum>
  <w:abstractNum w:abstractNumId="19" w15:restartNumberingAfterBreak="0">
    <w:nsid w:val="43AC64DF"/>
    <w:multiLevelType w:val="multilevel"/>
    <w:tmpl w:val="C2C46D3C"/>
    <w:lvl w:ilvl="0">
      <w:start w:val="1"/>
      <w:numFmt w:val="decimal"/>
      <w:lvlText w:val="%1."/>
      <w:lvlJc w:val="left"/>
      <w:pPr>
        <w:ind w:left="360" w:hanging="360"/>
      </w:pPr>
      <w:rPr>
        <w:rFonts w:hint="default"/>
      </w:rPr>
    </w:lvl>
    <w:lvl w:ilvl="1">
      <w:start w:val="1"/>
      <w:numFmt w:val="decimal"/>
      <w:isLgl/>
      <w:lvlText w:val="%1.%2."/>
      <w:lvlJc w:val="left"/>
      <w:pPr>
        <w:ind w:left="928" w:hanging="360"/>
      </w:pPr>
      <w:rPr>
        <w:rFonts w:hint="default"/>
        <w:b w:val="0"/>
        <w:bCs/>
      </w:rPr>
    </w:lvl>
    <w:lvl w:ilvl="2">
      <w:start w:val="1"/>
      <w:numFmt w:val="decimal"/>
      <w:isLgl/>
      <w:lvlText w:val="%1.%2.%3."/>
      <w:lvlJc w:val="left"/>
      <w:pPr>
        <w:ind w:left="1658" w:hanging="720"/>
      </w:pPr>
      <w:rPr>
        <w:rFonts w:hint="default"/>
      </w:rPr>
    </w:lvl>
    <w:lvl w:ilvl="3">
      <w:start w:val="1"/>
      <w:numFmt w:val="decimal"/>
      <w:isLgl/>
      <w:lvlText w:val="%1.%2.%3.%4."/>
      <w:lvlJc w:val="left"/>
      <w:pPr>
        <w:ind w:left="2018" w:hanging="720"/>
      </w:pPr>
      <w:rPr>
        <w:rFonts w:hint="default"/>
      </w:rPr>
    </w:lvl>
    <w:lvl w:ilvl="4">
      <w:start w:val="1"/>
      <w:numFmt w:val="decimal"/>
      <w:isLgl/>
      <w:lvlText w:val="%1.%2.%3.%4.%5."/>
      <w:lvlJc w:val="left"/>
      <w:pPr>
        <w:ind w:left="2738" w:hanging="1080"/>
      </w:pPr>
      <w:rPr>
        <w:rFonts w:hint="default"/>
      </w:rPr>
    </w:lvl>
    <w:lvl w:ilvl="5">
      <w:start w:val="1"/>
      <w:numFmt w:val="decimal"/>
      <w:isLgl/>
      <w:lvlText w:val="%1.%2.%3.%4.%5.%6."/>
      <w:lvlJc w:val="left"/>
      <w:pPr>
        <w:ind w:left="3098" w:hanging="1080"/>
      </w:pPr>
      <w:rPr>
        <w:rFonts w:hint="default"/>
      </w:rPr>
    </w:lvl>
    <w:lvl w:ilvl="6">
      <w:start w:val="1"/>
      <w:numFmt w:val="decimal"/>
      <w:isLgl/>
      <w:lvlText w:val="%1.%2.%3.%4.%5.%6.%7."/>
      <w:lvlJc w:val="left"/>
      <w:pPr>
        <w:ind w:left="3818" w:hanging="1440"/>
      </w:pPr>
      <w:rPr>
        <w:rFonts w:hint="default"/>
      </w:rPr>
    </w:lvl>
    <w:lvl w:ilvl="7">
      <w:start w:val="1"/>
      <w:numFmt w:val="decimal"/>
      <w:isLgl/>
      <w:lvlText w:val="%1.%2.%3.%4.%5.%6.%7.%8."/>
      <w:lvlJc w:val="left"/>
      <w:pPr>
        <w:ind w:left="4178" w:hanging="1440"/>
      </w:pPr>
      <w:rPr>
        <w:rFonts w:hint="default"/>
      </w:rPr>
    </w:lvl>
    <w:lvl w:ilvl="8">
      <w:start w:val="1"/>
      <w:numFmt w:val="decimal"/>
      <w:isLgl/>
      <w:lvlText w:val="%1.%2.%3.%4.%5.%6.%7.%8.%9."/>
      <w:lvlJc w:val="left"/>
      <w:pPr>
        <w:ind w:left="4898" w:hanging="1800"/>
      </w:pPr>
      <w:rPr>
        <w:rFonts w:hint="default"/>
      </w:rPr>
    </w:lvl>
  </w:abstractNum>
  <w:abstractNum w:abstractNumId="20" w15:restartNumberingAfterBreak="0">
    <w:nsid w:val="44D43BA0"/>
    <w:multiLevelType w:val="multilevel"/>
    <w:tmpl w:val="5AE0A7A4"/>
    <w:lvl w:ilvl="0">
      <w:start w:val="1"/>
      <w:numFmt w:val="decimal"/>
      <w:pStyle w:val="a4"/>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1" w15:restartNumberingAfterBreak="0">
    <w:nsid w:val="454237B3"/>
    <w:multiLevelType w:val="hybridMultilevel"/>
    <w:tmpl w:val="4ECEAC8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D0577C1"/>
    <w:multiLevelType w:val="multilevel"/>
    <w:tmpl w:val="F0D0012A"/>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3" w15:restartNumberingAfterBreak="0">
    <w:nsid w:val="57ED777D"/>
    <w:multiLevelType w:val="multilevel"/>
    <w:tmpl w:val="C2C46D3C"/>
    <w:lvl w:ilvl="0">
      <w:start w:val="1"/>
      <w:numFmt w:val="decimal"/>
      <w:lvlText w:val="%1."/>
      <w:lvlJc w:val="left"/>
      <w:pPr>
        <w:ind w:left="360" w:hanging="360"/>
      </w:pPr>
      <w:rPr>
        <w:rFonts w:hint="default"/>
      </w:rPr>
    </w:lvl>
    <w:lvl w:ilvl="1">
      <w:start w:val="1"/>
      <w:numFmt w:val="decimal"/>
      <w:isLgl/>
      <w:lvlText w:val="%1.%2."/>
      <w:lvlJc w:val="left"/>
      <w:pPr>
        <w:ind w:left="928" w:hanging="360"/>
      </w:pPr>
      <w:rPr>
        <w:rFonts w:hint="default"/>
        <w:b w:val="0"/>
        <w:bCs/>
      </w:rPr>
    </w:lvl>
    <w:lvl w:ilvl="2">
      <w:start w:val="1"/>
      <w:numFmt w:val="decimal"/>
      <w:isLgl/>
      <w:lvlText w:val="%1.%2.%3."/>
      <w:lvlJc w:val="left"/>
      <w:pPr>
        <w:ind w:left="1658" w:hanging="720"/>
      </w:pPr>
      <w:rPr>
        <w:rFonts w:hint="default"/>
      </w:rPr>
    </w:lvl>
    <w:lvl w:ilvl="3">
      <w:start w:val="1"/>
      <w:numFmt w:val="decimal"/>
      <w:isLgl/>
      <w:lvlText w:val="%1.%2.%3.%4."/>
      <w:lvlJc w:val="left"/>
      <w:pPr>
        <w:ind w:left="2018" w:hanging="720"/>
      </w:pPr>
      <w:rPr>
        <w:rFonts w:hint="default"/>
      </w:rPr>
    </w:lvl>
    <w:lvl w:ilvl="4">
      <w:start w:val="1"/>
      <w:numFmt w:val="decimal"/>
      <w:isLgl/>
      <w:lvlText w:val="%1.%2.%3.%4.%5."/>
      <w:lvlJc w:val="left"/>
      <w:pPr>
        <w:ind w:left="2738" w:hanging="1080"/>
      </w:pPr>
      <w:rPr>
        <w:rFonts w:hint="default"/>
      </w:rPr>
    </w:lvl>
    <w:lvl w:ilvl="5">
      <w:start w:val="1"/>
      <w:numFmt w:val="decimal"/>
      <w:isLgl/>
      <w:lvlText w:val="%1.%2.%3.%4.%5.%6."/>
      <w:lvlJc w:val="left"/>
      <w:pPr>
        <w:ind w:left="3098" w:hanging="1080"/>
      </w:pPr>
      <w:rPr>
        <w:rFonts w:hint="default"/>
      </w:rPr>
    </w:lvl>
    <w:lvl w:ilvl="6">
      <w:start w:val="1"/>
      <w:numFmt w:val="decimal"/>
      <w:isLgl/>
      <w:lvlText w:val="%1.%2.%3.%4.%5.%6.%7."/>
      <w:lvlJc w:val="left"/>
      <w:pPr>
        <w:ind w:left="3818" w:hanging="1440"/>
      </w:pPr>
      <w:rPr>
        <w:rFonts w:hint="default"/>
      </w:rPr>
    </w:lvl>
    <w:lvl w:ilvl="7">
      <w:start w:val="1"/>
      <w:numFmt w:val="decimal"/>
      <w:isLgl/>
      <w:lvlText w:val="%1.%2.%3.%4.%5.%6.%7.%8."/>
      <w:lvlJc w:val="left"/>
      <w:pPr>
        <w:ind w:left="4178" w:hanging="1440"/>
      </w:pPr>
      <w:rPr>
        <w:rFonts w:hint="default"/>
      </w:rPr>
    </w:lvl>
    <w:lvl w:ilvl="8">
      <w:start w:val="1"/>
      <w:numFmt w:val="decimal"/>
      <w:isLgl/>
      <w:lvlText w:val="%1.%2.%3.%4.%5.%6.%7.%8.%9."/>
      <w:lvlJc w:val="left"/>
      <w:pPr>
        <w:ind w:left="4898" w:hanging="1800"/>
      </w:pPr>
      <w:rPr>
        <w:rFonts w:hint="default"/>
      </w:rPr>
    </w:lvl>
  </w:abstractNum>
  <w:abstractNum w:abstractNumId="24" w15:restartNumberingAfterBreak="0">
    <w:nsid w:val="59DB7569"/>
    <w:multiLevelType w:val="hybridMultilevel"/>
    <w:tmpl w:val="87A8BB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AC2025A"/>
    <w:multiLevelType w:val="hybridMultilevel"/>
    <w:tmpl w:val="BE5A322E"/>
    <w:lvl w:ilvl="0" w:tplc="C8AAB088">
      <w:start w:val="8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E870303"/>
    <w:multiLevelType w:val="hybridMultilevel"/>
    <w:tmpl w:val="3634B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6172AF"/>
    <w:multiLevelType w:val="hybridMultilevel"/>
    <w:tmpl w:val="9544C37A"/>
    <w:lvl w:ilvl="0" w:tplc="2EDC0EDE">
      <w:start w:val="1"/>
      <w:numFmt w:val="decimal"/>
      <w:lvlText w:val="%1."/>
      <w:lvlJc w:val="left"/>
      <w:pPr>
        <w:ind w:left="1070" w:hanging="360"/>
      </w:pPr>
      <w:rPr>
        <w:rFonts w:ascii="Times New Roman" w:hAnsi="Times New Roman" w:cs="Times New Roman" w:hint="default"/>
        <w:sz w:val="2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15:restartNumberingAfterBreak="0">
    <w:nsid w:val="717D0E41"/>
    <w:multiLevelType w:val="hybridMultilevel"/>
    <w:tmpl w:val="FF52721C"/>
    <w:lvl w:ilvl="0" w:tplc="2EDC0EDE">
      <w:start w:val="1"/>
      <w:numFmt w:val="decimal"/>
      <w:lvlText w:val="%1."/>
      <w:lvlJc w:val="left"/>
      <w:pPr>
        <w:ind w:left="1070" w:hanging="360"/>
      </w:pPr>
      <w:rPr>
        <w:rFonts w:ascii="Times New Roman" w:hAnsi="Times New Roman" w:cs="Times New Roman" w:hint="default"/>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735F577E"/>
    <w:multiLevelType w:val="hybridMultilevel"/>
    <w:tmpl w:val="B08C7BB6"/>
    <w:lvl w:ilvl="0" w:tplc="8780E304">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6"/>
  </w:num>
  <w:num w:numId="6">
    <w:abstractNumId w:val="7"/>
  </w:num>
  <w:num w:numId="7">
    <w:abstractNumId w:val="8"/>
  </w:num>
  <w:num w:numId="8">
    <w:abstractNumId w:val="9"/>
  </w:num>
  <w:num w:numId="9">
    <w:abstractNumId w:val="11"/>
  </w:num>
  <w:num w:numId="10">
    <w:abstractNumId w:val="12"/>
  </w:num>
  <w:num w:numId="11">
    <w:abstractNumId w:val="13"/>
  </w:num>
  <w:num w:numId="12">
    <w:abstractNumId w:val="14"/>
  </w:num>
  <w:num w:numId="13">
    <w:abstractNumId w:val="20"/>
  </w:num>
  <w:num w:numId="14">
    <w:abstractNumId w:val="18"/>
  </w:num>
  <w:num w:numId="15">
    <w:abstractNumId w:val="21"/>
  </w:num>
  <w:num w:numId="16">
    <w:abstractNumId w:val="27"/>
  </w:num>
  <w:num w:numId="17">
    <w:abstractNumId w:val="23"/>
  </w:num>
  <w:num w:numId="18">
    <w:abstractNumId w:val="22"/>
  </w:num>
  <w:num w:numId="19">
    <w:abstractNumId w:val="19"/>
  </w:num>
  <w:num w:numId="20">
    <w:abstractNumId w:val="24"/>
  </w:num>
  <w:num w:numId="21">
    <w:abstractNumId w:val="28"/>
  </w:num>
  <w:num w:numId="22">
    <w:abstractNumId w:val="29"/>
  </w:num>
  <w:num w:numId="23">
    <w:abstractNumId w:val="16"/>
  </w:num>
  <w:num w:numId="24">
    <w:abstractNumId w:val="15"/>
  </w:num>
  <w:num w:numId="25">
    <w:abstractNumId w:val="17"/>
  </w:num>
  <w:num w:numId="26">
    <w:abstractNumId w:val="26"/>
  </w:num>
  <w:num w:numId="27">
    <w:abstractNumId w:val="4"/>
  </w:num>
  <w:num w:numId="28">
    <w:abstractNumId w:val="5"/>
  </w:num>
  <w:num w:numId="29">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070"/>
    <w:rsid w:val="00000E78"/>
    <w:rsid w:val="0000238C"/>
    <w:rsid w:val="0000245F"/>
    <w:rsid w:val="000045B9"/>
    <w:rsid w:val="00004D2F"/>
    <w:rsid w:val="00006262"/>
    <w:rsid w:val="00007FD7"/>
    <w:rsid w:val="00010F9A"/>
    <w:rsid w:val="00011B4C"/>
    <w:rsid w:val="00015CAE"/>
    <w:rsid w:val="00016EB4"/>
    <w:rsid w:val="00020E64"/>
    <w:rsid w:val="000213B5"/>
    <w:rsid w:val="000231CA"/>
    <w:rsid w:val="000257ED"/>
    <w:rsid w:val="00027E4F"/>
    <w:rsid w:val="00031F54"/>
    <w:rsid w:val="00032A41"/>
    <w:rsid w:val="00035F87"/>
    <w:rsid w:val="00036385"/>
    <w:rsid w:val="00036FF4"/>
    <w:rsid w:val="0003731B"/>
    <w:rsid w:val="00041F53"/>
    <w:rsid w:val="00042524"/>
    <w:rsid w:val="000436E3"/>
    <w:rsid w:val="000438BE"/>
    <w:rsid w:val="000443C8"/>
    <w:rsid w:val="000452AA"/>
    <w:rsid w:val="00046A24"/>
    <w:rsid w:val="0004711B"/>
    <w:rsid w:val="00053070"/>
    <w:rsid w:val="000548DF"/>
    <w:rsid w:val="00054976"/>
    <w:rsid w:val="00055512"/>
    <w:rsid w:val="00055C8C"/>
    <w:rsid w:val="0005673A"/>
    <w:rsid w:val="00057BD7"/>
    <w:rsid w:val="00060255"/>
    <w:rsid w:val="00060D70"/>
    <w:rsid w:val="00062630"/>
    <w:rsid w:val="00062CD1"/>
    <w:rsid w:val="0006304C"/>
    <w:rsid w:val="000633F1"/>
    <w:rsid w:val="00063753"/>
    <w:rsid w:val="000653BC"/>
    <w:rsid w:val="000668D1"/>
    <w:rsid w:val="00066DE4"/>
    <w:rsid w:val="00066FCB"/>
    <w:rsid w:val="00071B18"/>
    <w:rsid w:val="0007308B"/>
    <w:rsid w:val="00073BAA"/>
    <w:rsid w:val="0007492D"/>
    <w:rsid w:val="000771F8"/>
    <w:rsid w:val="000819E0"/>
    <w:rsid w:val="00083BB9"/>
    <w:rsid w:val="00085ECA"/>
    <w:rsid w:val="00086540"/>
    <w:rsid w:val="00087170"/>
    <w:rsid w:val="00087327"/>
    <w:rsid w:val="00090342"/>
    <w:rsid w:val="000925E1"/>
    <w:rsid w:val="000939B6"/>
    <w:rsid w:val="00094B3F"/>
    <w:rsid w:val="00095E36"/>
    <w:rsid w:val="00096198"/>
    <w:rsid w:val="00096FE8"/>
    <w:rsid w:val="00097A73"/>
    <w:rsid w:val="000A0681"/>
    <w:rsid w:val="000A3BC3"/>
    <w:rsid w:val="000B1CFE"/>
    <w:rsid w:val="000B310F"/>
    <w:rsid w:val="000B36DC"/>
    <w:rsid w:val="000B39F8"/>
    <w:rsid w:val="000B434D"/>
    <w:rsid w:val="000B4BC6"/>
    <w:rsid w:val="000B51DB"/>
    <w:rsid w:val="000B5F0D"/>
    <w:rsid w:val="000C00E7"/>
    <w:rsid w:val="000C020B"/>
    <w:rsid w:val="000C1E98"/>
    <w:rsid w:val="000C3890"/>
    <w:rsid w:val="000C4A6E"/>
    <w:rsid w:val="000C5B22"/>
    <w:rsid w:val="000C5E12"/>
    <w:rsid w:val="000C60D7"/>
    <w:rsid w:val="000C6B20"/>
    <w:rsid w:val="000C7CAD"/>
    <w:rsid w:val="000D01FF"/>
    <w:rsid w:val="000D05A1"/>
    <w:rsid w:val="000D0740"/>
    <w:rsid w:val="000D14FB"/>
    <w:rsid w:val="000D3A07"/>
    <w:rsid w:val="000D46B0"/>
    <w:rsid w:val="000D5F6E"/>
    <w:rsid w:val="000D6851"/>
    <w:rsid w:val="000D6FD0"/>
    <w:rsid w:val="000E02A7"/>
    <w:rsid w:val="000E0957"/>
    <w:rsid w:val="000E1C6D"/>
    <w:rsid w:val="000E25B6"/>
    <w:rsid w:val="000E27CF"/>
    <w:rsid w:val="000E706C"/>
    <w:rsid w:val="000F04F4"/>
    <w:rsid w:val="000F0C33"/>
    <w:rsid w:val="000F103E"/>
    <w:rsid w:val="000F1C4E"/>
    <w:rsid w:val="000F2CD0"/>
    <w:rsid w:val="000F2DF7"/>
    <w:rsid w:val="000F35A9"/>
    <w:rsid w:val="000F7E28"/>
    <w:rsid w:val="00101544"/>
    <w:rsid w:val="001035F4"/>
    <w:rsid w:val="001049B9"/>
    <w:rsid w:val="00105DFE"/>
    <w:rsid w:val="00106378"/>
    <w:rsid w:val="00106CB5"/>
    <w:rsid w:val="00107A51"/>
    <w:rsid w:val="00112BE2"/>
    <w:rsid w:val="00112E7D"/>
    <w:rsid w:val="00121E02"/>
    <w:rsid w:val="00122222"/>
    <w:rsid w:val="00123992"/>
    <w:rsid w:val="00126C9C"/>
    <w:rsid w:val="00127EBC"/>
    <w:rsid w:val="00131566"/>
    <w:rsid w:val="00131DE7"/>
    <w:rsid w:val="00134525"/>
    <w:rsid w:val="001357AA"/>
    <w:rsid w:val="001363EA"/>
    <w:rsid w:val="001365CB"/>
    <w:rsid w:val="0013692C"/>
    <w:rsid w:val="00140735"/>
    <w:rsid w:val="001412F4"/>
    <w:rsid w:val="00145820"/>
    <w:rsid w:val="001503D9"/>
    <w:rsid w:val="00150E9A"/>
    <w:rsid w:val="001554CD"/>
    <w:rsid w:val="00155B64"/>
    <w:rsid w:val="00156168"/>
    <w:rsid w:val="00157437"/>
    <w:rsid w:val="00160EFC"/>
    <w:rsid w:val="00161D56"/>
    <w:rsid w:val="001653F6"/>
    <w:rsid w:val="001665DF"/>
    <w:rsid w:val="00166617"/>
    <w:rsid w:val="00170112"/>
    <w:rsid w:val="00171062"/>
    <w:rsid w:val="00173D19"/>
    <w:rsid w:val="00174E1B"/>
    <w:rsid w:val="00176E8A"/>
    <w:rsid w:val="00176F5D"/>
    <w:rsid w:val="0018434C"/>
    <w:rsid w:val="00191A5E"/>
    <w:rsid w:val="00192420"/>
    <w:rsid w:val="001935C3"/>
    <w:rsid w:val="00193D9E"/>
    <w:rsid w:val="00196AAE"/>
    <w:rsid w:val="00196E7B"/>
    <w:rsid w:val="001971CF"/>
    <w:rsid w:val="00197A11"/>
    <w:rsid w:val="00197CEA"/>
    <w:rsid w:val="001A24F8"/>
    <w:rsid w:val="001A30F3"/>
    <w:rsid w:val="001A63B1"/>
    <w:rsid w:val="001B017F"/>
    <w:rsid w:val="001B30A2"/>
    <w:rsid w:val="001B4272"/>
    <w:rsid w:val="001B4532"/>
    <w:rsid w:val="001B463D"/>
    <w:rsid w:val="001C51EB"/>
    <w:rsid w:val="001D15EE"/>
    <w:rsid w:val="001D3C45"/>
    <w:rsid w:val="001D74B5"/>
    <w:rsid w:val="001E10D6"/>
    <w:rsid w:val="001E3A3E"/>
    <w:rsid w:val="001E435C"/>
    <w:rsid w:val="001E480D"/>
    <w:rsid w:val="001E536B"/>
    <w:rsid w:val="001E5CDA"/>
    <w:rsid w:val="001F00AD"/>
    <w:rsid w:val="001F00C6"/>
    <w:rsid w:val="001F1779"/>
    <w:rsid w:val="001F1BDE"/>
    <w:rsid w:val="001F1F61"/>
    <w:rsid w:val="001F25C8"/>
    <w:rsid w:val="001F2701"/>
    <w:rsid w:val="001F2E63"/>
    <w:rsid w:val="001F41AA"/>
    <w:rsid w:val="001F575A"/>
    <w:rsid w:val="001F6BB1"/>
    <w:rsid w:val="0020095F"/>
    <w:rsid w:val="00201A64"/>
    <w:rsid w:val="0020259C"/>
    <w:rsid w:val="00204303"/>
    <w:rsid w:val="0020515C"/>
    <w:rsid w:val="002076E4"/>
    <w:rsid w:val="00212532"/>
    <w:rsid w:val="00213164"/>
    <w:rsid w:val="00213CCF"/>
    <w:rsid w:val="00213FF2"/>
    <w:rsid w:val="00214817"/>
    <w:rsid w:val="0021525B"/>
    <w:rsid w:val="00217193"/>
    <w:rsid w:val="002210A8"/>
    <w:rsid w:val="002214FB"/>
    <w:rsid w:val="00222DCB"/>
    <w:rsid w:val="00224947"/>
    <w:rsid w:val="00225B1B"/>
    <w:rsid w:val="00225C93"/>
    <w:rsid w:val="00225F47"/>
    <w:rsid w:val="002272F5"/>
    <w:rsid w:val="00231423"/>
    <w:rsid w:val="00231BA4"/>
    <w:rsid w:val="0023324B"/>
    <w:rsid w:val="00233E52"/>
    <w:rsid w:val="002367DC"/>
    <w:rsid w:val="00237023"/>
    <w:rsid w:val="00237EDE"/>
    <w:rsid w:val="002440FB"/>
    <w:rsid w:val="00244F91"/>
    <w:rsid w:val="00250C16"/>
    <w:rsid w:val="002515BC"/>
    <w:rsid w:val="00253F70"/>
    <w:rsid w:val="00255BC9"/>
    <w:rsid w:val="002562AC"/>
    <w:rsid w:val="002562D7"/>
    <w:rsid w:val="002577FD"/>
    <w:rsid w:val="00261460"/>
    <w:rsid w:val="00264B22"/>
    <w:rsid w:val="002654AF"/>
    <w:rsid w:val="00266185"/>
    <w:rsid w:val="00267283"/>
    <w:rsid w:val="00267C28"/>
    <w:rsid w:val="00273EBA"/>
    <w:rsid w:val="0027431D"/>
    <w:rsid w:val="00276B6D"/>
    <w:rsid w:val="00277AA1"/>
    <w:rsid w:val="00281FEF"/>
    <w:rsid w:val="00286E84"/>
    <w:rsid w:val="00292EC3"/>
    <w:rsid w:val="00297A04"/>
    <w:rsid w:val="002A17CA"/>
    <w:rsid w:val="002A23AB"/>
    <w:rsid w:val="002A275F"/>
    <w:rsid w:val="002A763F"/>
    <w:rsid w:val="002B14D0"/>
    <w:rsid w:val="002B1601"/>
    <w:rsid w:val="002B1C6C"/>
    <w:rsid w:val="002B7075"/>
    <w:rsid w:val="002C0B37"/>
    <w:rsid w:val="002C15BD"/>
    <w:rsid w:val="002C25D1"/>
    <w:rsid w:val="002C31A4"/>
    <w:rsid w:val="002C379B"/>
    <w:rsid w:val="002D000D"/>
    <w:rsid w:val="002D1739"/>
    <w:rsid w:val="002D2690"/>
    <w:rsid w:val="002D27A7"/>
    <w:rsid w:val="002D30BD"/>
    <w:rsid w:val="002E08FF"/>
    <w:rsid w:val="002E1F31"/>
    <w:rsid w:val="002E2B76"/>
    <w:rsid w:val="002E31B8"/>
    <w:rsid w:val="002E389C"/>
    <w:rsid w:val="002E392C"/>
    <w:rsid w:val="002F0C41"/>
    <w:rsid w:val="002F2F60"/>
    <w:rsid w:val="002F3536"/>
    <w:rsid w:val="002F4F84"/>
    <w:rsid w:val="002F50C8"/>
    <w:rsid w:val="002F597D"/>
    <w:rsid w:val="00301AD3"/>
    <w:rsid w:val="00306913"/>
    <w:rsid w:val="0030736F"/>
    <w:rsid w:val="0031144F"/>
    <w:rsid w:val="003117FD"/>
    <w:rsid w:val="00312547"/>
    <w:rsid w:val="003131EB"/>
    <w:rsid w:val="0031401E"/>
    <w:rsid w:val="00314F11"/>
    <w:rsid w:val="00316A19"/>
    <w:rsid w:val="00323530"/>
    <w:rsid w:val="00323C6B"/>
    <w:rsid w:val="00323F63"/>
    <w:rsid w:val="00325C23"/>
    <w:rsid w:val="0032639F"/>
    <w:rsid w:val="0033162D"/>
    <w:rsid w:val="00331928"/>
    <w:rsid w:val="003321AF"/>
    <w:rsid w:val="00333F7C"/>
    <w:rsid w:val="00335FF0"/>
    <w:rsid w:val="00336E87"/>
    <w:rsid w:val="00340002"/>
    <w:rsid w:val="003401BF"/>
    <w:rsid w:val="00340805"/>
    <w:rsid w:val="0034245C"/>
    <w:rsid w:val="003439EF"/>
    <w:rsid w:val="0035007F"/>
    <w:rsid w:val="0035176B"/>
    <w:rsid w:val="00352DE9"/>
    <w:rsid w:val="00354311"/>
    <w:rsid w:val="00354AE0"/>
    <w:rsid w:val="00354C80"/>
    <w:rsid w:val="00354CD8"/>
    <w:rsid w:val="003562B5"/>
    <w:rsid w:val="00356893"/>
    <w:rsid w:val="003568D8"/>
    <w:rsid w:val="0036036E"/>
    <w:rsid w:val="00360AD7"/>
    <w:rsid w:val="003622D7"/>
    <w:rsid w:val="00362833"/>
    <w:rsid w:val="003668DB"/>
    <w:rsid w:val="00366DE7"/>
    <w:rsid w:val="003679A6"/>
    <w:rsid w:val="003722FE"/>
    <w:rsid w:val="003739DF"/>
    <w:rsid w:val="00376A17"/>
    <w:rsid w:val="0037758B"/>
    <w:rsid w:val="003777C2"/>
    <w:rsid w:val="00377A2D"/>
    <w:rsid w:val="003818FC"/>
    <w:rsid w:val="00381DAA"/>
    <w:rsid w:val="00382C44"/>
    <w:rsid w:val="00382F90"/>
    <w:rsid w:val="00385580"/>
    <w:rsid w:val="00387E50"/>
    <w:rsid w:val="003909A9"/>
    <w:rsid w:val="003916B5"/>
    <w:rsid w:val="003932EB"/>
    <w:rsid w:val="00395279"/>
    <w:rsid w:val="003952CF"/>
    <w:rsid w:val="00395830"/>
    <w:rsid w:val="00395928"/>
    <w:rsid w:val="0039797D"/>
    <w:rsid w:val="003A01AA"/>
    <w:rsid w:val="003A0558"/>
    <w:rsid w:val="003A0CBB"/>
    <w:rsid w:val="003A19BA"/>
    <w:rsid w:val="003A2E2D"/>
    <w:rsid w:val="003A3003"/>
    <w:rsid w:val="003A39FE"/>
    <w:rsid w:val="003A3C41"/>
    <w:rsid w:val="003A58DA"/>
    <w:rsid w:val="003A61CF"/>
    <w:rsid w:val="003B0466"/>
    <w:rsid w:val="003B2087"/>
    <w:rsid w:val="003B3625"/>
    <w:rsid w:val="003B6917"/>
    <w:rsid w:val="003B79A5"/>
    <w:rsid w:val="003C0724"/>
    <w:rsid w:val="003C2317"/>
    <w:rsid w:val="003C2983"/>
    <w:rsid w:val="003C4134"/>
    <w:rsid w:val="003C5D51"/>
    <w:rsid w:val="003C6F05"/>
    <w:rsid w:val="003C6FAC"/>
    <w:rsid w:val="003C7304"/>
    <w:rsid w:val="003D1641"/>
    <w:rsid w:val="003D1EE0"/>
    <w:rsid w:val="003D30E4"/>
    <w:rsid w:val="003D3E1B"/>
    <w:rsid w:val="003D3F4E"/>
    <w:rsid w:val="003D54EE"/>
    <w:rsid w:val="003D5E38"/>
    <w:rsid w:val="003D6ED9"/>
    <w:rsid w:val="003E0861"/>
    <w:rsid w:val="003E4731"/>
    <w:rsid w:val="003E7609"/>
    <w:rsid w:val="003F0D12"/>
    <w:rsid w:val="003F1CCB"/>
    <w:rsid w:val="003F42D8"/>
    <w:rsid w:val="003F6CDF"/>
    <w:rsid w:val="00400DBC"/>
    <w:rsid w:val="00401F32"/>
    <w:rsid w:val="004022B6"/>
    <w:rsid w:val="00402F57"/>
    <w:rsid w:val="00404600"/>
    <w:rsid w:val="00405B77"/>
    <w:rsid w:val="00406246"/>
    <w:rsid w:val="00410509"/>
    <w:rsid w:val="0041093A"/>
    <w:rsid w:val="00410C7B"/>
    <w:rsid w:val="00413B5B"/>
    <w:rsid w:val="004146F4"/>
    <w:rsid w:val="00417012"/>
    <w:rsid w:val="00422609"/>
    <w:rsid w:val="00423813"/>
    <w:rsid w:val="00423C82"/>
    <w:rsid w:val="004257D4"/>
    <w:rsid w:val="004274CF"/>
    <w:rsid w:val="00430251"/>
    <w:rsid w:val="00430436"/>
    <w:rsid w:val="00430737"/>
    <w:rsid w:val="004311E0"/>
    <w:rsid w:val="0043207F"/>
    <w:rsid w:val="00432523"/>
    <w:rsid w:val="00433F05"/>
    <w:rsid w:val="00434B63"/>
    <w:rsid w:val="0043626E"/>
    <w:rsid w:val="00436FB4"/>
    <w:rsid w:val="00440518"/>
    <w:rsid w:val="004407DD"/>
    <w:rsid w:val="00442313"/>
    <w:rsid w:val="00445E4C"/>
    <w:rsid w:val="00445E9E"/>
    <w:rsid w:val="0045368A"/>
    <w:rsid w:val="0045382F"/>
    <w:rsid w:val="00454CD7"/>
    <w:rsid w:val="0045549C"/>
    <w:rsid w:val="0045574F"/>
    <w:rsid w:val="0045698B"/>
    <w:rsid w:val="00456CBB"/>
    <w:rsid w:val="00460733"/>
    <w:rsid w:val="00461205"/>
    <w:rsid w:val="00461CE8"/>
    <w:rsid w:val="0046474B"/>
    <w:rsid w:val="004703E5"/>
    <w:rsid w:val="00470598"/>
    <w:rsid w:val="004708C8"/>
    <w:rsid w:val="00472756"/>
    <w:rsid w:val="004743A0"/>
    <w:rsid w:val="00475674"/>
    <w:rsid w:val="004777EB"/>
    <w:rsid w:val="00481D4E"/>
    <w:rsid w:val="0048211E"/>
    <w:rsid w:val="00482A24"/>
    <w:rsid w:val="00482A8F"/>
    <w:rsid w:val="00485596"/>
    <w:rsid w:val="00485B11"/>
    <w:rsid w:val="004875CE"/>
    <w:rsid w:val="004909FC"/>
    <w:rsid w:val="004912D9"/>
    <w:rsid w:val="004938DF"/>
    <w:rsid w:val="0049616E"/>
    <w:rsid w:val="00496443"/>
    <w:rsid w:val="00496533"/>
    <w:rsid w:val="00496F30"/>
    <w:rsid w:val="004A086D"/>
    <w:rsid w:val="004A11FD"/>
    <w:rsid w:val="004A30C5"/>
    <w:rsid w:val="004A368C"/>
    <w:rsid w:val="004A4DA5"/>
    <w:rsid w:val="004A5AA5"/>
    <w:rsid w:val="004A6809"/>
    <w:rsid w:val="004B0E5A"/>
    <w:rsid w:val="004B262A"/>
    <w:rsid w:val="004B41F6"/>
    <w:rsid w:val="004B5A75"/>
    <w:rsid w:val="004B6944"/>
    <w:rsid w:val="004B7955"/>
    <w:rsid w:val="004C245A"/>
    <w:rsid w:val="004C2491"/>
    <w:rsid w:val="004C2E50"/>
    <w:rsid w:val="004C39D3"/>
    <w:rsid w:val="004C5197"/>
    <w:rsid w:val="004C6160"/>
    <w:rsid w:val="004C6D36"/>
    <w:rsid w:val="004C788A"/>
    <w:rsid w:val="004D0644"/>
    <w:rsid w:val="004D0895"/>
    <w:rsid w:val="004D2481"/>
    <w:rsid w:val="004D3750"/>
    <w:rsid w:val="004D3A01"/>
    <w:rsid w:val="004D4C07"/>
    <w:rsid w:val="004D4E5C"/>
    <w:rsid w:val="004D6986"/>
    <w:rsid w:val="004D6CAC"/>
    <w:rsid w:val="004E0C5E"/>
    <w:rsid w:val="004E0E10"/>
    <w:rsid w:val="004E16B9"/>
    <w:rsid w:val="004E2367"/>
    <w:rsid w:val="004E2E2E"/>
    <w:rsid w:val="004E3B6D"/>
    <w:rsid w:val="004E5634"/>
    <w:rsid w:val="004F1999"/>
    <w:rsid w:val="004F25A1"/>
    <w:rsid w:val="004F2BF9"/>
    <w:rsid w:val="004F3316"/>
    <w:rsid w:val="005058DC"/>
    <w:rsid w:val="00505F11"/>
    <w:rsid w:val="005064C8"/>
    <w:rsid w:val="00506A39"/>
    <w:rsid w:val="0050753A"/>
    <w:rsid w:val="00507A67"/>
    <w:rsid w:val="0051149A"/>
    <w:rsid w:val="0051504C"/>
    <w:rsid w:val="005177A3"/>
    <w:rsid w:val="00520CAC"/>
    <w:rsid w:val="0052171B"/>
    <w:rsid w:val="005227EA"/>
    <w:rsid w:val="00524951"/>
    <w:rsid w:val="005249E6"/>
    <w:rsid w:val="00524AF8"/>
    <w:rsid w:val="00525562"/>
    <w:rsid w:val="00525F91"/>
    <w:rsid w:val="0052650B"/>
    <w:rsid w:val="00530D7F"/>
    <w:rsid w:val="00532148"/>
    <w:rsid w:val="00536894"/>
    <w:rsid w:val="00536EBC"/>
    <w:rsid w:val="00537913"/>
    <w:rsid w:val="00540185"/>
    <w:rsid w:val="00546522"/>
    <w:rsid w:val="00546B56"/>
    <w:rsid w:val="00546E61"/>
    <w:rsid w:val="00547EEA"/>
    <w:rsid w:val="00550CBB"/>
    <w:rsid w:val="00551400"/>
    <w:rsid w:val="00552F32"/>
    <w:rsid w:val="0055430B"/>
    <w:rsid w:val="00554EBC"/>
    <w:rsid w:val="005564E7"/>
    <w:rsid w:val="00556CBB"/>
    <w:rsid w:val="00557DBE"/>
    <w:rsid w:val="00560BE6"/>
    <w:rsid w:val="00562F71"/>
    <w:rsid w:val="0056495A"/>
    <w:rsid w:val="00565624"/>
    <w:rsid w:val="0056592F"/>
    <w:rsid w:val="00565CD5"/>
    <w:rsid w:val="00565E98"/>
    <w:rsid w:val="005663FD"/>
    <w:rsid w:val="00567086"/>
    <w:rsid w:val="005722BC"/>
    <w:rsid w:val="00573433"/>
    <w:rsid w:val="00575C53"/>
    <w:rsid w:val="00580FA8"/>
    <w:rsid w:val="005814D9"/>
    <w:rsid w:val="00582D64"/>
    <w:rsid w:val="00582D9A"/>
    <w:rsid w:val="00584865"/>
    <w:rsid w:val="00586688"/>
    <w:rsid w:val="00587CB8"/>
    <w:rsid w:val="00587D83"/>
    <w:rsid w:val="0059061C"/>
    <w:rsid w:val="005A10C9"/>
    <w:rsid w:val="005A1548"/>
    <w:rsid w:val="005A18CC"/>
    <w:rsid w:val="005A3CCD"/>
    <w:rsid w:val="005A5D04"/>
    <w:rsid w:val="005A6E89"/>
    <w:rsid w:val="005B27C9"/>
    <w:rsid w:val="005B431C"/>
    <w:rsid w:val="005B5D2C"/>
    <w:rsid w:val="005B620E"/>
    <w:rsid w:val="005B669D"/>
    <w:rsid w:val="005B7878"/>
    <w:rsid w:val="005C162D"/>
    <w:rsid w:val="005D1076"/>
    <w:rsid w:val="005D17AF"/>
    <w:rsid w:val="005D2370"/>
    <w:rsid w:val="005D5183"/>
    <w:rsid w:val="005D6700"/>
    <w:rsid w:val="005D7A9D"/>
    <w:rsid w:val="005E2352"/>
    <w:rsid w:val="005E3861"/>
    <w:rsid w:val="005E5E3E"/>
    <w:rsid w:val="005F0795"/>
    <w:rsid w:val="005F1D32"/>
    <w:rsid w:val="005F3339"/>
    <w:rsid w:val="005F4036"/>
    <w:rsid w:val="005F4056"/>
    <w:rsid w:val="005F43CD"/>
    <w:rsid w:val="0060030B"/>
    <w:rsid w:val="00600EAA"/>
    <w:rsid w:val="00605337"/>
    <w:rsid w:val="00606633"/>
    <w:rsid w:val="00614350"/>
    <w:rsid w:val="00617C93"/>
    <w:rsid w:val="00620A3A"/>
    <w:rsid w:val="00620AAD"/>
    <w:rsid w:val="00621434"/>
    <w:rsid w:val="006229A8"/>
    <w:rsid w:val="00622F95"/>
    <w:rsid w:val="0062364B"/>
    <w:rsid w:val="006243C6"/>
    <w:rsid w:val="00625A94"/>
    <w:rsid w:val="00625E8B"/>
    <w:rsid w:val="00627126"/>
    <w:rsid w:val="006367D3"/>
    <w:rsid w:val="0063765A"/>
    <w:rsid w:val="00640F2D"/>
    <w:rsid w:val="00641946"/>
    <w:rsid w:val="006462F2"/>
    <w:rsid w:val="006513CE"/>
    <w:rsid w:val="0065568D"/>
    <w:rsid w:val="00655D79"/>
    <w:rsid w:val="006577CC"/>
    <w:rsid w:val="00660875"/>
    <w:rsid w:val="006635F2"/>
    <w:rsid w:val="006638FC"/>
    <w:rsid w:val="00663BA5"/>
    <w:rsid w:val="006661A7"/>
    <w:rsid w:val="00666BCB"/>
    <w:rsid w:val="006677D4"/>
    <w:rsid w:val="0067123A"/>
    <w:rsid w:val="006732B6"/>
    <w:rsid w:val="0067442C"/>
    <w:rsid w:val="0067679D"/>
    <w:rsid w:val="0068065B"/>
    <w:rsid w:val="00680FFE"/>
    <w:rsid w:val="0068352C"/>
    <w:rsid w:val="00683E69"/>
    <w:rsid w:val="00683FC7"/>
    <w:rsid w:val="0068419A"/>
    <w:rsid w:val="00686245"/>
    <w:rsid w:val="006868C2"/>
    <w:rsid w:val="0069009B"/>
    <w:rsid w:val="00692AE2"/>
    <w:rsid w:val="00697311"/>
    <w:rsid w:val="006A0D50"/>
    <w:rsid w:val="006A11C5"/>
    <w:rsid w:val="006A1245"/>
    <w:rsid w:val="006A2641"/>
    <w:rsid w:val="006A37A8"/>
    <w:rsid w:val="006A459E"/>
    <w:rsid w:val="006A4D87"/>
    <w:rsid w:val="006A7912"/>
    <w:rsid w:val="006A7A9A"/>
    <w:rsid w:val="006B1642"/>
    <w:rsid w:val="006B245A"/>
    <w:rsid w:val="006B3360"/>
    <w:rsid w:val="006B453F"/>
    <w:rsid w:val="006B4C74"/>
    <w:rsid w:val="006B5400"/>
    <w:rsid w:val="006B795C"/>
    <w:rsid w:val="006C05E5"/>
    <w:rsid w:val="006C1910"/>
    <w:rsid w:val="006C19F7"/>
    <w:rsid w:val="006C2864"/>
    <w:rsid w:val="006C2F02"/>
    <w:rsid w:val="006C34F4"/>
    <w:rsid w:val="006C53CC"/>
    <w:rsid w:val="006C6654"/>
    <w:rsid w:val="006C7BAA"/>
    <w:rsid w:val="006D0647"/>
    <w:rsid w:val="006D2BE2"/>
    <w:rsid w:val="006D5E51"/>
    <w:rsid w:val="006D62A1"/>
    <w:rsid w:val="006E05C6"/>
    <w:rsid w:val="006E05C7"/>
    <w:rsid w:val="006E3ECF"/>
    <w:rsid w:val="006E5684"/>
    <w:rsid w:val="006E7EF5"/>
    <w:rsid w:val="006F060B"/>
    <w:rsid w:val="006F226C"/>
    <w:rsid w:val="006F2467"/>
    <w:rsid w:val="006F26EA"/>
    <w:rsid w:val="006F34C2"/>
    <w:rsid w:val="006F3B56"/>
    <w:rsid w:val="006F4C53"/>
    <w:rsid w:val="006F58F7"/>
    <w:rsid w:val="00700128"/>
    <w:rsid w:val="007003F9"/>
    <w:rsid w:val="007008EB"/>
    <w:rsid w:val="00700CC0"/>
    <w:rsid w:val="007019C7"/>
    <w:rsid w:val="00705B2E"/>
    <w:rsid w:val="00707C8E"/>
    <w:rsid w:val="00710CAA"/>
    <w:rsid w:val="00711219"/>
    <w:rsid w:val="007112DB"/>
    <w:rsid w:val="00712AD2"/>
    <w:rsid w:val="00712E50"/>
    <w:rsid w:val="00714D5D"/>
    <w:rsid w:val="0072030D"/>
    <w:rsid w:val="00720F18"/>
    <w:rsid w:val="00721155"/>
    <w:rsid w:val="00721A68"/>
    <w:rsid w:val="00721D6F"/>
    <w:rsid w:val="007257D1"/>
    <w:rsid w:val="007258D6"/>
    <w:rsid w:val="00725C74"/>
    <w:rsid w:val="007261B6"/>
    <w:rsid w:val="00730620"/>
    <w:rsid w:val="00730DBB"/>
    <w:rsid w:val="00734A43"/>
    <w:rsid w:val="00740E92"/>
    <w:rsid w:val="00747E37"/>
    <w:rsid w:val="00750443"/>
    <w:rsid w:val="00750C7B"/>
    <w:rsid w:val="007520F3"/>
    <w:rsid w:val="007533CC"/>
    <w:rsid w:val="00760EA0"/>
    <w:rsid w:val="007612CB"/>
    <w:rsid w:val="00763D50"/>
    <w:rsid w:val="007661FB"/>
    <w:rsid w:val="00767982"/>
    <w:rsid w:val="00773620"/>
    <w:rsid w:val="00773E69"/>
    <w:rsid w:val="00774D27"/>
    <w:rsid w:val="007805E8"/>
    <w:rsid w:val="00781E4E"/>
    <w:rsid w:val="007831A2"/>
    <w:rsid w:val="0078565C"/>
    <w:rsid w:val="007914CC"/>
    <w:rsid w:val="00792833"/>
    <w:rsid w:val="00792C62"/>
    <w:rsid w:val="00793DAB"/>
    <w:rsid w:val="007A1062"/>
    <w:rsid w:val="007A26D7"/>
    <w:rsid w:val="007A26EA"/>
    <w:rsid w:val="007A41AF"/>
    <w:rsid w:val="007A751F"/>
    <w:rsid w:val="007B2F90"/>
    <w:rsid w:val="007B3035"/>
    <w:rsid w:val="007B6F45"/>
    <w:rsid w:val="007C0B63"/>
    <w:rsid w:val="007C13B7"/>
    <w:rsid w:val="007C1A89"/>
    <w:rsid w:val="007C3396"/>
    <w:rsid w:val="007C5958"/>
    <w:rsid w:val="007C79B3"/>
    <w:rsid w:val="007D0241"/>
    <w:rsid w:val="007D067A"/>
    <w:rsid w:val="007D1143"/>
    <w:rsid w:val="007D24E6"/>
    <w:rsid w:val="007D47CD"/>
    <w:rsid w:val="007D4C71"/>
    <w:rsid w:val="007D5168"/>
    <w:rsid w:val="007D68D0"/>
    <w:rsid w:val="007E10C7"/>
    <w:rsid w:val="007E3E3E"/>
    <w:rsid w:val="007E43F7"/>
    <w:rsid w:val="007E48C3"/>
    <w:rsid w:val="007E54C4"/>
    <w:rsid w:val="007E634C"/>
    <w:rsid w:val="007E6EFC"/>
    <w:rsid w:val="007F0603"/>
    <w:rsid w:val="007F1130"/>
    <w:rsid w:val="007F1162"/>
    <w:rsid w:val="007F34DC"/>
    <w:rsid w:val="007F425F"/>
    <w:rsid w:val="007F461B"/>
    <w:rsid w:val="007F6108"/>
    <w:rsid w:val="007F75C1"/>
    <w:rsid w:val="007F7ABE"/>
    <w:rsid w:val="00801238"/>
    <w:rsid w:val="00803104"/>
    <w:rsid w:val="008077A3"/>
    <w:rsid w:val="008078AA"/>
    <w:rsid w:val="00810C38"/>
    <w:rsid w:val="00811854"/>
    <w:rsid w:val="008135DD"/>
    <w:rsid w:val="0081371C"/>
    <w:rsid w:val="008157D0"/>
    <w:rsid w:val="008165C0"/>
    <w:rsid w:val="0082115D"/>
    <w:rsid w:val="00824ABA"/>
    <w:rsid w:val="00825017"/>
    <w:rsid w:val="00825FE0"/>
    <w:rsid w:val="008320D3"/>
    <w:rsid w:val="00832849"/>
    <w:rsid w:val="00834BB1"/>
    <w:rsid w:val="00835C87"/>
    <w:rsid w:val="00840877"/>
    <w:rsid w:val="00841B45"/>
    <w:rsid w:val="00842F92"/>
    <w:rsid w:val="00843F41"/>
    <w:rsid w:val="00846EB1"/>
    <w:rsid w:val="00850E8B"/>
    <w:rsid w:val="00851F41"/>
    <w:rsid w:val="00852F98"/>
    <w:rsid w:val="0085537F"/>
    <w:rsid w:val="00856187"/>
    <w:rsid w:val="00856A32"/>
    <w:rsid w:val="00857A6D"/>
    <w:rsid w:val="008605DA"/>
    <w:rsid w:val="00860AF4"/>
    <w:rsid w:val="00860E08"/>
    <w:rsid w:val="00860E55"/>
    <w:rsid w:val="00862B6F"/>
    <w:rsid w:val="0086353A"/>
    <w:rsid w:val="00866756"/>
    <w:rsid w:val="008726D5"/>
    <w:rsid w:val="008727EA"/>
    <w:rsid w:val="00872DC3"/>
    <w:rsid w:val="00874623"/>
    <w:rsid w:val="008772D5"/>
    <w:rsid w:val="0087737A"/>
    <w:rsid w:val="008779B7"/>
    <w:rsid w:val="00882442"/>
    <w:rsid w:val="0088263B"/>
    <w:rsid w:val="0088322C"/>
    <w:rsid w:val="008852C5"/>
    <w:rsid w:val="00891968"/>
    <w:rsid w:val="00891CA5"/>
    <w:rsid w:val="00891D47"/>
    <w:rsid w:val="0089259F"/>
    <w:rsid w:val="008926EB"/>
    <w:rsid w:val="00893280"/>
    <w:rsid w:val="00894108"/>
    <w:rsid w:val="008944B8"/>
    <w:rsid w:val="00894C6C"/>
    <w:rsid w:val="008965CF"/>
    <w:rsid w:val="00896E1C"/>
    <w:rsid w:val="00896FA2"/>
    <w:rsid w:val="008978DE"/>
    <w:rsid w:val="00897D2D"/>
    <w:rsid w:val="008A0ECF"/>
    <w:rsid w:val="008A1E75"/>
    <w:rsid w:val="008A2585"/>
    <w:rsid w:val="008A51F8"/>
    <w:rsid w:val="008A6A4C"/>
    <w:rsid w:val="008B0911"/>
    <w:rsid w:val="008B0ABE"/>
    <w:rsid w:val="008B1E6F"/>
    <w:rsid w:val="008B3474"/>
    <w:rsid w:val="008B5204"/>
    <w:rsid w:val="008B532B"/>
    <w:rsid w:val="008B589C"/>
    <w:rsid w:val="008C3301"/>
    <w:rsid w:val="008C41A9"/>
    <w:rsid w:val="008C7EFB"/>
    <w:rsid w:val="008D1A4C"/>
    <w:rsid w:val="008D441F"/>
    <w:rsid w:val="008D52AD"/>
    <w:rsid w:val="008D6EF6"/>
    <w:rsid w:val="008E118A"/>
    <w:rsid w:val="008E427C"/>
    <w:rsid w:val="008E5C9F"/>
    <w:rsid w:val="008F1D84"/>
    <w:rsid w:val="008F5636"/>
    <w:rsid w:val="008F6182"/>
    <w:rsid w:val="0090128C"/>
    <w:rsid w:val="00902D51"/>
    <w:rsid w:val="0090488B"/>
    <w:rsid w:val="00904FF7"/>
    <w:rsid w:val="00905072"/>
    <w:rsid w:val="0090674B"/>
    <w:rsid w:val="009074A0"/>
    <w:rsid w:val="00911F59"/>
    <w:rsid w:val="00911F9F"/>
    <w:rsid w:val="0091538C"/>
    <w:rsid w:val="00915B2E"/>
    <w:rsid w:val="0091716D"/>
    <w:rsid w:val="009237FB"/>
    <w:rsid w:val="00924CBC"/>
    <w:rsid w:val="00926909"/>
    <w:rsid w:val="00926A29"/>
    <w:rsid w:val="00926C14"/>
    <w:rsid w:val="0093082C"/>
    <w:rsid w:val="00930B0C"/>
    <w:rsid w:val="009313EB"/>
    <w:rsid w:val="00931DC8"/>
    <w:rsid w:val="00937AAF"/>
    <w:rsid w:val="00940EB5"/>
    <w:rsid w:val="00943724"/>
    <w:rsid w:val="00945826"/>
    <w:rsid w:val="00950C30"/>
    <w:rsid w:val="00950C89"/>
    <w:rsid w:val="00951AFB"/>
    <w:rsid w:val="00951FDE"/>
    <w:rsid w:val="00952BB0"/>
    <w:rsid w:val="00953DEE"/>
    <w:rsid w:val="009600ED"/>
    <w:rsid w:val="00960A4D"/>
    <w:rsid w:val="00962042"/>
    <w:rsid w:val="0096307E"/>
    <w:rsid w:val="0096437B"/>
    <w:rsid w:val="00964621"/>
    <w:rsid w:val="00965229"/>
    <w:rsid w:val="00966401"/>
    <w:rsid w:val="00966407"/>
    <w:rsid w:val="0096676B"/>
    <w:rsid w:val="0097008E"/>
    <w:rsid w:val="009717C5"/>
    <w:rsid w:val="009718C1"/>
    <w:rsid w:val="00971B63"/>
    <w:rsid w:val="00973404"/>
    <w:rsid w:val="009736DA"/>
    <w:rsid w:val="00976506"/>
    <w:rsid w:val="009815D7"/>
    <w:rsid w:val="00984268"/>
    <w:rsid w:val="009855DF"/>
    <w:rsid w:val="00993305"/>
    <w:rsid w:val="00993AD1"/>
    <w:rsid w:val="00995ED8"/>
    <w:rsid w:val="009A3D0F"/>
    <w:rsid w:val="009A57B8"/>
    <w:rsid w:val="009A5BBC"/>
    <w:rsid w:val="009B1022"/>
    <w:rsid w:val="009B4084"/>
    <w:rsid w:val="009B6442"/>
    <w:rsid w:val="009C5AAB"/>
    <w:rsid w:val="009C73F9"/>
    <w:rsid w:val="009D0980"/>
    <w:rsid w:val="009D6010"/>
    <w:rsid w:val="009D6E7F"/>
    <w:rsid w:val="009D77BF"/>
    <w:rsid w:val="009E0ABC"/>
    <w:rsid w:val="009E2095"/>
    <w:rsid w:val="009E22DA"/>
    <w:rsid w:val="009E49A0"/>
    <w:rsid w:val="009E582F"/>
    <w:rsid w:val="009F04A2"/>
    <w:rsid w:val="009F0E47"/>
    <w:rsid w:val="009F13DE"/>
    <w:rsid w:val="009F14EA"/>
    <w:rsid w:val="009F2D43"/>
    <w:rsid w:val="00A00088"/>
    <w:rsid w:val="00A004D0"/>
    <w:rsid w:val="00A01BF3"/>
    <w:rsid w:val="00A026EF"/>
    <w:rsid w:val="00A0399F"/>
    <w:rsid w:val="00A04489"/>
    <w:rsid w:val="00A04C59"/>
    <w:rsid w:val="00A07F3F"/>
    <w:rsid w:val="00A10D2A"/>
    <w:rsid w:val="00A1486F"/>
    <w:rsid w:val="00A20DBD"/>
    <w:rsid w:val="00A21F4A"/>
    <w:rsid w:val="00A23DF8"/>
    <w:rsid w:val="00A302A0"/>
    <w:rsid w:val="00A30C26"/>
    <w:rsid w:val="00A31066"/>
    <w:rsid w:val="00A37C0A"/>
    <w:rsid w:val="00A37E03"/>
    <w:rsid w:val="00A41BF2"/>
    <w:rsid w:val="00A428FD"/>
    <w:rsid w:val="00A434B1"/>
    <w:rsid w:val="00A50062"/>
    <w:rsid w:val="00A502C0"/>
    <w:rsid w:val="00A502D6"/>
    <w:rsid w:val="00A509F9"/>
    <w:rsid w:val="00A50EB1"/>
    <w:rsid w:val="00A50EFD"/>
    <w:rsid w:val="00A54DA9"/>
    <w:rsid w:val="00A5515B"/>
    <w:rsid w:val="00A5641F"/>
    <w:rsid w:val="00A61304"/>
    <w:rsid w:val="00A65196"/>
    <w:rsid w:val="00A658B0"/>
    <w:rsid w:val="00A65B00"/>
    <w:rsid w:val="00A6760E"/>
    <w:rsid w:val="00A70C7F"/>
    <w:rsid w:val="00A722B0"/>
    <w:rsid w:val="00A725CA"/>
    <w:rsid w:val="00A726FD"/>
    <w:rsid w:val="00A742AB"/>
    <w:rsid w:val="00A7607F"/>
    <w:rsid w:val="00A7791D"/>
    <w:rsid w:val="00A80C5D"/>
    <w:rsid w:val="00A80EE0"/>
    <w:rsid w:val="00A81540"/>
    <w:rsid w:val="00A84593"/>
    <w:rsid w:val="00A85FA2"/>
    <w:rsid w:val="00A86702"/>
    <w:rsid w:val="00A8727E"/>
    <w:rsid w:val="00A91AD2"/>
    <w:rsid w:val="00A92512"/>
    <w:rsid w:val="00A96652"/>
    <w:rsid w:val="00A96C1C"/>
    <w:rsid w:val="00A9795F"/>
    <w:rsid w:val="00AA0EB1"/>
    <w:rsid w:val="00AA38D1"/>
    <w:rsid w:val="00AA5F6A"/>
    <w:rsid w:val="00AA7B3A"/>
    <w:rsid w:val="00AB0397"/>
    <w:rsid w:val="00AB0670"/>
    <w:rsid w:val="00AB0947"/>
    <w:rsid w:val="00AB0CDE"/>
    <w:rsid w:val="00AB15FD"/>
    <w:rsid w:val="00AB1F21"/>
    <w:rsid w:val="00AB2C83"/>
    <w:rsid w:val="00AB4B54"/>
    <w:rsid w:val="00AB5069"/>
    <w:rsid w:val="00AB511C"/>
    <w:rsid w:val="00AB6846"/>
    <w:rsid w:val="00AC0721"/>
    <w:rsid w:val="00AC0D12"/>
    <w:rsid w:val="00AC0F34"/>
    <w:rsid w:val="00AC1EB0"/>
    <w:rsid w:val="00AC2502"/>
    <w:rsid w:val="00AC2966"/>
    <w:rsid w:val="00AC3E74"/>
    <w:rsid w:val="00AC4365"/>
    <w:rsid w:val="00AC642A"/>
    <w:rsid w:val="00AE0016"/>
    <w:rsid w:val="00AE19A1"/>
    <w:rsid w:val="00AE19DB"/>
    <w:rsid w:val="00AE28CF"/>
    <w:rsid w:val="00AE6D70"/>
    <w:rsid w:val="00AF0193"/>
    <w:rsid w:val="00AF1582"/>
    <w:rsid w:val="00AF1F87"/>
    <w:rsid w:val="00AF2D83"/>
    <w:rsid w:val="00AF330C"/>
    <w:rsid w:val="00AF35E9"/>
    <w:rsid w:val="00AF3BF3"/>
    <w:rsid w:val="00AF4236"/>
    <w:rsid w:val="00AF61AD"/>
    <w:rsid w:val="00AF633A"/>
    <w:rsid w:val="00B018AE"/>
    <w:rsid w:val="00B0404A"/>
    <w:rsid w:val="00B059A8"/>
    <w:rsid w:val="00B06817"/>
    <w:rsid w:val="00B07E36"/>
    <w:rsid w:val="00B134A1"/>
    <w:rsid w:val="00B140EF"/>
    <w:rsid w:val="00B151C4"/>
    <w:rsid w:val="00B15BFB"/>
    <w:rsid w:val="00B1739D"/>
    <w:rsid w:val="00B2143F"/>
    <w:rsid w:val="00B2464B"/>
    <w:rsid w:val="00B24CB1"/>
    <w:rsid w:val="00B25651"/>
    <w:rsid w:val="00B302F3"/>
    <w:rsid w:val="00B31B9C"/>
    <w:rsid w:val="00B3219C"/>
    <w:rsid w:val="00B32C11"/>
    <w:rsid w:val="00B33A03"/>
    <w:rsid w:val="00B34D9A"/>
    <w:rsid w:val="00B3624C"/>
    <w:rsid w:val="00B36A48"/>
    <w:rsid w:val="00B37C8B"/>
    <w:rsid w:val="00B409E1"/>
    <w:rsid w:val="00B43BA5"/>
    <w:rsid w:val="00B44F07"/>
    <w:rsid w:val="00B45DF9"/>
    <w:rsid w:val="00B516CA"/>
    <w:rsid w:val="00B5278D"/>
    <w:rsid w:val="00B52F63"/>
    <w:rsid w:val="00B55F0D"/>
    <w:rsid w:val="00B5686C"/>
    <w:rsid w:val="00B56AE3"/>
    <w:rsid w:val="00B56B99"/>
    <w:rsid w:val="00B57642"/>
    <w:rsid w:val="00B612FB"/>
    <w:rsid w:val="00B61BA9"/>
    <w:rsid w:val="00B62259"/>
    <w:rsid w:val="00B632A5"/>
    <w:rsid w:val="00B6555C"/>
    <w:rsid w:val="00B65561"/>
    <w:rsid w:val="00B660A6"/>
    <w:rsid w:val="00B66D56"/>
    <w:rsid w:val="00B67466"/>
    <w:rsid w:val="00B70AB1"/>
    <w:rsid w:val="00B740DA"/>
    <w:rsid w:val="00B744DF"/>
    <w:rsid w:val="00B7673A"/>
    <w:rsid w:val="00B77B37"/>
    <w:rsid w:val="00B80D15"/>
    <w:rsid w:val="00B80ED7"/>
    <w:rsid w:val="00B85498"/>
    <w:rsid w:val="00B86353"/>
    <w:rsid w:val="00B868E9"/>
    <w:rsid w:val="00B87198"/>
    <w:rsid w:val="00B87ADC"/>
    <w:rsid w:val="00B91004"/>
    <w:rsid w:val="00B91318"/>
    <w:rsid w:val="00B91D29"/>
    <w:rsid w:val="00B96227"/>
    <w:rsid w:val="00B96D87"/>
    <w:rsid w:val="00B97E26"/>
    <w:rsid w:val="00BA26AE"/>
    <w:rsid w:val="00BA5681"/>
    <w:rsid w:val="00BA5D20"/>
    <w:rsid w:val="00BA6BE3"/>
    <w:rsid w:val="00BA6EBD"/>
    <w:rsid w:val="00BA7234"/>
    <w:rsid w:val="00BB00D2"/>
    <w:rsid w:val="00BB2ADC"/>
    <w:rsid w:val="00BB3D1A"/>
    <w:rsid w:val="00BB7DF7"/>
    <w:rsid w:val="00BC6576"/>
    <w:rsid w:val="00BC7958"/>
    <w:rsid w:val="00BD1414"/>
    <w:rsid w:val="00BD1D4D"/>
    <w:rsid w:val="00BD1EDD"/>
    <w:rsid w:val="00BD60B4"/>
    <w:rsid w:val="00BD7F18"/>
    <w:rsid w:val="00BE1FCA"/>
    <w:rsid w:val="00BE21EA"/>
    <w:rsid w:val="00BE3F8B"/>
    <w:rsid w:val="00BE43BB"/>
    <w:rsid w:val="00BE4CB3"/>
    <w:rsid w:val="00BE50E2"/>
    <w:rsid w:val="00BE7993"/>
    <w:rsid w:val="00BF0BE8"/>
    <w:rsid w:val="00BF0CDB"/>
    <w:rsid w:val="00BF138A"/>
    <w:rsid w:val="00BF2829"/>
    <w:rsid w:val="00BF30DD"/>
    <w:rsid w:val="00BF54EC"/>
    <w:rsid w:val="00BF629B"/>
    <w:rsid w:val="00BF6AA0"/>
    <w:rsid w:val="00BF7F42"/>
    <w:rsid w:val="00C01004"/>
    <w:rsid w:val="00C012B8"/>
    <w:rsid w:val="00C014B0"/>
    <w:rsid w:val="00C0151D"/>
    <w:rsid w:val="00C0186B"/>
    <w:rsid w:val="00C04524"/>
    <w:rsid w:val="00C045D8"/>
    <w:rsid w:val="00C04C02"/>
    <w:rsid w:val="00C05967"/>
    <w:rsid w:val="00C06EDC"/>
    <w:rsid w:val="00C078CE"/>
    <w:rsid w:val="00C12E49"/>
    <w:rsid w:val="00C14BB7"/>
    <w:rsid w:val="00C165D8"/>
    <w:rsid w:val="00C1663A"/>
    <w:rsid w:val="00C22EAB"/>
    <w:rsid w:val="00C25FEE"/>
    <w:rsid w:val="00C26FD9"/>
    <w:rsid w:val="00C307DD"/>
    <w:rsid w:val="00C32AC3"/>
    <w:rsid w:val="00C336BF"/>
    <w:rsid w:val="00C336CD"/>
    <w:rsid w:val="00C33857"/>
    <w:rsid w:val="00C3446B"/>
    <w:rsid w:val="00C35070"/>
    <w:rsid w:val="00C363FC"/>
    <w:rsid w:val="00C367A7"/>
    <w:rsid w:val="00C41B2A"/>
    <w:rsid w:val="00C42074"/>
    <w:rsid w:val="00C42657"/>
    <w:rsid w:val="00C42975"/>
    <w:rsid w:val="00C42B0D"/>
    <w:rsid w:val="00C44BB7"/>
    <w:rsid w:val="00C466AE"/>
    <w:rsid w:val="00C5033C"/>
    <w:rsid w:val="00C53475"/>
    <w:rsid w:val="00C55EA6"/>
    <w:rsid w:val="00C55F6C"/>
    <w:rsid w:val="00C6225A"/>
    <w:rsid w:val="00C62F45"/>
    <w:rsid w:val="00C633FE"/>
    <w:rsid w:val="00C64BBC"/>
    <w:rsid w:val="00C66431"/>
    <w:rsid w:val="00C66759"/>
    <w:rsid w:val="00C701BC"/>
    <w:rsid w:val="00C70F73"/>
    <w:rsid w:val="00C71891"/>
    <w:rsid w:val="00C7415A"/>
    <w:rsid w:val="00C75BB8"/>
    <w:rsid w:val="00C80231"/>
    <w:rsid w:val="00C8263C"/>
    <w:rsid w:val="00C83F8A"/>
    <w:rsid w:val="00C8450D"/>
    <w:rsid w:val="00C932C8"/>
    <w:rsid w:val="00C93BCC"/>
    <w:rsid w:val="00C962C8"/>
    <w:rsid w:val="00C97DC0"/>
    <w:rsid w:val="00CA0F3E"/>
    <w:rsid w:val="00CA15A2"/>
    <w:rsid w:val="00CA3077"/>
    <w:rsid w:val="00CA7C33"/>
    <w:rsid w:val="00CB0DA9"/>
    <w:rsid w:val="00CB124F"/>
    <w:rsid w:val="00CB1DC0"/>
    <w:rsid w:val="00CB1F28"/>
    <w:rsid w:val="00CB2047"/>
    <w:rsid w:val="00CB2DDB"/>
    <w:rsid w:val="00CB3009"/>
    <w:rsid w:val="00CB5A78"/>
    <w:rsid w:val="00CC1ACB"/>
    <w:rsid w:val="00CC23A7"/>
    <w:rsid w:val="00CC36AE"/>
    <w:rsid w:val="00CC3CD4"/>
    <w:rsid w:val="00CC6DFD"/>
    <w:rsid w:val="00CC724C"/>
    <w:rsid w:val="00CD0D9E"/>
    <w:rsid w:val="00CD10CB"/>
    <w:rsid w:val="00CD1226"/>
    <w:rsid w:val="00CD277A"/>
    <w:rsid w:val="00CD31EA"/>
    <w:rsid w:val="00CD39C5"/>
    <w:rsid w:val="00CD6CA2"/>
    <w:rsid w:val="00CD77BE"/>
    <w:rsid w:val="00CE5230"/>
    <w:rsid w:val="00CE5C1D"/>
    <w:rsid w:val="00CE705E"/>
    <w:rsid w:val="00CF1CC6"/>
    <w:rsid w:val="00CF2CEF"/>
    <w:rsid w:val="00CF3E2A"/>
    <w:rsid w:val="00CF5689"/>
    <w:rsid w:val="00CF7466"/>
    <w:rsid w:val="00D0285F"/>
    <w:rsid w:val="00D02AD0"/>
    <w:rsid w:val="00D03834"/>
    <w:rsid w:val="00D05226"/>
    <w:rsid w:val="00D10452"/>
    <w:rsid w:val="00D11219"/>
    <w:rsid w:val="00D123A7"/>
    <w:rsid w:val="00D14795"/>
    <w:rsid w:val="00D14FB5"/>
    <w:rsid w:val="00D152B0"/>
    <w:rsid w:val="00D16479"/>
    <w:rsid w:val="00D1679D"/>
    <w:rsid w:val="00D174A9"/>
    <w:rsid w:val="00D176EF"/>
    <w:rsid w:val="00D25C48"/>
    <w:rsid w:val="00D26688"/>
    <w:rsid w:val="00D2774F"/>
    <w:rsid w:val="00D27B35"/>
    <w:rsid w:val="00D27E31"/>
    <w:rsid w:val="00D3253D"/>
    <w:rsid w:val="00D32FD9"/>
    <w:rsid w:val="00D3466C"/>
    <w:rsid w:val="00D34FF9"/>
    <w:rsid w:val="00D350A8"/>
    <w:rsid w:val="00D402BF"/>
    <w:rsid w:val="00D413F3"/>
    <w:rsid w:val="00D42F59"/>
    <w:rsid w:val="00D460CE"/>
    <w:rsid w:val="00D4643F"/>
    <w:rsid w:val="00D50ED1"/>
    <w:rsid w:val="00D54772"/>
    <w:rsid w:val="00D5529C"/>
    <w:rsid w:val="00D60637"/>
    <w:rsid w:val="00D615F0"/>
    <w:rsid w:val="00D61893"/>
    <w:rsid w:val="00D643B7"/>
    <w:rsid w:val="00D6465F"/>
    <w:rsid w:val="00D65568"/>
    <w:rsid w:val="00D7016D"/>
    <w:rsid w:val="00D7228A"/>
    <w:rsid w:val="00D72F8B"/>
    <w:rsid w:val="00D739E7"/>
    <w:rsid w:val="00D7403E"/>
    <w:rsid w:val="00D77CB9"/>
    <w:rsid w:val="00D81588"/>
    <w:rsid w:val="00D81B94"/>
    <w:rsid w:val="00D820A8"/>
    <w:rsid w:val="00D85B12"/>
    <w:rsid w:val="00D94265"/>
    <w:rsid w:val="00D94362"/>
    <w:rsid w:val="00D944D2"/>
    <w:rsid w:val="00D951B0"/>
    <w:rsid w:val="00D95A0C"/>
    <w:rsid w:val="00D97832"/>
    <w:rsid w:val="00DA438D"/>
    <w:rsid w:val="00DA5691"/>
    <w:rsid w:val="00DA5793"/>
    <w:rsid w:val="00DA66FA"/>
    <w:rsid w:val="00DB069A"/>
    <w:rsid w:val="00DB06E4"/>
    <w:rsid w:val="00DB0AD4"/>
    <w:rsid w:val="00DB0ED6"/>
    <w:rsid w:val="00DB2268"/>
    <w:rsid w:val="00DB509A"/>
    <w:rsid w:val="00DB522A"/>
    <w:rsid w:val="00DB6815"/>
    <w:rsid w:val="00DC1456"/>
    <w:rsid w:val="00DC1992"/>
    <w:rsid w:val="00DC4C9E"/>
    <w:rsid w:val="00DC4FB0"/>
    <w:rsid w:val="00DC74F5"/>
    <w:rsid w:val="00DC752F"/>
    <w:rsid w:val="00DD1068"/>
    <w:rsid w:val="00DD1DFE"/>
    <w:rsid w:val="00DD220D"/>
    <w:rsid w:val="00DD2572"/>
    <w:rsid w:val="00DD46B3"/>
    <w:rsid w:val="00DD4C23"/>
    <w:rsid w:val="00DD7EAE"/>
    <w:rsid w:val="00DE0C8C"/>
    <w:rsid w:val="00DE4F29"/>
    <w:rsid w:val="00DF04A8"/>
    <w:rsid w:val="00DF04D9"/>
    <w:rsid w:val="00DF192B"/>
    <w:rsid w:val="00DF3601"/>
    <w:rsid w:val="00DF4D83"/>
    <w:rsid w:val="00DF755D"/>
    <w:rsid w:val="00DF7B4C"/>
    <w:rsid w:val="00E0054B"/>
    <w:rsid w:val="00E02508"/>
    <w:rsid w:val="00E02F10"/>
    <w:rsid w:val="00E03615"/>
    <w:rsid w:val="00E05A45"/>
    <w:rsid w:val="00E060BA"/>
    <w:rsid w:val="00E11941"/>
    <w:rsid w:val="00E12B0A"/>
    <w:rsid w:val="00E13274"/>
    <w:rsid w:val="00E1482B"/>
    <w:rsid w:val="00E16081"/>
    <w:rsid w:val="00E16EC9"/>
    <w:rsid w:val="00E17528"/>
    <w:rsid w:val="00E2660C"/>
    <w:rsid w:val="00E26C80"/>
    <w:rsid w:val="00E33DC3"/>
    <w:rsid w:val="00E343B9"/>
    <w:rsid w:val="00E361E0"/>
    <w:rsid w:val="00E41E7F"/>
    <w:rsid w:val="00E43071"/>
    <w:rsid w:val="00E453F0"/>
    <w:rsid w:val="00E46BD6"/>
    <w:rsid w:val="00E47297"/>
    <w:rsid w:val="00E47E54"/>
    <w:rsid w:val="00E47E9D"/>
    <w:rsid w:val="00E53FFA"/>
    <w:rsid w:val="00E5400D"/>
    <w:rsid w:val="00E54586"/>
    <w:rsid w:val="00E54B0D"/>
    <w:rsid w:val="00E561DB"/>
    <w:rsid w:val="00E630C5"/>
    <w:rsid w:val="00E653E3"/>
    <w:rsid w:val="00E66459"/>
    <w:rsid w:val="00E711D8"/>
    <w:rsid w:val="00E724B8"/>
    <w:rsid w:val="00E72A6A"/>
    <w:rsid w:val="00E764D3"/>
    <w:rsid w:val="00E81AE5"/>
    <w:rsid w:val="00E842D5"/>
    <w:rsid w:val="00E84EEE"/>
    <w:rsid w:val="00E925C4"/>
    <w:rsid w:val="00E9467D"/>
    <w:rsid w:val="00E962F8"/>
    <w:rsid w:val="00EA0ABC"/>
    <w:rsid w:val="00EA1AA4"/>
    <w:rsid w:val="00EA1C76"/>
    <w:rsid w:val="00EA33D8"/>
    <w:rsid w:val="00EA371B"/>
    <w:rsid w:val="00EA5C87"/>
    <w:rsid w:val="00EA6806"/>
    <w:rsid w:val="00EB309E"/>
    <w:rsid w:val="00EB4D71"/>
    <w:rsid w:val="00EB510C"/>
    <w:rsid w:val="00EB5193"/>
    <w:rsid w:val="00EB56EA"/>
    <w:rsid w:val="00EB5C3B"/>
    <w:rsid w:val="00EB5E8C"/>
    <w:rsid w:val="00EB6496"/>
    <w:rsid w:val="00EB7AB2"/>
    <w:rsid w:val="00EC0814"/>
    <w:rsid w:val="00EC0C17"/>
    <w:rsid w:val="00EC21FF"/>
    <w:rsid w:val="00EC3E1E"/>
    <w:rsid w:val="00EC5148"/>
    <w:rsid w:val="00EC7006"/>
    <w:rsid w:val="00ED0D5E"/>
    <w:rsid w:val="00ED31B1"/>
    <w:rsid w:val="00ED3792"/>
    <w:rsid w:val="00ED3B6C"/>
    <w:rsid w:val="00ED6AE7"/>
    <w:rsid w:val="00ED7EE8"/>
    <w:rsid w:val="00EE0E75"/>
    <w:rsid w:val="00EE0F7E"/>
    <w:rsid w:val="00EE19F9"/>
    <w:rsid w:val="00EE5111"/>
    <w:rsid w:val="00EE76E5"/>
    <w:rsid w:val="00EF0019"/>
    <w:rsid w:val="00EF2CE1"/>
    <w:rsid w:val="00EF433B"/>
    <w:rsid w:val="00EF593D"/>
    <w:rsid w:val="00EF61C3"/>
    <w:rsid w:val="00EF6367"/>
    <w:rsid w:val="00EF6850"/>
    <w:rsid w:val="00F00A43"/>
    <w:rsid w:val="00F015B7"/>
    <w:rsid w:val="00F03EF8"/>
    <w:rsid w:val="00F05E7B"/>
    <w:rsid w:val="00F10537"/>
    <w:rsid w:val="00F12F1A"/>
    <w:rsid w:val="00F138B4"/>
    <w:rsid w:val="00F14C38"/>
    <w:rsid w:val="00F1669E"/>
    <w:rsid w:val="00F203E8"/>
    <w:rsid w:val="00F23164"/>
    <w:rsid w:val="00F24F2E"/>
    <w:rsid w:val="00F2520F"/>
    <w:rsid w:val="00F25E41"/>
    <w:rsid w:val="00F274A4"/>
    <w:rsid w:val="00F315F8"/>
    <w:rsid w:val="00F330B5"/>
    <w:rsid w:val="00F33DE9"/>
    <w:rsid w:val="00F34145"/>
    <w:rsid w:val="00F355F3"/>
    <w:rsid w:val="00F36E1E"/>
    <w:rsid w:val="00F37132"/>
    <w:rsid w:val="00F40BDD"/>
    <w:rsid w:val="00F410DF"/>
    <w:rsid w:val="00F42D88"/>
    <w:rsid w:val="00F44AA4"/>
    <w:rsid w:val="00F45E92"/>
    <w:rsid w:val="00F45EA6"/>
    <w:rsid w:val="00F50222"/>
    <w:rsid w:val="00F51A54"/>
    <w:rsid w:val="00F53CDB"/>
    <w:rsid w:val="00F560FD"/>
    <w:rsid w:val="00F562CC"/>
    <w:rsid w:val="00F57CA1"/>
    <w:rsid w:val="00F629EC"/>
    <w:rsid w:val="00F64BAA"/>
    <w:rsid w:val="00F76281"/>
    <w:rsid w:val="00F7630A"/>
    <w:rsid w:val="00F7642C"/>
    <w:rsid w:val="00F7680A"/>
    <w:rsid w:val="00F771FC"/>
    <w:rsid w:val="00F8272E"/>
    <w:rsid w:val="00F84403"/>
    <w:rsid w:val="00F8454A"/>
    <w:rsid w:val="00F86C48"/>
    <w:rsid w:val="00F86C54"/>
    <w:rsid w:val="00F95745"/>
    <w:rsid w:val="00F97C93"/>
    <w:rsid w:val="00FA093D"/>
    <w:rsid w:val="00FA0F1D"/>
    <w:rsid w:val="00FA168C"/>
    <w:rsid w:val="00FA3F2E"/>
    <w:rsid w:val="00FA4C35"/>
    <w:rsid w:val="00FA4EF3"/>
    <w:rsid w:val="00FA6264"/>
    <w:rsid w:val="00FA6781"/>
    <w:rsid w:val="00FA6BA0"/>
    <w:rsid w:val="00FB07A1"/>
    <w:rsid w:val="00FB0F27"/>
    <w:rsid w:val="00FB15E0"/>
    <w:rsid w:val="00FB3747"/>
    <w:rsid w:val="00FB380E"/>
    <w:rsid w:val="00FB4480"/>
    <w:rsid w:val="00FB7723"/>
    <w:rsid w:val="00FC2B31"/>
    <w:rsid w:val="00FC50D8"/>
    <w:rsid w:val="00FC7270"/>
    <w:rsid w:val="00FC7931"/>
    <w:rsid w:val="00FD0023"/>
    <w:rsid w:val="00FD00F1"/>
    <w:rsid w:val="00FD0800"/>
    <w:rsid w:val="00FD1766"/>
    <w:rsid w:val="00FD21BE"/>
    <w:rsid w:val="00FD35C0"/>
    <w:rsid w:val="00FD6EFE"/>
    <w:rsid w:val="00FE03BB"/>
    <w:rsid w:val="00FE16E0"/>
    <w:rsid w:val="00FE3C88"/>
    <w:rsid w:val="00FF0152"/>
    <w:rsid w:val="00FF348A"/>
    <w:rsid w:val="00FF4620"/>
    <w:rsid w:val="00FF6A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BDC67"/>
  <w15:docId w15:val="{A5AAA836-F9E6-48BA-B9FF-61D957E19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170112"/>
  </w:style>
  <w:style w:type="paragraph" w:styleId="10">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uiPriority w:val="99"/>
    <w:qFormat/>
    <w:rsid w:val="00C35070"/>
    <w:pPr>
      <w:keepNext/>
      <w:spacing w:before="240" w:after="60"/>
      <w:outlineLvl w:val="0"/>
    </w:pPr>
    <w:rPr>
      <w:rFonts w:ascii="Arial" w:eastAsia="Times New Roman" w:hAnsi="Arial" w:cs="Arial"/>
      <w:b/>
      <w:kern w:val="1"/>
      <w:sz w:val="32"/>
      <w:szCs w:val="20"/>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1"/>
    <w:uiPriority w:val="99"/>
    <w:qFormat/>
    <w:rsid w:val="00C35070"/>
    <w:pPr>
      <w:keepNext/>
      <w:spacing w:before="240" w:after="60"/>
      <w:outlineLvl w:val="1"/>
    </w:pPr>
    <w:rPr>
      <w:rFonts w:ascii="Arial" w:eastAsia="Times New Roman" w:hAnsi="Arial" w:cs="Times New Roman"/>
      <w:b/>
      <w:i/>
      <w:sz w:val="28"/>
      <w:szCs w:val="20"/>
      <w:lang w:eastAsia="zh-CN"/>
    </w:rPr>
  </w:style>
  <w:style w:type="paragraph" w:styleId="30">
    <w:name w:val="heading 3"/>
    <w:basedOn w:val="a5"/>
    <w:next w:val="a5"/>
    <w:link w:val="31"/>
    <w:uiPriority w:val="99"/>
    <w:qFormat/>
    <w:rsid w:val="00C35070"/>
    <w:pPr>
      <w:keepNext/>
      <w:keepLines/>
      <w:spacing w:before="200" w:after="0"/>
      <w:outlineLvl w:val="2"/>
    </w:pPr>
    <w:rPr>
      <w:rFonts w:ascii="Cambria" w:eastAsia="MS Gothic" w:hAnsi="Cambria" w:cs="Cambria"/>
      <w:b/>
      <w:color w:val="4F81BD"/>
      <w:szCs w:val="20"/>
    </w:rPr>
  </w:style>
  <w:style w:type="paragraph" w:styleId="40">
    <w:name w:val="heading 4"/>
    <w:basedOn w:val="a5"/>
    <w:next w:val="a5"/>
    <w:link w:val="41"/>
    <w:uiPriority w:val="99"/>
    <w:qFormat/>
    <w:rsid w:val="00C35070"/>
    <w:pPr>
      <w:keepNext/>
      <w:spacing w:before="240" w:after="60"/>
      <w:ind w:left="864" w:hanging="144"/>
      <w:outlineLvl w:val="3"/>
    </w:pPr>
    <w:rPr>
      <w:rFonts w:ascii="Calibri" w:eastAsia="Times New Roman" w:hAnsi="Calibri" w:cs="Calibri"/>
      <w:b/>
      <w:sz w:val="28"/>
      <w:szCs w:val="20"/>
    </w:rPr>
  </w:style>
  <w:style w:type="paragraph" w:styleId="50">
    <w:name w:val="heading 5"/>
    <w:basedOn w:val="a5"/>
    <w:next w:val="a5"/>
    <w:link w:val="51"/>
    <w:uiPriority w:val="99"/>
    <w:qFormat/>
    <w:rsid w:val="00C35070"/>
    <w:pPr>
      <w:keepNext/>
      <w:suppressAutoHyphens/>
      <w:spacing w:before="60" w:after="0" w:line="360" w:lineRule="auto"/>
      <w:ind w:left="1008" w:hanging="432"/>
      <w:jc w:val="both"/>
      <w:outlineLvl w:val="4"/>
    </w:pPr>
    <w:rPr>
      <w:rFonts w:ascii="Calibri" w:eastAsia="Times New Roman" w:hAnsi="Calibri" w:cs="Calibri"/>
      <w:b/>
      <w:sz w:val="20"/>
      <w:szCs w:val="20"/>
    </w:rPr>
  </w:style>
  <w:style w:type="paragraph" w:styleId="6">
    <w:name w:val="heading 6"/>
    <w:basedOn w:val="a5"/>
    <w:next w:val="a5"/>
    <w:link w:val="60"/>
    <w:uiPriority w:val="99"/>
    <w:qFormat/>
    <w:rsid w:val="00C35070"/>
    <w:pPr>
      <w:spacing w:before="240" w:after="60"/>
      <w:ind w:left="1152" w:hanging="432"/>
      <w:outlineLvl w:val="5"/>
    </w:pPr>
    <w:rPr>
      <w:rFonts w:ascii="Calibri" w:eastAsia="Times New Roman" w:hAnsi="Calibri" w:cs="Calibri"/>
      <w:b/>
      <w:sz w:val="20"/>
      <w:szCs w:val="20"/>
    </w:rPr>
  </w:style>
  <w:style w:type="paragraph" w:styleId="7">
    <w:name w:val="heading 7"/>
    <w:basedOn w:val="a5"/>
    <w:next w:val="a5"/>
    <w:link w:val="70"/>
    <w:uiPriority w:val="99"/>
    <w:qFormat/>
    <w:rsid w:val="00C35070"/>
    <w:pPr>
      <w:keepNext/>
      <w:ind w:left="1296" w:hanging="288"/>
      <w:jc w:val="center"/>
      <w:outlineLvl w:val="6"/>
    </w:pPr>
    <w:rPr>
      <w:rFonts w:ascii="FreeSetCTT" w:eastAsia="Times New Roman" w:hAnsi="FreeSetCTT" w:cs="FreeSetCTT"/>
      <w:b/>
      <w:szCs w:val="20"/>
    </w:rPr>
  </w:style>
  <w:style w:type="paragraph" w:styleId="8">
    <w:name w:val="heading 8"/>
    <w:basedOn w:val="a5"/>
    <w:next w:val="a5"/>
    <w:link w:val="80"/>
    <w:uiPriority w:val="99"/>
    <w:qFormat/>
    <w:rsid w:val="00C35070"/>
    <w:pPr>
      <w:spacing w:before="240" w:after="60"/>
      <w:ind w:left="1440" w:hanging="432"/>
      <w:outlineLvl w:val="7"/>
    </w:pPr>
    <w:rPr>
      <w:rFonts w:ascii="Calibri" w:eastAsia="Times New Roman" w:hAnsi="Calibri" w:cs="Calibri"/>
      <w:i/>
      <w:szCs w:val="20"/>
    </w:rPr>
  </w:style>
  <w:style w:type="paragraph" w:styleId="9">
    <w:name w:val="heading 9"/>
    <w:basedOn w:val="a5"/>
    <w:next w:val="a5"/>
    <w:link w:val="90"/>
    <w:uiPriority w:val="99"/>
    <w:qFormat/>
    <w:rsid w:val="00C35070"/>
    <w:pPr>
      <w:spacing w:before="240" w:after="60"/>
      <w:ind w:left="1584" w:hanging="144"/>
      <w:outlineLvl w:val="8"/>
    </w:pPr>
    <w:rPr>
      <w:rFonts w:ascii="Arial" w:eastAsia="Times New Roman" w:hAnsi="Arial" w:cs="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1,H1 Знак2,H1 Знак Знак1,Заголовок параграфа (1.) Знак1,111 Знак1,Section Знак1,Section Heading Знак1,level2 hdg Знак1,Заголовок 1 Знак Знак Знак Знак Знак Знак1,H11 Знак1"/>
    <w:basedOn w:val="a6"/>
    <w:link w:val="10"/>
    <w:uiPriority w:val="99"/>
    <w:rsid w:val="00C35070"/>
    <w:rPr>
      <w:rFonts w:ascii="Arial" w:eastAsia="Times New Roman" w:hAnsi="Arial" w:cs="Arial"/>
      <w:b/>
      <w:kern w:val="1"/>
      <w:sz w:val="32"/>
      <w:szCs w:val="20"/>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
    <w:basedOn w:val="a6"/>
    <w:uiPriority w:val="99"/>
    <w:rsid w:val="00C35070"/>
    <w:rPr>
      <w:rFonts w:asciiTheme="majorHAnsi" w:eastAsiaTheme="majorEastAsia" w:hAnsiTheme="majorHAnsi" w:cstheme="majorBidi"/>
      <w:color w:val="2E74B5" w:themeColor="accent1" w:themeShade="BF"/>
      <w:sz w:val="26"/>
      <w:szCs w:val="26"/>
    </w:rPr>
  </w:style>
  <w:style w:type="character" w:customStyle="1" w:styleId="31">
    <w:name w:val="Заголовок 3 Знак"/>
    <w:basedOn w:val="a6"/>
    <w:link w:val="30"/>
    <w:uiPriority w:val="99"/>
    <w:rsid w:val="00C35070"/>
    <w:rPr>
      <w:rFonts w:ascii="Cambria" w:eastAsia="MS Gothic" w:hAnsi="Cambria" w:cs="Cambria"/>
      <w:b/>
      <w:color w:val="4F81BD"/>
      <w:szCs w:val="20"/>
    </w:rPr>
  </w:style>
  <w:style w:type="character" w:customStyle="1" w:styleId="41">
    <w:name w:val="Заголовок 4 Знак"/>
    <w:basedOn w:val="a6"/>
    <w:link w:val="40"/>
    <w:uiPriority w:val="99"/>
    <w:rsid w:val="00C35070"/>
    <w:rPr>
      <w:rFonts w:ascii="Calibri" w:eastAsia="Times New Roman" w:hAnsi="Calibri" w:cs="Calibri"/>
      <w:b/>
      <w:sz w:val="28"/>
      <w:szCs w:val="20"/>
    </w:rPr>
  </w:style>
  <w:style w:type="character" w:customStyle="1" w:styleId="51">
    <w:name w:val="Заголовок 5 Знак"/>
    <w:basedOn w:val="a6"/>
    <w:link w:val="50"/>
    <w:uiPriority w:val="99"/>
    <w:rsid w:val="00C35070"/>
    <w:rPr>
      <w:rFonts w:ascii="Calibri" w:eastAsia="Times New Roman" w:hAnsi="Calibri" w:cs="Calibri"/>
      <w:b/>
      <w:sz w:val="20"/>
      <w:szCs w:val="20"/>
    </w:rPr>
  </w:style>
  <w:style w:type="character" w:customStyle="1" w:styleId="60">
    <w:name w:val="Заголовок 6 Знак"/>
    <w:basedOn w:val="a6"/>
    <w:link w:val="6"/>
    <w:uiPriority w:val="99"/>
    <w:rsid w:val="00C35070"/>
    <w:rPr>
      <w:rFonts w:ascii="Calibri" w:eastAsia="Times New Roman" w:hAnsi="Calibri" w:cs="Calibri"/>
      <w:b/>
      <w:sz w:val="20"/>
      <w:szCs w:val="20"/>
    </w:rPr>
  </w:style>
  <w:style w:type="character" w:customStyle="1" w:styleId="70">
    <w:name w:val="Заголовок 7 Знак"/>
    <w:basedOn w:val="a6"/>
    <w:link w:val="7"/>
    <w:uiPriority w:val="99"/>
    <w:rsid w:val="00C35070"/>
    <w:rPr>
      <w:rFonts w:ascii="FreeSetCTT" w:eastAsia="Times New Roman" w:hAnsi="FreeSetCTT" w:cs="FreeSetCTT"/>
      <w:b/>
      <w:szCs w:val="20"/>
    </w:rPr>
  </w:style>
  <w:style w:type="character" w:customStyle="1" w:styleId="80">
    <w:name w:val="Заголовок 8 Знак"/>
    <w:basedOn w:val="a6"/>
    <w:link w:val="8"/>
    <w:uiPriority w:val="99"/>
    <w:rsid w:val="00C35070"/>
    <w:rPr>
      <w:rFonts w:ascii="Calibri" w:eastAsia="Times New Roman" w:hAnsi="Calibri" w:cs="Calibri"/>
      <w:i/>
      <w:szCs w:val="20"/>
    </w:rPr>
  </w:style>
  <w:style w:type="character" w:customStyle="1" w:styleId="90">
    <w:name w:val="Заголовок 9 Знак"/>
    <w:basedOn w:val="a6"/>
    <w:link w:val="9"/>
    <w:uiPriority w:val="99"/>
    <w:rsid w:val="00C35070"/>
    <w:rPr>
      <w:rFonts w:ascii="Arial" w:eastAsia="Times New Roman" w:hAnsi="Arial" w:cs="Arial"/>
      <w:sz w:val="20"/>
      <w:szCs w:val="20"/>
    </w:rPr>
  </w:style>
  <w:style w:type="numbering" w:customStyle="1" w:styleId="12">
    <w:name w:val="Нет списка1"/>
    <w:next w:val="a8"/>
    <w:uiPriority w:val="99"/>
    <w:semiHidden/>
    <w:unhideWhenUsed/>
    <w:rsid w:val="00C35070"/>
  </w:style>
  <w:style w:type="character" w:customStyle="1" w:styleId="WW8Num1z0">
    <w:name w:val="WW8Num1z0"/>
    <w:rsid w:val="00C35070"/>
  </w:style>
  <w:style w:type="character" w:customStyle="1" w:styleId="21">
    <w:name w:val="Заголовок 2 Знак1"/>
    <w:aliases w:val="H2 Знак1,h2 Знак1,h21 Знак1,5 Знак1,Заголовок пункта (1.1) Знак1,222 Знак1,Reset numbering Знак1,Заголовок 21 Знак1,Numbered text 3 Знак1,21 Знак1,22 Знак1,23 Знак1,24 Знак1,25 Знак1,211 Знак1,221 Знак1,231 Знак1,26 Знак1,212 Знак1"/>
    <w:link w:val="2"/>
    <w:uiPriority w:val="99"/>
    <w:locked/>
    <w:rsid w:val="00C35070"/>
    <w:rPr>
      <w:rFonts w:ascii="Arial" w:eastAsia="Times New Roman" w:hAnsi="Arial" w:cs="Times New Roman"/>
      <w:b/>
      <w:i/>
      <w:sz w:val="28"/>
      <w:szCs w:val="20"/>
      <w:lang w:eastAsia="zh-CN"/>
    </w:rPr>
  </w:style>
  <w:style w:type="character" w:customStyle="1" w:styleId="WW8Num1z1">
    <w:name w:val="WW8Num1z1"/>
    <w:rsid w:val="00C35070"/>
  </w:style>
  <w:style w:type="character" w:customStyle="1" w:styleId="WW8Num1z2">
    <w:name w:val="WW8Num1z2"/>
    <w:rsid w:val="00C35070"/>
  </w:style>
  <w:style w:type="character" w:customStyle="1" w:styleId="WW8Num1z3">
    <w:name w:val="WW8Num1z3"/>
    <w:rsid w:val="00C35070"/>
  </w:style>
  <w:style w:type="character" w:customStyle="1" w:styleId="WW8Num1z4">
    <w:name w:val="WW8Num1z4"/>
    <w:rsid w:val="00C35070"/>
  </w:style>
  <w:style w:type="character" w:customStyle="1" w:styleId="WW8Num1z5">
    <w:name w:val="WW8Num1z5"/>
    <w:rsid w:val="00C35070"/>
  </w:style>
  <w:style w:type="character" w:customStyle="1" w:styleId="WW8Num1z6">
    <w:name w:val="WW8Num1z6"/>
    <w:rsid w:val="00C35070"/>
  </w:style>
  <w:style w:type="character" w:customStyle="1" w:styleId="WW8Num1z7">
    <w:name w:val="WW8Num1z7"/>
    <w:rsid w:val="00C35070"/>
  </w:style>
  <w:style w:type="character" w:customStyle="1" w:styleId="WW8Num1z8">
    <w:name w:val="WW8Num1z8"/>
    <w:rsid w:val="00C35070"/>
  </w:style>
  <w:style w:type="character" w:customStyle="1" w:styleId="WW8Num2z0">
    <w:name w:val="WW8Num2z0"/>
    <w:rsid w:val="00C35070"/>
  </w:style>
  <w:style w:type="character" w:customStyle="1" w:styleId="WW8Num3z0">
    <w:name w:val="WW8Num3z0"/>
    <w:rsid w:val="00C35070"/>
    <w:rPr>
      <w:rFonts w:ascii="Courier New" w:hAnsi="Courier New"/>
      <w:color w:val="auto"/>
      <w:sz w:val="24"/>
    </w:rPr>
  </w:style>
  <w:style w:type="character" w:customStyle="1" w:styleId="WW8Num3z2">
    <w:name w:val="WW8Num3z2"/>
    <w:rsid w:val="00C35070"/>
    <w:rPr>
      <w:rFonts w:ascii="Wingdings" w:hAnsi="Wingdings"/>
    </w:rPr>
  </w:style>
  <w:style w:type="character" w:customStyle="1" w:styleId="WW8Num3z3">
    <w:name w:val="WW8Num3z3"/>
    <w:rsid w:val="00C35070"/>
    <w:rPr>
      <w:rFonts w:ascii="Symbol" w:hAnsi="Symbol"/>
    </w:rPr>
  </w:style>
  <w:style w:type="character" w:customStyle="1" w:styleId="WW8Num4z0">
    <w:name w:val="WW8Num4z0"/>
    <w:rsid w:val="00C35070"/>
    <w:rPr>
      <w:sz w:val="22"/>
    </w:rPr>
  </w:style>
  <w:style w:type="character" w:customStyle="1" w:styleId="WW8Num4z1">
    <w:name w:val="WW8Num4z1"/>
    <w:rsid w:val="00C35070"/>
  </w:style>
  <w:style w:type="character" w:customStyle="1" w:styleId="WW8Num4z2">
    <w:name w:val="WW8Num4z2"/>
    <w:rsid w:val="00C35070"/>
  </w:style>
  <w:style w:type="character" w:customStyle="1" w:styleId="WW8Num4z3">
    <w:name w:val="WW8Num4z3"/>
    <w:rsid w:val="00C35070"/>
  </w:style>
  <w:style w:type="character" w:customStyle="1" w:styleId="WW8Num4z4">
    <w:name w:val="WW8Num4z4"/>
    <w:rsid w:val="00C35070"/>
  </w:style>
  <w:style w:type="character" w:customStyle="1" w:styleId="WW8Num4z5">
    <w:name w:val="WW8Num4z5"/>
    <w:rsid w:val="00C35070"/>
  </w:style>
  <w:style w:type="character" w:customStyle="1" w:styleId="WW8Num4z6">
    <w:name w:val="WW8Num4z6"/>
    <w:rsid w:val="00C35070"/>
  </w:style>
  <w:style w:type="character" w:customStyle="1" w:styleId="WW8Num4z7">
    <w:name w:val="WW8Num4z7"/>
    <w:rsid w:val="00C35070"/>
  </w:style>
  <w:style w:type="character" w:customStyle="1" w:styleId="WW8Num4z8">
    <w:name w:val="WW8Num4z8"/>
    <w:rsid w:val="00C35070"/>
  </w:style>
  <w:style w:type="character" w:customStyle="1" w:styleId="WW8Num5z0">
    <w:name w:val="WW8Num5z0"/>
    <w:rsid w:val="00C35070"/>
  </w:style>
  <w:style w:type="character" w:customStyle="1" w:styleId="WW8Num5z1">
    <w:name w:val="WW8Num5z1"/>
    <w:rsid w:val="00C35070"/>
  </w:style>
  <w:style w:type="character" w:customStyle="1" w:styleId="WW8Num6z0">
    <w:name w:val="WW8Num6z0"/>
    <w:rsid w:val="00C35070"/>
    <w:rPr>
      <w:sz w:val="20"/>
    </w:rPr>
  </w:style>
  <w:style w:type="character" w:customStyle="1" w:styleId="WW8Num6z1">
    <w:name w:val="WW8Num6z1"/>
    <w:rsid w:val="00C35070"/>
  </w:style>
  <w:style w:type="character" w:customStyle="1" w:styleId="WW8Num6z2">
    <w:name w:val="WW8Num6z2"/>
    <w:rsid w:val="00C35070"/>
  </w:style>
  <w:style w:type="character" w:customStyle="1" w:styleId="WW8Num6z3">
    <w:name w:val="WW8Num6z3"/>
    <w:rsid w:val="00C35070"/>
  </w:style>
  <w:style w:type="character" w:customStyle="1" w:styleId="WW8Num6z4">
    <w:name w:val="WW8Num6z4"/>
    <w:rsid w:val="00C35070"/>
  </w:style>
  <w:style w:type="character" w:customStyle="1" w:styleId="WW8Num6z5">
    <w:name w:val="WW8Num6z5"/>
    <w:rsid w:val="00C35070"/>
  </w:style>
  <w:style w:type="character" w:customStyle="1" w:styleId="WW8Num6z6">
    <w:name w:val="WW8Num6z6"/>
    <w:rsid w:val="00C35070"/>
  </w:style>
  <w:style w:type="character" w:customStyle="1" w:styleId="WW8Num6z7">
    <w:name w:val="WW8Num6z7"/>
    <w:rsid w:val="00C35070"/>
  </w:style>
  <w:style w:type="character" w:customStyle="1" w:styleId="WW8Num6z8">
    <w:name w:val="WW8Num6z8"/>
    <w:rsid w:val="00C35070"/>
  </w:style>
  <w:style w:type="character" w:customStyle="1" w:styleId="WW8Num7z0">
    <w:name w:val="WW8Num7z0"/>
    <w:rsid w:val="00C35070"/>
  </w:style>
  <w:style w:type="character" w:customStyle="1" w:styleId="WW8Num7z1">
    <w:name w:val="WW8Num7z1"/>
    <w:rsid w:val="00C35070"/>
  </w:style>
  <w:style w:type="character" w:customStyle="1" w:styleId="WW8Num7z2">
    <w:name w:val="WW8Num7z2"/>
    <w:rsid w:val="00C35070"/>
  </w:style>
  <w:style w:type="character" w:customStyle="1" w:styleId="WW8Num7z3">
    <w:name w:val="WW8Num7z3"/>
    <w:rsid w:val="00C35070"/>
  </w:style>
  <w:style w:type="character" w:customStyle="1" w:styleId="WW8Num7z4">
    <w:name w:val="WW8Num7z4"/>
    <w:rsid w:val="00C35070"/>
  </w:style>
  <w:style w:type="character" w:customStyle="1" w:styleId="WW8Num7z5">
    <w:name w:val="WW8Num7z5"/>
    <w:rsid w:val="00C35070"/>
  </w:style>
  <w:style w:type="character" w:customStyle="1" w:styleId="WW8Num7z6">
    <w:name w:val="WW8Num7z6"/>
    <w:rsid w:val="00C35070"/>
  </w:style>
  <w:style w:type="character" w:customStyle="1" w:styleId="WW8Num7z7">
    <w:name w:val="WW8Num7z7"/>
    <w:rsid w:val="00C35070"/>
  </w:style>
  <w:style w:type="character" w:customStyle="1" w:styleId="WW8Num7z8">
    <w:name w:val="WW8Num7z8"/>
    <w:rsid w:val="00C35070"/>
  </w:style>
  <w:style w:type="character" w:customStyle="1" w:styleId="WW8Num8z0">
    <w:name w:val="WW8Num8z0"/>
    <w:rsid w:val="00C35070"/>
    <w:rPr>
      <w:rFonts w:ascii="Symbol" w:hAnsi="Symbol"/>
    </w:rPr>
  </w:style>
  <w:style w:type="character" w:customStyle="1" w:styleId="WW8Num8z1">
    <w:name w:val="WW8Num8z1"/>
    <w:rsid w:val="00C35070"/>
    <w:rPr>
      <w:rFonts w:ascii="Courier New" w:hAnsi="Courier New"/>
    </w:rPr>
  </w:style>
  <w:style w:type="character" w:customStyle="1" w:styleId="WW8Num8z2">
    <w:name w:val="WW8Num8z2"/>
    <w:rsid w:val="00C35070"/>
    <w:rPr>
      <w:rFonts w:ascii="Wingdings" w:hAnsi="Wingdings"/>
    </w:rPr>
  </w:style>
  <w:style w:type="character" w:customStyle="1" w:styleId="WW8Num9z0">
    <w:name w:val="WW8Num9z0"/>
    <w:rsid w:val="00C35070"/>
  </w:style>
  <w:style w:type="character" w:customStyle="1" w:styleId="WW8Num9z1">
    <w:name w:val="WW8Num9z1"/>
    <w:rsid w:val="00C35070"/>
  </w:style>
  <w:style w:type="character" w:customStyle="1" w:styleId="WW8Num9z2">
    <w:name w:val="WW8Num9z2"/>
    <w:rsid w:val="00C35070"/>
  </w:style>
  <w:style w:type="character" w:customStyle="1" w:styleId="WW8Num9z3">
    <w:name w:val="WW8Num9z3"/>
    <w:rsid w:val="00C35070"/>
  </w:style>
  <w:style w:type="character" w:customStyle="1" w:styleId="WW8Num9z4">
    <w:name w:val="WW8Num9z4"/>
    <w:rsid w:val="00C35070"/>
  </w:style>
  <w:style w:type="character" w:customStyle="1" w:styleId="WW8Num9z5">
    <w:name w:val="WW8Num9z5"/>
    <w:rsid w:val="00C35070"/>
  </w:style>
  <w:style w:type="character" w:customStyle="1" w:styleId="WW8Num9z6">
    <w:name w:val="WW8Num9z6"/>
    <w:rsid w:val="00C35070"/>
  </w:style>
  <w:style w:type="character" w:customStyle="1" w:styleId="WW8Num9z7">
    <w:name w:val="WW8Num9z7"/>
    <w:rsid w:val="00C35070"/>
  </w:style>
  <w:style w:type="character" w:customStyle="1" w:styleId="WW8Num9z8">
    <w:name w:val="WW8Num9z8"/>
    <w:rsid w:val="00C35070"/>
  </w:style>
  <w:style w:type="character" w:customStyle="1" w:styleId="WW8Num10z0">
    <w:name w:val="WW8Num10z0"/>
    <w:rsid w:val="00C35070"/>
  </w:style>
  <w:style w:type="character" w:customStyle="1" w:styleId="WW8Num10z1">
    <w:name w:val="WW8Num10z1"/>
    <w:rsid w:val="00C35070"/>
  </w:style>
  <w:style w:type="character" w:customStyle="1" w:styleId="WW8Num10z2">
    <w:name w:val="WW8Num10z2"/>
    <w:rsid w:val="00C35070"/>
  </w:style>
  <w:style w:type="character" w:customStyle="1" w:styleId="WW8Num10z3">
    <w:name w:val="WW8Num10z3"/>
    <w:rsid w:val="00C35070"/>
  </w:style>
  <w:style w:type="character" w:customStyle="1" w:styleId="WW8Num10z4">
    <w:name w:val="WW8Num10z4"/>
    <w:rsid w:val="00C35070"/>
  </w:style>
  <w:style w:type="character" w:customStyle="1" w:styleId="WW8Num10z5">
    <w:name w:val="WW8Num10z5"/>
    <w:rsid w:val="00C35070"/>
  </w:style>
  <w:style w:type="character" w:customStyle="1" w:styleId="WW8Num10z6">
    <w:name w:val="WW8Num10z6"/>
    <w:rsid w:val="00C35070"/>
  </w:style>
  <w:style w:type="character" w:customStyle="1" w:styleId="WW8Num10z7">
    <w:name w:val="WW8Num10z7"/>
    <w:rsid w:val="00C35070"/>
  </w:style>
  <w:style w:type="character" w:customStyle="1" w:styleId="WW8Num10z8">
    <w:name w:val="WW8Num10z8"/>
    <w:rsid w:val="00C35070"/>
  </w:style>
  <w:style w:type="character" w:customStyle="1" w:styleId="WW8Num11z0">
    <w:name w:val="WW8Num11z0"/>
    <w:rsid w:val="00C35070"/>
    <w:rPr>
      <w:sz w:val="28"/>
    </w:rPr>
  </w:style>
  <w:style w:type="character" w:customStyle="1" w:styleId="WW8Num12z0">
    <w:name w:val="WW8Num12z0"/>
    <w:rsid w:val="00C35070"/>
  </w:style>
  <w:style w:type="character" w:customStyle="1" w:styleId="WW8Num12z5">
    <w:name w:val="WW8Num12z5"/>
    <w:rsid w:val="00C35070"/>
  </w:style>
  <w:style w:type="character" w:customStyle="1" w:styleId="WW8Num13z0">
    <w:name w:val="WW8Num13z0"/>
    <w:rsid w:val="00C35070"/>
  </w:style>
  <w:style w:type="character" w:customStyle="1" w:styleId="WW8Num13z1">
    <w:name w:val="WW8Num13z1"/>
    <w:rsid w:val="00C35070"/>
  </w:style>
  <w:style w:type="character" w:customStyle="1" w:styleId="WW8Num14z0">
    <w:name w:val="WW8Num14z0"/>
    <w:rsid w:val="00C35070"/>
    <w:rPr>
      <w:color w:val="auto"/>
      <w:sz w:val="24"/>
    </w:rPr>
  </w:style>
  <w:style w:type="character" w:customStyle="1" w:styleId="WW8Num14z1">
    <w:name w:val="WW8Num14z1"/>
    <w:rsid w:val="00C35070"/>
    <w:rPr>
      <w:color w:val="auto"/>
      <w:sz w:val="24"/>
    </w:rPr>
  </w:style>
  <w:style w:type="character" w:customStyle="1" w:styleId="WW8Num14z3">
    <w:name w:val="WW8Num14z3"/>
    <w:rsid w:val="00C35070"/>
  </w:style>
  <w:style w:type="character" w:customStyle="1" w:styleId="WW8Num15z0">
    <w:name w:val="WW8Num15z0"/>
    <w:rsid w:val="00C35070"/>
  </w:style>
  <w:style w:type="character" w:customStyle="1" w:styleId="WW8Num16z0">
    <w:name w:val="WW8Num16z0"/>
    <w:rsid w:val="00C35070"/>
    <w:rPr>
      <w:sz w:val="22"/>
    </w:rPr>
  </w:style>
  <w:style w:type="character" w:customStyle="1" w:styleId="WW8Num16z1">
    <w:name w:val="WW8Num16z1"/>
    <w:rsid w:val="00C35070"/>
  </w:style>
  <w:style w:type="character" w:customStyle="1" w:styleId="WW8Num16z2">
    <w:name w:val="WW8Num16z2"/>
    <w:rsid w:val="00C35070"/>
  </w:style>
  <w:style w:type="character" w:customStyle="1" w:styleId="WW8Num16z3">
    <w:name w:val="WW8Num16z3"/>
    <w:rsid w:val="00C35070"/>
  </w:style>
  <w:style w:type="character" w:customStyle="1" w:styleId="WW8Num16z4">
    <w:name w:val="WW8Num16z4"/>
    <w:rsid w:val="00C35070"/>
  </w:style>
  <w:style w:type="character" w:customStyle="1" w:styleId="WW8Num16z5">
    <w:name w:val="WW8Num16z5"/>
    <w:rsid w:val="00C35070"/>
  </w:style>
  <w:style w:type="character" w:customStyle="1" w:styleId="WW8Num16z6">
    <w:name w:val="WW8Num16z6"/>
    <w:rsid w:val="00C35070"/>
  </w:style>
  <w:style w:type="character" w:customStyle="1" w:styleId="WW8Num16z7">
    <w:name w:val="WW8Num16z7"/>
    <w:rsid w:val="00C35070"/>
  </w:style>
  <w:style w:type="character" w:customStyle="1" w:styleId="WW8Num16z8">
    <w:name w:val="WW8Num16z8"/>
    <w:rsid w:val="00C35070"/>
  </w:style>
  <w:style w:type="character" w:customStyle="1" w:styleId="WW8Num17z0">
    <w:name w:val="WW8Num17z0"/>
    <w:rsid w:val="00C35070"/>
  </w:style>
  <w:style w:type="character" w:customStyle="1" w:styleId="WW8Num17z1">
    <w:name w:val="WW8Num17z1"/>
    <w:rsid w:val="00C35070"/>
    <w:rPr>
      <w:b/>
      <w:sz w:val="24"/>
    </w:rPr>
  </w:style>
  <w:style w:type="character" w:customStyle="1" w:styleId="WW8Num17z2">
    <w:name w:val="WW8Num17z2"/>
    <w:rsid w:val="00C35070"/>
    <w:rPr>
      <w:sz w:val="24"/>
    </w:rPr>
  </w:style>
  <w:style w:type="character" w:customStyle="1" w:styleId="WW8Num18z0">
    <w:name w:val="WW8Num18z0"/>
    <w:rsid w:val="00C35070"/>
  </w:style>
  <w:style w:type="character" w:customStyle="1" w:styleId="WW8Num18z1">
    <w:name w:val="WW8Num18z1"/>
    <w:rsid w:val="00C35070"/>
  </w:style>
  <w:style w:type="character" w:customStyle="1" w:styleId="WW8Num18z2">
    <w:name w:val="WW8Num18z2"/>
    <w:rsid w:val="00C35070"/>
  </w:style>
  <w:style w:type="character" w:customStyle="1" w:styleId="WW8Num18z3">
    <w:name w:val="WW8Num18z3"/>
    <w:rsid w:val="00C35070"/>
  </w:style>
  <w:style w:type="character" w:customStyle="1" w:styleId="WW8Num18z4">
    <w:name w:val="WW8Num18z4"/>
    <w:rsid w:val="00C35070"/>
  </w:style>
  <w:style w:type="character" w:customStyle="1" w:styleId="WW8Num18z5">
    <w:name w:val="WW8Num18z5"/>
    <w:rsid w:val="00C35070"/>
  </w:style>
  <w:style w:type="character" w:customStyle="1" w:styleId="WW8Num18z6">
    <w:name w:val="WW8Num18z6"/>
    <w:rsid w:val="00C35070"/>
  </w:style>
  <w:style w:type="character" w:customStyle="1" w:styleId="WW8Num18z7">
    <w:name w:val="WW8Num18z7"/>
    <w:rsid w:val="00C35070"/>
  </w:style>
  <w:style w:type="character" w:customStyle="1" w:styleId="WW8Num18z8">
    <w:name w:val="WW8Num18z8"/>
    <w:rsid w:val="00C35070"/>
  </w:style>
  <w:style w:type="character" w:customStyle="1" w:styleId="WW8Num19z0">
    <w:name w:val="WW8Num19z0"/>
    <w:rsid w:val="00C35070"/>
    <w:rPr>
      <w:rFonts w:ascii="Symbol" w:hAnsi="Symbol"/>
      <w:sz w:val="20"/>
    </w:rPr>
  </w:style>
  <w:style w:type="character" w:customStyle="1" w:styleId="WW8Num19z1">
    <w:name w:val="WW8Num19z1"/>
    <w:rsid w:val="00C35070"/>
    <w:rPr>
      <w:rFonts w:ascii="Courier New" w:hAnsi="Courier New"/>
      <w:sz w:val="20"/>
    </w:rPr>
  </w:style>
  <w:style w:type="character" w:customStyle="1" w:styleId="WW8Num19z2">
    <w:name w:val="WW8Num19z2"/>
    <w:rsid w:val="00C35070"/>
    <w:rPr>
      <w:rFonts w:ascii="Wingdings" w:hAnsi="Wingdings"/>
      <w:sz w:val="20"/>
    </w:rPr>
  </w:style>
  <w:style w:type="character" w:customStyle="1" w:styleId="WW8Num20z0">
    <w:name w:val="WW8Num20z0"/>
    <w:rsid w:val="00C35070"/>
    <w:rPr>
      <w:sz w:val="40"/>
    </w:rPr>
  </w:style>
  <w:style w:type="character" w:customStyle="1" w:styleId="WW8Num20z1">
    <w:name w:val="WW8Num20z1"/>
    <w:rsid w:val="00C35070"/>
  </w:style>
  <w:style w:type="character" w:customStyle="1" w:styleId="WW8Num21z0">
    <w:name w:val="WW8Num21z0"/>
    <w:rsid w:val="00C35070"/>
    <w:rPr>
      <w:rFonts w:ascii="Times New Roman" w:hAnsi="Times New Roman"/>
      <w:color w:val="auto"/>
      <w:sz w:val="24"/>
    </w:rPr>
  </w:style>
  <w:style w:type="character" w:customStyle="1" w:styleId="WW8Num21z1">
    <w:name w:val="WW8Num21z1"/>
    <w:rsid w:val="00C35070"/>
  </w:style>
  <w:style w:type="character" w:customStyle="1" w:styleId="13">
    <w:name w:val="Основной шрифт абзаца1"/>
    <w:rsid w:val="00C35070"/>
  </w:style>
  <w:style w:type="character" w:customStyle="1" w:styleId="110">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uiPriority w:val="99"/>
    <w:rsid w:val="00C35070"/>
    <w:rPr>
      <w:rFonts w:ascii="Arial" w:hAnsi="Arial"/>
      <w:b/>
      <w:kern w:val="1"/>
      <w:sz w:val="32"/>
    </w:rPr>
  </w:style>
  <w:style w:type="character" w:customStyle="1" w:styleId="Heading2Char">
    <w:name w:val="Heading 2 Char"/>
    <w:aliases w:val="H2 Char,h2 Char,h21 Char,5 Char,Заголовок пункта (1.1) Char,222 Char,Reset numbering Char,Заголовок 21 Char,Numbered text 3 Char,21 Char,22 Char,23 Char,24 Char,25 Char,211 Char,221 Char,231 Char,26 Char,212 Char,232 Char,27 Char,213 Cha"/>
    <w:uiPriority w:val="9"/>
    <w:rsid w:val="00C35070"/>
    <w:rPr>
      <w:rFonts w:ascii="Cambria" w:hAnsi="Cambria"/>
      <w:b/>
      <w:i/>
      <w:sz w:val="28"/>
    </w:rPr>
  </w:style>
  <w:style w:type="character" w:customStyle="1" w:styleId="Heading2Char25">
    <w:name w:val="Heading 2 Char25"/>
    <w:aliases w:val="H2 Char25,h2 Char25,h21 Char25,5 Char25,Заголовок пункта (1.1) Char25,222 Char25,Reset numbering Char25,Заголовок 21 Char25,Numbered text 3 Char25,21 Char25,22 Char25,23 Char25,24 Char25,25 Char25,211 Char25,221 Char25,231 Char25"/>
    <w:uiPriority w:val="99"/>
    <w:rsid w:val="00C35070"/>
    <w:rPr>
      <w:rFonts w:ascii="Cambria" w:hAnsi="Cambria"/>
      <w:b/>
      <w:i/>
      <w:sz w:val="28"/>
    </w:rPr>
  </w:style>
  <w:style w:type="character" w:customStyle="1" w:styleId="Heading2Char24">
    <w:name w:val="Heading 2 Char24"/>
    <w:aliases w:val="H2 Char24,h2 Char24,h21 Char24,5 Char24,Заголовок пункта (1.1) Char24,222 Char24,Reset numbering Char24,Заголовок 21 Char24,Numbered text 3 Char24,21 Char24,22 Char24,23 Char24,24 Char24,25 Char24,211 Char24,221 Char24,231 Char24"/>
    <w:uiPriority w:val="99"/>
    <w:rsid w:val="00C35070"/>
    <w:rPr>
      <w:rFonts w:ascii="Cambria" w:hAnsi="Cambria"/>
      <w:b/>
      <w:i/>
      <w:sz w:val="28"/>
    </w:rPr>
  </w:style>
  <w:style w:type="character" w:customStyle="1" w:styleId="a9">
    <w:name w:val="Текст выноски Знак"/>
    <w:uiPriority w:val="99"/>
    <w:rsid w:val="00C35070"/>
    <w:rPr>
      <w:rFonts w:ascii="Tahoma" w:hAnsi="Tahoma"/>
      <w:sz w:val="16"/>
    </w:rPr>
  </w:style>
  <w:style w:type="character" w:customStyle="1" w:styleId="Heading2Char23">
    <w:name w:val="Heading 2 Char23"/>
    <w:aliases w:val="H2 Char23,h2 Char23,h21 Char23,5 Char23,Заголовок пункта (1.1) Char23,222 Char23,Reset numbering Char23,Заголовок 21 Char23,Numbered text 3 Char23,21 Char23,22 Char23,23 Char23,24 Char23,25 Char23,211 Char23,221 Char23,231 Char23"/>
    <w:uiPriority w:val="99"/>
    <w:rsid w:val="00C35070"/>
    <w:rPr>
      <w:rFonts w:ascii="Cambria" w:hAnsi="Cambria"/>
      <w:b/>
      <w:i/>
      <w:sz w:val="28"/>
    </w:rPr>
  </w:style>
  <w:style w:type="character" w:customStyle="1" w:styleId="Heading2Char22">
    <w:name w:val="Heading 2 Char22"/>
    <w:aliases w:val="H2 Char22,h2 Char22,h21 Char22,5 Char22,Заголовок пункта (1.1) Char22,222 Char22,Reset numbering Char22,Заголовок 21 Char22,Numbered text 3 Char22,21 Char22,22 Char22,23 Char22,24 Char22,25 Char22,211 Char22,221 Char22,231 Char22"/>
    <w:uiPriority w:val="99"/>
    <w:rsid w:val="00C35070"/>
    <w:rPr>
      <w:rFonts w:ascii="Cambria" w:hAnsi="Cambria"/>
      <w:b/>
      <w:i/>
      <w:sz w:val="28"/>
    </w:rPr>
  </w:style>
  <w:style w:type="character" w:customStyle="1" w:styleId="Heading2Char21">
    <w:name w:val="Heading 2 Char21"/>
    <w:aliases w:val="H2 Char21,h2 Char21,h21 Char21,5 Char21,Заголовок пункта (1.1) Char21,222 Char21,Reset numbering Char21,Заголовок 21 Char21,Numbered text 3 Char21,21 Char21,22 Char21,23 Char21,24 Char21,25 Char21,211 Char21,221 Char21,231 Char21"/>
    <w:uiPriority w:val="99"/>
    <w:rsid w:val="00C35070"/>
    <w:rPr>
      <w:rFonts w:ascii="Cambria" w:hAnsi="Cambria"/>
      <w:b/>
      <w:i/>
      <w:sz w:val="28"/>
    </w:rPr>
  </w:style>
  <w:style w:type="character" w:customStyle="1" w:styleId="Heading2Char20">
    <w:name w:val="Heading 2 Char20"/>
    <w:aliases w:val="H2 Char20,h2 Char20,h21 Char20,5 Char20,Заголовок пункта (1.1) Char20,222 Char20,Reset numbering Char20,Заголовок 21 Char20,Numbered text 3 Char20,21 Char20,22 Char20,23 Char20,24 Char20,25 Char20,211 Char20,221 Char20,231 Char20"/>
    <w:uiPriority w:val="99"/>
    <w:rsid w:val="00C35070"/>
    <w:rPr>
      <w:rFonts w:ascii="Cambria" w:hAnsi="Cambria"/>
      <w:b/>
      <w:i/>
      <w:sz w:val="28"/>
    </w:rPr>
  </w:style>
  <w:style w:type="character" w:customStyle="1" w:styleId="Heading2Char19">
    <w:name w:val="Heading 2 Char19"/>
    <w:aliases w:val="H2 Char19,h2 Char19,h21 Char19,5 Char19,Заголовок пункта (1.1) Char19,222 Char19,Reset numbering Char19,Заголовок 21 Char19,Numbered text 3 Char19,21 Char19,22 Char19,23 Char19,24 Char19,25 Char19,211 Char19,221 Char19,231 Char19"/>
    <w:uiPriority w:val="99"/>
    <w:rsid w:val="00C35070"/>
    <w:rPr>
      <w:rFonts w:ascii="Cambria" w:hAnsi="Cambria"/>
      <w:b/>
      <w:i/>
      <w:sz w:val="28"/>
    </w:rPr>
  </w:style>
  <w:style w:type="character" w:customStyle="1" w:styleId="Heading2Char18">
    <w:name w:val="Heading 2 Char18"/>
    <w:aliases w:val="H2 Char18,h2 Char18,h21 Char18,5 Char18,Заголовок пункта (1.1) Char18,222 Char18,Reset numbering Char18,Заголовок 21 Char18,Numbered text 3 Char18,21 Char18,22 Char18,23 Char18,24 Char18,25 Char18,211 Char18,221 Char18,231 Char18"/>
    <w:uiPriority w:val="99"/>
    <w:rsid w:val="00C35070"/>
    <w:rPr>
      <w:rFonts w:ascii="Cambria" w:hAnsi="Cambria"/>
      <w:b/>
      <w:i/>
      <w:sz w:val="28"/>
    </w:rPr>
  </w:style>
  <w:style w:type="character" w:customStyle="1" w:styleId="Heading2Char17">
    <w:name w:val="Heading 2 Char17"/>
    <w:aliases w:val="H2 Char17,h2 Char17,h21 Char17,5 Char17,Заголовок пункта (1.1) Char17,222 Char17,Reset numbering Char17,Заголовок 21 Char17,Numbered text 3 Char17,21 Char17,22 Char17,23 Char17,24 Char17,25 Char17,211 Char17,221 Char17,231 Char17"/>
    <w:uiPriority w:val="99"/>
    <w:rsid w:val="00C35070"/>
    <w:rPr>
      <w:rFonts w:ascii="Cambria" w:hAnsi="Cambria"/>
      <w:b/>
      <w:i/>
      <w:sz w:val="28"/>
    </w:rPr>
  </w:style>
  <w:style w:type="character" w:customStyle="1" w:styleId="Heading2Char16">
    <w:name w:val="Heading 2 Char16"/>
    <w:aliases w:val="H2 Char16,h2 Char16,h21 Char16,5 Char16,Заголовок пункта (1.1) Char16,222 Char16,Reset numbering Char16,Заголовок 21 Char16,Numbered text 3 Char16,21 Char16,22 Char16,23 Char16,24 Char16,25 Char16,211 Char16,221 Char16,231 Char16"/>
    <w:uiPriority w:val="99"/>
    <w:rsid w:val="00C35070"/>
    <w:rPr>
      <w:rFonts w:ascii="Cambria" w:hAnsi="Cambria"/>
      <w:b/>
      <w:i/>
      <w:sz w:val="28"/>
    </w:rPr>
  </w:style>
  <w:style w:type="character" w:customStyle="1" w:styleId="Heading2Char15">
    <w:name w:val="Heading 2 Char15"/>
    <w:aliases w:val="H2 Char15,h2 Char15,h21 Char15,5 Char15,Заголовок пункта (1.1) Char15,222 Char15,Reset numbering Char15,Заголовок 21 Char15,Numbered text 3 Char15,21 Char15,22 Char15,23 Char15,24 Char15,25 Char15,211 Char15,221 Char15,231 Char15"/>
    <w:uiPriority w:val="99"/>
    <w:rsid w:val="00C35070"/>
    <w:rPr>
      <w:rFonts w:ascii="Cambria" w:hAnsi="Cambria"/>
      <w:b/>
      <w:i/>
      <w:sz w:val="28"/>
    </w:rPr>
  </w:style>
  <w:style w:type="character" w:customStyle="1" w:styleId="Heading2Char14">
    <w:name w:val="Heading 2 Char14"/>
    <w:aliases w:val="H2 Char14,h2 Char14,h21 Char14,5 Char14,Заголовок пункта (1.1) Char14,222 Char14,Reset numbering Char14,Заголовок 21 Char14,Numbered text 3 Char14,21 Char14,22 Char14,23 Char14,24 Char14,25 Char14,211 Char14,221 Char14,231 Char14"/>
    <w:uiPriority w:val="99"/>
    <w:rsid w:val="00C35070"/>
    <w:rPr>
      <w:rFonts w:ascii="Cambria" w:hAnsi="Cambria"/>
      <w:b/>
      <w:i/>
      <w:sz w:val="28"/>
    </w:rPr>
  </w:style>
  <w:style w:type="character" w:customStyle="1" w:styleId="Heading2Char13">
    <w:name w:val="Heading 2 Char13"/>
    <w:aliases w:val="H2 Char13,h2 Char13,h21 Char13,5 Char13,Заголовок пункта (1.1) Char13,222 Char13,Reset numbering Char13,Заголовок 21 Char13,Numbered text 3 Char13,21 Char13,22 Char13,23 Char13,24 Char13,25 Char13,211 Char13,221 Char13,231 Char13"/>
    <w:uiPriority w:val="99"/>
    <w:rsid w:val="00C35070"/>
    <w:rPr>
      <w:rFonts w:ascii="Cambria" w:hAnsi="Cambria"/>
      <w:b/>
      <w:i/>
      <w:sz w:val="28"/>
    </w:rPr>
  </w:style>
  <w:style w:type="character" w:customStyle="1" w:styleId="Heading2Char12">
    <w:name w:val="Heading 2 Char12"/>
    <w:aliases w:val="H2 Char12,h2 Char12,h21 Char12,5 Char12,Заголовок пункта (1.1) Char12,222 Char12,Reset numbering Char12,Заголовок 21 Char12,Numbered text 3 Char12,21 Char12,22 Char12,23 Char12,24 Char12,25 Char12,211 Char12,221 Char12,231 Char12"/>
    <w:uiPriority w:val="99"/>
    <w:rsid w:val="00C35070"/>
    <w:rPr>
      <w:rFonts w:ascii="Cambria" w:hAnsi="Cambria"/>
      <w:b/>
      <w:i/>
      <w:sz w:val="28"/>
    </w:rPr>
  </w:style>
  <w:style w:type="character" w:customStyle="1" w:styleId="Heading2Char11">
    <w:name w:val="Heading 2 Char11"/>
    <w:aliases w:val="H2 Char11,h2 Char11,h21 Char11,5 Char11,Заголовок пункта (1.1) Char11,222 Char11,Reset numbering Char11,Заголовок 21 Char11,Numbered text 3 Char11,21 Char11,22 Char11,23 Char11,24 Char11,25 Char11,211 Char11,221 Char11,231 Char11"/>
    <w:uiPriority w:val="99"/>
    <w:rsid w:val="00C35070"/>
    <w:rPr>
      <w:rFonts w:ascii="Cambria" w:hAnsi="Cambria"/>
      <w:b/>
      <w:i/>
      <w:sz w:val="28"/>
    </w:rPr>
  </w:style>
  <w:style w:type="character" w:customStyle="1" w:styleId="Heading2Char10">
    <w:name w:val="Heading 2 Char10"/>
    <w:aliases w:val="H2 Char10,h2 Char10,h21 Char10,5 Char10,Заголовок пункта (1.1) Char10,222 Char10,Reset numbering Char10,Заголовок 21 Char10,Numbered text 3 Char10,21 Char10,22 Char10,23 Char10,24 Char10,25 Char10,211 Char10,221 Char10,231 Char10"/>
    <w:uiPriority w:val="99"/>
    <w:rsid w:val="00C35070"/>
    <w:rPr>
      <w:rFonts w:ascii="Cambria" w:hAnsi="Cambria"/>
      <w:b/>
      <w:i/>
      <w:sz w:val="28"/>
    </w:rPr>
  </w:style>
  <w:style w:type="character" w:customStyle="1" w:styleId="Heading2Char9">
    <w:name w:val="Heading 2 Char9"/>
    <w:aliases w:val="H2 Char9,h2 Char9,h21 Char9,5 Char9,Заголовок пункта (1.1) Char9,222 Char9,Reset numbering Char9,Заголовок 21 Char9,Numbered text 3 Char9,21 Char9,22 Char9,23 Char9,24 Char9,25 Char9,211 Char9,221 Char9,231 Char9,26 Char9,212 Char9"/>
    <w:uiPriority w:val="99"/>
    <w:rsid w:val="00C35070"/>
    <w:rPr>
      <w:rFonts w:ascii="Cambria" w:hAnsi="Cambria"/>
      <w:b/>
      <w:i/>
      <w:sz w:val="28"/>
    </w:rPr>
  </w:style>
  <w:style w:type="character" w:customStyle="1" w:styleId="Heading2Char8">
    <w:name w:val="Heading 2 Char8"/>
    <w:aliases w:val="H2 Char8,h2 Char8,h21 Char8,5 Char8,Заголовок пункта (1.1) Char8,222 Char8,Reset numbering Char8,Заголовок 21 Char8,Numbered text 3 Char8,21 Char8,22 Char8,23 Char8,24 Char8,25 Char8,211 Char8,221 Char8,231 Char8,26 Char8,212 Char8"/>
    <w:uiPriority w:val="99"/>
    <w:rsid w:val="00C35070"/>
    <w:rPr>
      <w:rFonts w:ascii="Cambria" w:hAnsi="Cambria"/>
      <w:b/>
      <w:i/>
      <w:sz w:val="28"/>
    </w:rPr>
  </w:style>
  <w:style w:type="character" w:customStyle="1" w:styleId="Heading2Char7">
    <w:name w:val="Heading 2 Char7"/>
    <w:aliases w:val="H2 Char7,h2 Char7,h21 Char7,5 Char7,Заголовок пункта (1.1) Char7,222 Char7,Reset numbering Char7,Заголовок 21 Char7,Numbered text 3 Char7,21 Char7,22 Char7,23 Char7,24 Char7,25 Char7,211 Char7,221 Char7,231 Char7,26 Char7,212 Char7"/>
    <w:uiPriority w:val="99"/>
    <w:rsid w:val="00C35070"/>
    <w:rPr>
      <w:rFonts w:ascii="Cambria" w:hAnsi="Cambria"/>
      <w:b/>
      <w:i/>
      <w:sz w:val="28"/>
    </w:rPr>
  </w:style>
  <w:style w:type="character" w:customStyle="1" w:styleId="Heading2Char6">
    <w:name w:val="Heading 2 Char6"/>
    <w:aliases w:val="H2 Char6,h2 Char6,h21 Char6,5 Char6,Заголовок пункта (1.1) Char6,222 Char6,Reset numbering Char6,Заголовок 21 Char6,Numbered text 3 Char6,21 Char6,22 Char6,23 Char6,24 Char6,25 Char6,211 Char6,221 Char6,231 Char6,26 Char6,212 Char6"/>
    <w:uiPriority w:val="99"/>
    <w:rsid w:val="00C35070"/>
    <w:rPr>
      <w:rFonts w:ascii="Cambria" w:hAnsi="Cambria"/>
      <w:b/>
      <w:i/>
      <w:sz w:val="28"/>
    </w:rPr>
  </w:style>
  <w:style w:type="character" w:customStyle="1" w:styleId="Heading2Char5">
    <w:name w:val="Heading 2 Char5"/>
    <w:aliases w:val="H2 Char5,h2 Char5,h21 Char5,5 Char5,Заголовок пункта (1.1) Char5,222 Char5,Reset numbering Char5,Заголовок 21 Char5,Numbered text 3 Char5,21 Char5,22 Char5,23 Char5,24 Char5,25 Char5,211 Char5,221 Char5,231 Char5,26 Char5,212 Char5"/>
    <w:uiPriority w:val="99"/>
    <w:rsid w:val="00C35070"/>
    <w:rPr>
      <w:rFonts w:ascii="Cambria" w:hAnsi="Cambria"/>
      <w:b/>
      <w:i/>
      <w:sz w:val="28"/>
    </w:rPr>
  </w:style>
  <w:style w:type="character" w:customStyle="1" w:styleId="Heading2Char4">
    <w:name w:val="Heading 2 Char4"/>
    <w:aliases w:val="H2 Char4,h2 Char4,h21 Char4,5 Char4,Заголовок пункта (1.1) Char4,222 Char4,Reset numbering Char4,Заголовок 21 Char4,Numbered text 3 Char4,21 Char4,22 Char4,23 Char4,24 Char4,25 Char4,211 Char4,221 Char4,231 Char4,26 Char4,212 Char4"/>
    <w:uiPriority w:val="99"/>
    <w:rsid w:val="00C35070"/>
    <w:rPr>
      <w:rFonts w:ascii="Cambria" w:hAnsi="Cambria"/>
      <w:b/>
      <w:i/>
      <w:sz w:val="28"/>
    </w:rPr>
  </w:style>
  <w:style w:type="character" w:customStyle="1" w:styleId="Heading2Char3">
    <w:name w:val="Heading 2 Char3"/>
    <w:aliases w:val="H2 Char3,h2 Char3,h21 Char3,5 Char3,Заголовок пункта (1.1) Char3,222 Char3,Reset numbering Char3,Заголовок 21 Char3,Numbered text 3 Char3,21 Char3,22 Char3,23 Char3,24 Char3,25 Char3,211 Char3,221 Char3,231 Char3,26 Char3,212 Char3"/>
    <w:uiPriority w:val="99"/>
    <w:rsid w:val="00C35070"/>
    <w:rPr>
      <w:rFonts w:ascii="Cambria" w:hAnsi="Cambria"/>
      <w:b/>
      <w:i/>
      <w:sz w:val="28"/>
    </w:rPr>
  </w:style>
  <w:style w:type="character" w:customStyle="1" w:styleId="Heading2Char2">
    <w:name w:val="Heading 2 Char2"/>
    <w:aliases w:val="H2 Char2,h2 Char2,h21 Char2,5 Char2,Заголовок пункта (1.1) Char2,222 Char2,Reset numbering Char2,Заголовок 21 Char2,Numbered text 3 Char2,21 Char2,22 Char2,23 Char2,24 Char2,25 Char2,211 Char2,221 Char2,231 Char2,26 Char2,212 Char2"/>
    <w:uiPriority w:val="99"/>
    <w:rsid w:val="00C35070"/>
    <w:rPr>
      <w:rFonts w:ascii="Cambria" w:hAnsi="Cambria"/>
      <w:b/>
      <w:i/>
      <w:sz w:val="28"/>
    </w:rPr>
  </w:style>
  <w:style w:type="character" w:customStyle="1" w:styleId="FontStyle128">
    <w:name w:val="Font Style128"/>
    <w:uiPriority w:val="99"/>
    <w:rsid w:val="00C35070"/>
    <w:rPr>
      <w:rFonts w:ascii="Times New Roman" w:hAnsi="Times New Roman"/>
      <w:color w:val="000000"/>
      <w:sz w:val="26"/>
    </w:rPr>
  </w:style>
  <w:style w:type="character" w:customStyle="1" w:styleId="FontStyle159">
    <w:name w:val="Font Style159"/>
    <w:uiPriority w:val="99"/>
    <w:rsid w:val="00C35070"/>
    <w:rPr>
      <w:rFonts w:ascii="Times New Roman" w:hAnsi="Times New Roman"/>
      <w:color w:val="000000"/>
      <w:sz w:val="24"/>
    </w:rPr>
  </w:style>
  <w:style w:type="character" w:customStyle="1" w:styleId="FontStyle129">
    <w:name w:val="Font Style129"/>
    <w:uiPriority w:val="99"/>
    <w:rsid w:val="00C35070"/>
    <w:rPr>
      <w:rFonts w:ascii="Times New Roman" w:hAnsi="Times New Roman"/>
      <w:b/>
      <w:i/>
      <w:color w:val="000000"/>
      <w:sz w:val="24"/>
    </w:rPr>
  </w:style>
  <w:style w:type="character" w:customStyle="1" w:styleId="FontStyle178">
    <w:name w:val="Font Style178"/>
    <w:uiPriority w:val="99"/>
    <w:rsid w:val="00C35070"/>
    <w:rPr>
      <w:rFonts w:ascii="Times New Roman" w:hAnsi="Times New Roman"/>
      <w:color w:val="000000"/>
      <w:sz w:val="28"/>
    </w:rPr>
  </w:style>
  <w:style w:type="character" w:styleId="aa">
    <w:name w:val="Hyperlink"/>
    <w:basedOn w:val="a6"/>
    <w:rsid w:val="00C35070"/>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uiPriority w:val="99"/>
    <w:rsid w:val="00C35070"/>
    <w:rPr>
      <w:rFonts w:ascii="Arial" w:hAnsi="Arial"/>
      <w:b/>
      <w:kern w:val="1"/>
      <w:sz w:val="32"/>
      <w:lang w:val="ru-RU"/>
    </w:rPr>
  </w:style>
  <w:style w:type="character" w:customStyle="1" w:styleId="ab">
    <w:name w:val="Обычный (веб) Знак"/>
    <w:uiPriority w:val="99"/>
    <w:rsid w:val="00C35070"/>
    <w:rPr>
      <w:rFonts w:ascii="Times New Roman" w:hAnsi="Times New Roman"/>
      <w:sz w:val="24"/>
    </w:rPr>
  </w:style>
  <w:style w:type="character" w:customStyle="1" w:styleId="14">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uiPriority w:val="99"/>
    <w:rsid w:val="00C35070"/>
    <w:rPr>
      <w:rFonts w:ascii="Arial" w:hAnsi="Arial"/>
      <w:sz w:val="20"/>
    </w:rPr>
  </w:style>
  <w:style w:type="character" w:customStyle="1" w:styleId="ac">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uiPriority w:val="99"/>
    <w:rsid w:val="00C35070"/>
    <w:rPr>
      <w:rFonts w:ascii="Times New Roman" w:hAnsi="Times New Roman"/>
      <w:sz w:val="24"/>
    </w:rPr>
  </w:style>
  <w:style w:type="character" w:customStyle="1" w:styleId="FontStyle131">
    <w:name w:val="Font Style131"/>
    <w:uiPriority w:val="99"/>
    <w:rsid w:val="00C35070"/>
    <w:rPr>
      <w:rFonts w:ascii="Times New Roman" w:hAnsi="Times New Roman"/>
      <w:i/>
      <w:color w:val="000000"/>
      <w:sz w:val="26"/>
    </w:rPr>
  </w:style>
  <w:style w:type="character" w:customStyle="1" w:styleId="FontStyle133">
    <w:name w:val="Font Style133"/>
    <w:uiPriority w:val="99"/>
    <w:rsid w:val="00C35070"/>
    <w:rPr>
      <w:rFonts w:ascii="Times New Roman" w:hAnsi="Times New Roman"/>
      <w:b/>
      <w:color w:val="000000"/>
      <w:sz w:val="22"/>
    </w:rPr>
  </w:style>
  <w:style w:type="character" w:customStyle="1" w:styleId="FontStyle135">
    <w:name w:val="Font Style135"/>
    <w:uiPriority w:val="99"/>
    <w:rsid w:val="00C35070"/>
    <w:rPr>
      <w:rFonts w:ascii="Times New Roman" w:hAnsi="Times New Roman"/>
      <w:color w:val="000000"/>
      <w:sz w:val="24"/>
    </w:rPr>
  </w:style>
  <w:style w:type="character" w:customStyle="1" w:styleId="FontStyle138">
    <w:name w:val="Font Style138"/>
    <w:uiPriority w:val="99"/>
    <w:rsid w:val="00C35070"/>
    <w:rPr>
      <w:rFonts w:ascii="Courier New" w:hAnsi="Courier New"/>
      <w:b/>
      <w:color w:val="000000"/>
      <w:sz w:val="24"/>
    </w:rPr>
  </w:style>
  <w:style w:type="character" w:customStyle="1" w:styleId="15">
    <w:name w:val="Верхний колонтитул Знак1"/>
    <w:aliases w:val="Heder Знак1,Titul Знак"/>
    <w:uiPriority w:val="99"/>
    <w:rsid w:val="00C35070"/>
    <w:rPr>
      <w:rFonts w:ascii="Times New Roman" w:hAnsi="Times New Roman"/>
      <w:sz w:val="24"/>
    </w:rPr>
  </w:style>
  <w:style w:type="character" w:customStyle="1" w:styleId="ad">
    <w:name w:val="Верхний колонтитул Знак"/>
    <w:uiPriority w:val="99"/>
    <w:rsid w:val="00C35070"/>
    <w:rPr>
      <w:rFonts w:ascii="Times New Roman" w:hAnsi="Times New Roman"/>
      <w:sz w:val="24"/>
    </w:rPr>
  </w:style>
  <w:style w:type="character" w:customStyle="1" w:styleId="16">
    <w:name w:val="Нижний колонтитул Знак1"/>
    <w:uiPriority w:val="99"/>
    <w:rsid w:val="00C35070"/>
    <w:rPr>
      <w:rFonts w:ascii="Times New Roman" w:hAnsi="Times New Roman"/>
      <w:sz w:val="24"/>
    </w:rPr>
  </w:style>
  <w:style w:type="character" w:customStyle="1" w:styleId="ae">
    <w:name w:val="Нижний колонтитул Знак"/>
    <w:uiPriority w:val="99"/>
    <w:rsid w:val="00C35070"/>
    <w:rPr>
      <w:rFonts w:ascii="Times New Roman" w:hAnsi="Times New Roman"/>
      <w:sz w:val="24"/>
    </w:rPr>
  </w:style>
  <w:style w:type="character" w:customStyle="1" w:styleId="Sp1">
    <w:name w:val="Sp1 Знак Знак"/>
    <w:uiPriority w:val="99"/>
    <w:rsid w:val="00C35070"/>
    <w:rPr>
      <w:b/>
      <w:kern w:val="1"/>
      <w:sz w:val="24"/>
      <w:lang w:val="ru-RU"/>
    </w:rPr>
  </w:style>
  <w:style w:type="character" w:customStyle="1" w:styleId="af">
    <w:name w:val="Основной текст Знак Знак Знак"/>
    <w:aliases w:val="Основной-Центр Знак Знак,Основной текст Знак Знак1"/>
    <w:uiPriority w:val="99"/>
    <w:rsid w:val="00C35070"/>
    <w:rPr>
      <w:rFonts w:ascii="Arial" w:hAnsi="Arial"/>
      <w:sz w:val="24"/>
    </w:rPr>
  </w:style>
  <w:style w:type="character" w:customStyle="1" w:styleId="22">
    <w:name w:val="Пункт Знак2"/>
    <w:uiPriority w:val="99"/>
    <w:rsid w:val="00C35070"/>
    <w:rPr>
      <w:rFonts w:ascii="Times New Roman" w:hAnsi="Times New Roman"/>
      <w:sz w:val="20"/>
    </w:rPr>
  </w:style>
  <w:style w:type="character" w:customStyle="1" w:styleId="af0">
    <w:name w:val="Подподпункт Знак"/>
    <w:uiPriority w:val="99"/>
    <w:rsid w:val="00C35070"/>
    <w:rPr>
      <w:rFonts w:ascii="Times New Roman" w:hAnsi="Times New Roman"/>
      <w:sz w:val="28"/>
    </w:rPr>
  </w:style>
  <w:style w:type="character" w:customStyle="1" w:styleId="23">
    <w:name w:val="Подпункт Знак2"/>
    <w:uiPriority w:val="99"/>
    <w:rsid w:val="00C35070"/>
    <w:rPr>
      <w:rFonts w:ascii="Times New Roman" w:hAnsi="Times New Roman"/>
      <w:sz w:val="20"/>
    </w:rPr>
  </w:style>
  <w:style w:type="character" w:customStyle="1" w:styleId="af1">
    <w:name w:val="Текст сноски Знак"/>
    <w:rsid w:val="00C35070"/>
    <w:rPr>
      <w:rFonts w:ascii="Times New Roman" w:hAnsi="Times New Roman"/>
      <w:sz w:val="20"/>
    </w:rPr>
  </w:style>
  <w:style w:type="character" w:customStyle="1" w:styleId="32">
    <w:name w:val="Основной текст с отступом 3 Знак"/>
    <w:link w:val="33"/>
    <w:uiPriority w:val="99"/>
    <w:locked/>
    <w:rsid w:val="00C35070"/>
    <w:rPr>
      <w:sz w:val="16"/>
    </w:rPr>
  </w:style>
  <w:style w:type="paragraph" w:styleId="33">
    <w:name w:val="Body Text Indent 3"/>
    <w:basedOn w:val="a5"/>
    <w:link w:val="32"/>
    <w:uiPriority w:val="99"/>
    <w:rsid w:val="00C35070"/>
    <w:pPr>
      <w:autoSpaceDN w:val="0"/>
      <w:adjustRightInd w:val="0"/>
      <w:spacing w:after="120"/>
      <w:ind w:left="283"/>
    </w:pPr>
    <w:rPr>
      <w:sz w:val="16"/>
    </w:rPr>
  </w:style>
  <w:style w:type="character" w:customStyle="1" w:styleId="310">
    <w:name w:val="Основной текст с отступом 3 Знак1"/>
    <w:basedOn w:val="a6"/>
    <w:uiPriority w:val="99"/>
    <w:semiHidden/>
    <w:rsid w:val="00C35070"/>
    <w:rPr>
      <w:sz w:val="16"/>
      <w:szCs w:val="16"/>
    </w:rPr>
  </w:style>
  <w:style w:type="character" w:customStyle="1" w:styleId="311">
    <w:name w:val="Основной текст с отступом 3 Знак11"/>
    <w:basedOn w:val="a6"/>
    <w:uiPriority w:val="99"/>
    <w:semiHidden/>
    <w:rsid w:val="00C35070"/>
    <w:rPr>
      <w:rFonts w:ascii="Calibri" w:hAnsi="Calibri" w:cs="Times New Roman"/>
      <w:sz w:val="16"/>
      <w:szCs w:val="16"/>
      <w:lang w:eastAsia="en-US"/>
    </w:rPr>
  </w:style>
  <w:style w:type="character" w:customStyle="1" w:styleId="17">
    <w:name w:val="Пункт Знак1"/>
    <w:uiPriority w:val="99"/>
    <w:rsid w:val="00C35070"/>
    <w:rPr>
      <w:sz w:val="28"/>
      <w:lang w:val="ru-RU"/>
    </w:rPr>
  </w:style>
  <w:style w:type="character" w:customStyle="1" w:styleId="af2">
    <w:name w:val="Схема документа Знак"/>
    <w:link w:val="af3"/>
    <w:uiPriority w:val="99"/>
    <w:semiHidden/>
    <w:locked/>
    <w:rsid w:val="00C35070"/>
    <w:rPr>
      <w:rFonts w:ascii="Tahoma" w:hAnsi="Tahoma"/>
      <w:sz w:val="16"/>
    </w:rPr>
  </w:style>
  <w:style w:type="paragraph" w:styleId="af3">
    <w:name w:val="Document Map"/>
    <w:basedOn w:val="a5"/>
    <w:link w:val="af2"/>
    <w:uiPriority w:val="99"/>
    <w:semiHidden/>
    <w:rsid w:val="00C35070"/>
    <w:pPr>
      <w:autoSpaceDN w:val="0"/>
      <w:adjustRightInd w:val="0"/>
    </w:pPr>
    <w:rPr>
      <w:rFonts w:ascii="Tahoma" w:hAnsi="Tahoma"/>
      <w:sz w:val="16"/>
    </w:rPr>
  </w:style>
  <w:style w:type="character" w:customStyle="1" w:styleId="18">
    <w:name w:val="Схема документа Знак1"/>
    <w:basedOn w:val="a6"/>
    <w:uiPriority w:val="99"/>
    <w:semiHidden/>
    <w:rsid w:val="00C35070"/>
    <w:rPr>
      <w:rFonts w:ascii="Segoe UI" w:hAnsi="Segoe UI" w:cs="Segoe UI"/>
      <w:sz w:val="16"/>
      <w:szCs w:val="16"/>
    </w:rPr>
  </w:style>
  <w:style w:type="character" w:customStyle="1" w:styleId="111">
    <w:name w:val="Схема документа Знак11"/>
    <w:basedOn w:val="a6"/>
    <w:uiPriority w:val="99"/>
    <w:semiHidden/>
    <w:rsid w:val="00C35070"/>
    <w:rPr>
      <w:rFonts w:ascii="Segoe UI" w:hAnsi="Segoe UI" w:cs="Segoe UI"/>
      <w:sz w:val="16"/>
      <w:szCs w:val="16"/>
      <w:lang w:eastAsia="en-US"/>
    </w:rPr>
  </w:style>
  <w:style w:type="character" w:customStyle="1" w:styleId="af4">
    <w:name w:val="Основной текст с отступом Знак"/>
    <w:uiPriority w:val="99"/>
    <w:rsid w:val="00C35070"/>
    <w:rPr>
      <w:rFonts w:ascii="Times New Roman" w:hAnsi="Times New Roman"/>
      <w:sz w:val="24"/>
    </w:rPr>
  </w:style>
  <w:style w:type="character" w:styleId="af5">
    <w:name w:val="page number"/>
    <w:basedOn w:val="a6"/>
    <w:uiPriority w:val="99"/>
    <w:rsid w:val="00C35070"/>
  </w:style>
  <w:style w:type="character" w:customStyle="1" w:styleId="HTML">
    <w:name w:val="Адрес HTML Знак"/>
    <w:uiPriority w:val="99"/>
    <w:rsid w:val="00C35070"/>
    <w:rPr>
      <w:rFonts w:ascii="Times New Roman" w:hAnsi="Times New Roman"/>
      <w:i/>
      <w:sz w:val="24"/>
    </w:rPr>
  </w:style>
  <w:style w:type="character" w:customStyle="1" w:styleId="af6">
    <w:name w:val="Тендерные данные Знак"/>
    <w:uiPriority w:val="99"/>
    <w:rsid w:val="00C35070"/>
    <w:rPr>
      <w:rFonts w:ascii="Times New Roman" w:hAnsi="Times New Roman"/>
      <w:b/>
      <w:sz w:val="24"/>
    </w:rPr>
  </w:style>
  <w:style w:type="character" w:customStyle="1" w:styleId="af7">
    <w:name w:val="Символ сноски"/>
    <w:rsid w:val="00C35070"/>
    <w:rPr>
      <w:vertAlign w:val="superscript"/>
    </w:rPr>
  </w:style>
  <w:style w:type="character" w:styleId="af8">
    <w:name w:val="FollowedHyperlink"/>
    <w:basedOn w:val="a6"/>
    <w:uiPriority w:val="99"/>
    <w:rsid w:val="00C35070"/>
    <w:rPr>
      <w:color w:val="800080"/>
      <w:u w:val="single"/>
    </w:rPr>
  </w:style>
  <w:style w:type="character" w:customStyle="1" w:styleId="af9">
    <w:name w:val="Пункт Знак"/>
    <w:uiPriority w:val="99"/>
    <w:rsid w:val="00C35070"/>
    <w:rPr>
      <w:sz w:val="28"/>
      <w:lang w:val="ru-RU"/>
    </w:rPr>
  </w:style>
  <w:style w:type="character" w:customStyle="1" w:styleId="afa">
    <w:name w:val="Подпункт Знак"/>
    <w:uiPriority w:val="99"/>
    <w:rsid w:val="00C35070"/>
    <w:rPr>
      <w:sz w:val="28"/>
      <w:lang w:val="ru-RU"/>
    </w:rPr>
  </w:style>
  <w:style w:type="character" w:customStyle="1" w:styleId="afb">
    <w:name w:val="комментарий"/>
    <w:uiPriority w:val="99"/>
    <w:rsid w:val="00C35070"/>
    <w:rPr>
      <w:b/>
      <w:i/>
      <w:shd w:val="clear" w:color="auto" w:fill="FFFF99"/>
    </w:rPr>
  </w:style>
  <w:style w:type="character" w:customStyle="1" w:styleId="afc">
    <w:name w:val="Текст примечания Знак"/>
    <w:link w:val="afd"/>
    <w:uiPriority w:val="99"/>
    <w:locked/>
    <w:rsid w:val="00C35070"/>
  </w:style>
  <w:style w:type="paragraph" w:styleId="afd">
    <w:name w:val="annotation text"/>
    <w:basedOn w:val="a5"/>
    <w:link w:val="afc"/>
    <w:uiPriority w:val="99"/>
    <w:rsid w:val="00C35070"/>
    <w:pPr>
      <w:spacing w:line="360" w:lineRule="auto"/>
      <w:ind w:firstLine="567"/>
      <w:jc w:val="both"/>
    </w:pPr>
  </w:style>
  <w:style w:type="character" w:customStyle="1" w:styleId="19">
    <w:name w:val="Текст примечания Знак1"/>
    <w:basedOn w:val="a6"/>
    <w:uiPriority w:val="99"/>
    <w:semiHidden/>
    <w:rsid w:val="00C35070"/>
    <w:rPr>
      <w:sz w:val="20"/>
      <w:szCs w:val="20"/>
    </w:rPr>
  </w:style>
  <w:style w:type="character" w:customStyle="1" w:styleId="112">
    <w:name w:val="Текст примечания Знак11"/>
    <w:basedOn w:val="a6"/>
    <w:uiPriority w:val="99"/>
    <w:semiHidden/>
    <w:rsid w:val="00C35070"/>
    <w:rPr>
      <w:rFonts w:ascii="Calibri" w:hAnsi="Calibri" w:cs="Times New Roman"/>
      <w:lang w:eastAsia="en-US"/>
    </w:rPr>
  </w:style>
  <w:style w:type="character" w:customStyle="1" w:styleId="afe">
    <w:name w:val="Тема примечания Знак"/>
    <w:uiPriority w:val="99"/>
    <w:rsid w:val="00C35070"/>
    <w:rPr>
      <w:rFonts w:ascii="Times New Roman" w:hAnsi="Times New Roman"/>
      <w:b/>
      <w:sz w:val="20"/>
    </w:rPr>
  </w:style>
  <w:style w:type="character" w:customStyle="1" w:styleId="34">
    <w:name w:val="Основной текст 3 Знак"/>
    <w:link w:val="35"/>
    <w:uiPriority w:val="99"/>
    <w:locked/>
    <w:rsid w:val="00C35070"/>
    <w:rPr>
      <w:sz w:val="16"/>
    </w:rPr>
  </w:style>
  <w:style w:type="paragraph" w:styleId="35">
    <w:name w:val="Body Text 3"/>
    <w:basedOn w:val="a5"/>
    <w:link w:val="34"/>
    <w:uiPriority w:val="99"/>
    <w:rsid w:val="00C35070"/>
    <w:pPr>
      <w:spacing w:after="120" w:line="360" w:lineRule="auto"/>
      <w:ind w:firstLine="567"/>
      <w:jc w:val="both"/>
    </w:pPr>
    <w:rPr>
      <w:sz w:val="16"/>
    </w:rPr>
  </w:style>
  <w:style w:type="character" w:customStyle="1" w:styleId="312">
    <w:name w:val="Основной текст 3 Знак1"/>
    <w:basedOn w:val="a6"/>
    <w:uiPriority w:val="99"/>
    <w:semiHidden/>
    <w:rsid w:val="00C35070"/>
    <w:rPr>
      <w:sz w:val="16"/>
      <w:szCs w:val="16"/>
    </w:rPr>
  </w:style>
  <w:style w:type="character" w:customStyle="1" w:styleId="3110">
    <w:name w:val="Основной текст 3 Знак11"/>
    <w:basedOn w:val="a6"/>
    <w:uiPriority w:val="99"/>
    <w:semiHidden/>
    <w:rsid w:val="00C35070"/>
    <w:rPr>
      <w:rFonts w:ascii="Calibri" w:hAnsi="Calibri" w:cs="Times New Roman"/>
      <w:sz w:val="16"/>
      <w:szCs w:val="16"/>
      <w:lang w:eastAsia="en-US"/>
    </w:rPr>
  </w:style>
  <w:style w:type="character" w:customStyle="1" w:styleId="24">
    <w:name w:val="Основной текст 2 Знак"/>
    <w:link w:val="25"/>
    <w:uiPriority w:val="99"/>
    <w:locked/>
    <w:rsid w:val="00C35070"/>
    <w:rPr>
      <w:sz w:val="24"/>
    </w:rPr>
  </w:style>
  <w:style w:type="paragraph" w:styleId="25">
    <w:name w:val="Body Text 2"/>
    <w:basedOn w:val="a5"/>
    <w:link w:val="24"/>
    <w:uiPriority w:val="99"/>
    <w:rsid w:val="00C35070"/>
    <w:pPr>
      <w:spacing w:after="120" w:line="480" w:lineRule="auto"/>
    </w:pPr>
    <w:rPr>
      <w:sz w:val="24"/>
    </w:rPr>
  </w:style>
  <w:style w:type="character" w:customStyle="1" w:styleId="210">
    <w:name w:val="Основной текст 2 Знак1"/>
    <w:basedOn w:val="a6"/>
    <w:uiPriority w:val="99"/>
    <w:semiHidden/>
    <w:rsid w:val="00C35070"/>
  </w:style>
  <w:style w:type="character" w:customStyle="1" w:styleId="211">
    <w:name w:val="Основной текст 2 Знак11"/>
    <w:basedOn w:val="a6"/>
    <w:uiPriority w:val="99"/>
    <w:semiHidden/>
    <w:rsid w:val="00C35070"/>
    <w:rPr>
      <w:rFonts w:ascii="Calibri" w:hAnsi="Calibri" w:cs="Times New Roman"/>
      <w:sz w:val="22"/>
      <w:szCs w:val="22"/>
      <w:lang w:eastAsia="en-US"/>
    </w:rPr>
  </w:style>
  <w:style w:type="character" w:customStyle="1" w:styleId="26">
    <w:name w:val="Основной текст с отступом 2 Знак"/>
    <w:link w:val="27"/>
    <w:uiPriority w:val="99"/>
    <w:locked/>
    <w:rsid w:val="00C35070"/>
    <w:rPr>
      <w:sz w:val="24"/>
    </w:rPr>
  </w:style>
  <w:style w:type="paragraph" w:styleId="27">
    <w:name w:val="Body Text Indent 2"/>
    <w:basedOn w:val="a5"/>
    <w:link w:val="26"/>
    <w:uiPriority w:val="99"/>
    <w:rsid w:val="00C35070"/>
    <w:pPr>
      <w:spacing w:after="120" w:line="480" w:lineRule="auto"/>
      <w:ind w:left="283"/>
    </w:pPr>
    <w:rPr>
      <w:sz w:val="24"/>
    </w:rPr>
  </w:style>
  <w:style w:type="character" w:customStyle="1" w:styleId="212">
    <w:name w:val="Основной текст с отступом 2 Знак1"/>
    <w:basedOn w:val="a6"/>
    <w:uiPriority w:val="99"/>
    <w:semiHidden/>
    <w:rsid w:val="00C35070"/>
  </w:style>
  <w:style w:type="character" w:customStyle="1" w:styleId="2110">
    <w:name w:val="Основной текст с отступом 2 Знак11"/>
    <w:basedOn w:val="a6"/>
    <w:uiPriority w:val="99"/>
    <w:semiHidden/>
    <w:rsid w:val="00C35070"/>
    <w:rPr>
      <w:rFonts w:ascii="Calibri" w:hAnsi="Calibri" w:cs="Times New Roman"/>
      <w:sz w:val="22"/>
      <w:szCs w:val="22"/>
      <w:lang w:eastAsia="en-US"/>
    </w:rPr>
  </w:style>
  <w:style w:type="character" w:customStyle="1" w:styleId="28">
    <w:name w:val="Пункт2 Знак"/>
    <w:uiPriority w:val="99"/>
    <w:rsid w:val="00C35070"/>
    <w:rPr>
      <w:rFonts w:ascii="Times New Roman" w:hAnsi="Times New Roman"/>
      <w:b/>
      <w:sz w:val="20"/>
    </w:rPr>
  </w:style>
  <w:style w:type="character" w:customStyle="1" w:styleId="aff">
    <w:name w:val="Комментраий Знак"/>
    <w:uiPriority w:val="99"/>
    <w:rsid w:val="00C35070"/>
    <w:rPr>
      <w:i/>
      <w:color w:val="3366FF"/>
      <w:sz w:val="28"/>
      <w:lang w:val="ru-RU"/>
    </w:rPr>
  </w:style>
  <w:style w:type="character" w:customStyle="1" w:styleId="fontstyle1280">
    <w:name w:val="fontstyle128"/>
    <w:uiPriority w:val="99"/>
    <w:rsid w:val="00C35070"/>
  </w:style>
  <w:style w:type="character" w:customStyle="1" w:styleId="1a">
    <w:name w:val="Знак примечания1"/>
    <w:rsid w:val="00C35070"/>
    <w:rPr>
      <w:sz w:val="16"/>
    </w:rPr>
  </w:style>
  <w:style w:type="character" w:customStyle="1" w:styleId="FontStyle64">
    <w:name w:val="Font Style64"/>
    <w:uiPriority w:val="99"/>
    <w:rsid w:val="00C35070"/>
    <w:rPr>
      <w:rFonts w:ascii="Times New Roman" w:hAnsi="Times New Roman"/>
      <w:b/>
      <w:sz w:val="22"/>
    </w:rPr>
  </w:style>
  <w:style w:type="character" w:customStyle="1" w:styleId="Heder">
    <w:name w:val="Heder Знак"/>
    <w:aliases w:val="Titul Знак Знак"/>
    <w:uiPriority w:val="99"/>
    <w:rsid w:val="00C35070"/>
    <w:rPr>
      <w:rFonts w:ascii="Times New Roman" w:hAnsi="Times New Roman"/>
      <w:sz w:val="24"/>
    </w:rPr>
  </w:style>
  <w:style w:type="character" w:customStyle="1" w:styleId="100">
    <w:name w:val="Знак Знак10"/>
    <w:uiPriority w:val="99"/>
    <w:rsid w:val="00C35070"/>
    <w:rPr>
      <w:rFonts w:ascii="Times New Roman" w:hAnsi="Times New Roman"/>
      <w:sz w:val="24"/>
    </w:rPr>
  </w:style>
  <w:style w:type="character" w:customStyle="1" w:styleId="91">
    <w:name w:val="Знак Знак9"/>
    <w:uiPriority w:val="99"/>
    <w:rsid w:val="00C35070"/>
    <w:rPr>
      <w:rFonts w:ascii="Times New Roman" w:hAnsi="Times New Roman"/>
      <w:sz w:val="20"/>
    </w:rPr>
  </w:style>
  <w:style w:type="character" w:customStyle="1" w:styleId="29">
    <w:name w:val="Основной шрифт абзаца2"/>
    <w:uiPriority w:val="99"/>
    <w:rsid w:val="00C35070"/>
  </w:style>
  <w:style w:type="character" w:styleId="aff0">
    <w:name w:val="Emphasis"/>
    <w:basedOn w:val="a6"/>
    <w:uiPriority w:val="20"/>
    <w:qFormat/>
    <w:rsid w:val="00C35070"/>
    <w:rPr>
      <w:i/>
    </w:rPr>
  </w:style>
  <w:style w:type="character" w:customStyle="1" w:styleId="aff1">
    <w:name w:val="Табличный_нумерованный Знак"/>
    <w:uiPriority w:val="99"/>
    <w:rsid w:val="00C35070"/>
    <w:rPr>
      <w:sz w:val="22"/>
    </w:rPr>
  </w:style>
  <w:style w:type="character" w:customStyle="1" w:styleId="apple-converted-space">
    <w:name w:val="apple-converted-space"/>
    <w:basedOn w:val="13"/>
    <w:rsid w:val="00C35070"/>
    <w:rPr>
      <w:rFonts w:cs="Times New Roman"/>
    </w:rPr>
  </w:style>
  <w:style w:type="character" w:styleId="aff2">
    <w:name w:val="footnote reference"/>
    <w:basedOn w:val="a6"/>
    <w:rsid w:val="00C35070"/>
    <w:rPr>
      <w:vertAlign w:val="superscript"/>
    </w:rPr>
  </w:style>
  <w:style w:type="character" w:styleId="aff3">
    <w:name w:val="endnote reference"/>
    <w:basedOn w:val="a6"/>
    <w:uiPriority w:val="99"/>
    <w:rsid w:val="00C35070"/>
    <w:rPr>
      <w:vertAlign w:val="superscript"/>
    </w:rPr>
  </w:style>
  <w:style w:type="character" w:customStyle="1" w:styleId="aff4">
    <w:name w:val="Символы концевой сноски"/>
    <w:rsid w:val="00C35070"/>
  </w:style>
  <w:style w:type="paragraph" w:styleId="aff5">
    <w:name w:val="Title"/>
    <w:basedOn w:val="a5"/>
    <w:next w:val="aff6"/>
    <w:link w:val="aff7"/>
    <w:uiPriority w:val="10"/>
    <w:rsid w:val="00C35070"/>
    <w:pPr>
      <w:keepNext/>
      <w:spacing w:before="240" w:after="120"/>
    </w:pPr>
    <w:rPr>
      <w:rFonts w:ascii="Liberation Sans" w:eastAsia="Microsoft YaHei" w:hAnsi="Liberation Sans" w:cs="Mangal"/>
      <w:sz w:val="28"/>
      <w:szCs w:val="28"/>
    </w:rPr>
  </w:style>
  <w:style w:type="character" w:customStyle="1" w:styleId="aff7">
    <w:name w:val="Заголовок Знак"/>
    <w:basedOn w:val="a6"/>
    <w:link w:val="aff5"/>
    <w:uiPriority w:val="10"/>
    <w:rsid w:val="00C35070"/>
    <w:rPr>
      <w:rFonts w:ascii="Liberation Sans" w:eastAsia="Microsoft YaHei" w:hAnsi="Liberation Sans" w:cs="Mangal"/>
      <w:sz w:val="28"/>
      <w:szCs w:val="28"/>
    </w:rPr>
  </w:style>
  <w:style w:type="paragraph" w:styleId="aff6">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2a"/>
    <w:uiPriority w:val="99"/>
    <w:rsid w:val="00C35070"/>
    <w:pPr>
      <w:spacing w:before="60" w:after="120"/>
      <w:jc w:val="both"/>
    </w:pPr>
    <w:rPr>
      <w:rFonts w:ascii="Arial" w:eastAsia="Times New Roman" w:hAnsi="Arial" w:cs="Arial"/>
      <w:sz w:val="20"/>
      <w:szCs w:val="20"/>
    </w:rPr>
  </w:style>
  <w:style w:type="character" w:customStyle="1" w:styleId="2a">
    <w:name w:val="Основной текст Знак2"/>
    <w:aliases w:val="Основной текст Знак Знак Знак2,Основной-Центр Знак1,Основной текст Знак Знак Знак Знак Знак Знак Знак Знак Знак Знак Знак Знак Знак Знак Знак Знак Знак Знак Знак Знак2,Основной текст Знак1 Знак Знак1 Знак Знак Знак2"/>
    <w:basedOn w:val="a6"/>
    <w:link w:val="aff6"/>
    <w:uiPriority w:val="99"/>
    <w:rsid w:val="00C35070"/>
    <w:rPr>
      <w:rFonts w:ascii="Arial" w:eastAsia="Times New Roman" w:hAnsi="Arial" w:cs="Arial"/>
      <w:sz w:val="20"/>
      <w:szCs w:val="20"/>
    </w:rPr>
  </w:style>
  <w:style w:type="paragraph" w:styleId="aff8">
    <w:name w:val="List"/>
    <w:basedOn w:val="aff6"/>
    <w:uiPriority w:val="99"/>
    <w:rsid w:val="00C35070"/>
    <w:rPr>
      <w:rFonts w:cs="Mangal"/>
    </w:rPr>
  </w:style>
  <w:style w:type="paragraph" w:styleId="aff9">
    <w:name w:val="caption"/>
    <w:basedOn w:val="a5"/>
    <w:uiPriority w:val="99"/>
    <w:qFormat/>
    <w:rsid w:val="00C35070"/>
    <w:pPr>
      <w:suppressLineNumbers/>
      <w:spacing w:before="120" w:after="120"/>
    </w:pPr>
    <w:rPr>
      <w:rFonts w:ascii="Calibri" w:eastAsia="Times New Roman" w:hAnsi="Calibri" w:cs="Mangal"/>
      <w:i/>
      <w:iCs/>
      <w:sz w:val="24"/>
      <w:szCs w:val="24"/>
    </w:rPr>
  </w:style>
  <w:style w:type="paragraph" w:customStyle="1" w:styleId="1b">
    <w:name w:val="Указатель1"/>
    <w:basedOn w:val="a5"/>
    <w:rsid w:val="00C35070"/>
    <w:pPr>
      <w:suppressLineNumbers/>
    </w:pPr>
    <w:rPr>
      <w:rFonts w:ascii="Calibri" w:eastAsia="Times New Roman" w:hAnsi="Calibri" w:cs="Mangal"/>
    </w:rPr>
  </w:style>
  <w:style w:type="paragraph" w:styleId="affa">
    <w:name w:val="Balloon Text"/>
    <w:basedOn w:val="a5"/>
    <w:link w:val="1c"/>
    <w:uiPriority w:val="99"/>
    <w:rsid w:val="00C35070"/>
    <w:rPr>
      <w:rFonts w:ascii="Tahoma" w:eastAsia="Times New Roman" w:hAnsi="Tahoma" w:cs="Tahoma"/>
      <w:sz w:val="16"/>
      <w:szCs w:val="20"/>
    </w:rPr>
  </w:style>
  <w:style w:type="character" w:customStyle="1" w:styleId="1c">
    <w:name w:val="Текст выноски Знак1"/>
    <w:basedOn w:val="a6"/>
    <w:link w:val="affa"/>
    <w:uiPriority w:val="99"/>
    <w:rsid w:val="00C35070"/>
    <w:rPr>
      <w:rFonts w:ascii="Tahoma" w:eastAsia="Times New Roman" w:hAnsi="Tahoma" w:cs="Tahoma"/>
      <w:sz w:val="16"/>
      <w:szCs w:val="20"/>
    </w:rPr>
  </w:style>
  <w:style w:type="paragraph" w:customStyle="1" w:styleId="Style1">
    <w:name w:val="Style1"/>
    <w:basedOn w:val="a5"/>
    <w:uiPriority w:val="99"/>
    <w:rsid w:val="00C35070"/>
    <w:pPr>
      <w:spacing w:line="324" w:lineRule="exact"/>
      <w:jc w:val="both"/>
    </w:pPr>
    <w:rPr>
      <w:rFonts w:ascii="Calibri" w:eastAsia="Times New Roman" w:hAnsi="Calibri" w:cs="Times New Roman"/>
    </w:rPr>
  </w:style>
  <w:style w:type="paragraph" w:styleId="1d">
    <w:name w:val="toc 1"/>
    <w:basedOn w:val="a5"/>
    <w:next w:val="a5"/>
    <w:uiPriority w:val="39"/>
    <w:rsid w:val="00C35070"/>
    <w:pPr>
      <w:ind w:left="180"/>
    </w:pPr>
    <w:rPr>
      <w:rFonts w:ascii="Calibri" w:eastAsia="Times New Roman" w:hAnsi="Calibri" w:cs="Times New Roman"/>
    </w:rPr>
  </w:style>
  <w:style w:type="paragraph" w:styleId="2b">
    <w:name w:val="toc 2"/>
    <w:basedOn w:val="a5"/>
    <w:next w:val="a5"/>
    <w:uiPriority w:val="99"/>
    <w:rsid w:val="00C35070"/>
    <w:pPr>
      <w:ind w:left="240"/>
    </w:pPr>
    <w:rPr>
      <w:rFonts w:ascii="Calibri" w:eastAsia="Times New Roman" w:hAnsi="Calibri" w:cs="Times New Roman"/>
    </w:rPr>
  </w:style>
  <w:style w:type="paragraph" w:customStyle="1" w:styleId="a2">
    <w:name w:val="Подподпункт"/>
    <w:basedOn w:val="a5"/>
    <w:uiPriority w:val="99"/>
    <w:rsid w:val="00C35070"/>
    <w:pPr>
      <w:numPr>
        <w:numId w:val="8"/>
      </w:numPr>
      <w:spacing w:line="360" w:lineRule="auto"/>
      <w:jc w:val="both"/>
    </w:pPr>
    <w:rPr>
      <w:rFonts w:ascii="Calibri" w:eastAsia="Times New Roman" w:hAnsi="Calibri" w:cs="Times New Roman"/>
      <w:sz w:val="28"/>
      <w:szCs w:val="20"/>
    </w:rPr>
  </w:style>
  <w:style w:type="paragraph" w:customStyle="1" w:styleId="1">
    <w:name w:val="Нумерованный список1"/>
    <w:basedOn w:val="a5"/>
    <w:rsid w:val="00C35070"/>
    <w:pPr>
      <w:numPr>
        <w:numId w:val="10"/>
      </w:numPr>
      <w:spacing w:before="60" w:line="360" w:lineRule="auto"/>
      <w:jc w:val="both"/>
    </w:pPr>
    <w:rPr>
      <w:rFonts w:ascii="Calibri" w:eastAsia="Times New Roman" w:hAnsi="Calibri" w:cs="Times New Roman"/>
      <w:sz w:val="28"/>
    </w:rPr>
  </w:style>
  <w:style w:type="paragraph" w:customStyle="1" w:styleId="Style12">
    <w:name w:val="Style12"/>
    <w:basedOn w:val="a5"/>
    <w:uiPriority w:val="99"/>
    <w:rsid w:val="00C35070"/>
    <w:pPr>
      <w:spacing w:line="317" w:lineRule="exact"/>
      <w:ind w:firstLine="691"/>
      <w:jc w:val="both"/>
    </w:pPr>
    <w:rPr>
      <w:rFonts w:ascii="Calibri" w:eastAsia="Times New Roman" w:hAnsi="Calibri" w:cs="Times New Roman"/>
    </w:rPr>
  </w:style>
  <w:style w:type="paragraph" w:customStyle="1" w:styleId="Style23">
    <w:name w:val="Style23"/>
    <w:basedOn w:val="a5"/>
    <w:uiPriority w:val="99"/>
    <w:rsid w:val="00C35070"/>
    <w:pPr>
      <w:spacing w:line="338" w:lineRule="exact"/>
      <w:ind w:firstLine="706"/>
      <w:jc w:val="both"/>
    </w:pPr>
    <w:rPr>
      <w:rFonts w:ascii="Calibri" w:eastAsia="Times New Roman" w:hAnsi="Calibri" w:cs="Times New Roman"/>
    </w:rPr>
  </w:style>
  <w:style w:type="paragraph" w:customStyle="1" w:styleId="Style39">
    <w:name w:val="Style39"/>
    <w:basedOn w:val="a5"/>
    <w:uiPriority w:val="99"/>
    <w:rsid w:val="00C35070"/>
    <w:pPr>
      <w:spacing w:line="320" w:lineRule="exact"/>
      <w:ind w:firstLine="706"/>
    </w:pPr>
    <w:rPr>
      <w:rFonts w:ascii="Calibri" w:eastAsia="Times New Roman" w:hAnsi="Calibri" w:cs="Times New Roman"/>
    </w:rPr>
  </w:style>
  <w:style w:type="paragraph" w:customStyle="1" w:styleId="Style40">
    <w:name w:val="Style40"/>
    <w:basedOn w:val="a5"/>
    <w:uiPriority w:val="99"/>
    <w:rsid w:val="00C35070"/>
    <w:pPr>
      <w:spacing w:line="317" w:lineRule="exact"/>
      <w:ind w:firstLine="706"/>
      <w:jc w:val="both"/>
    </w:pPr>
    <w:rPr>
      <w:rFonts w:ascii="Calibri" w:eastAsia="Times New Roman" w:hAnsi="Calibri" w:cs="Times New Roman"/>
    </w:rPr>
  </w:style>
  <w:style w:type="paragraph" w:customStyle="1" w:styleId="Times12">
    <w:name w:val="Times 12"/>
    <w:basedOn w:val="a5"/>
    <w:uiPriority w:val="99"/>
    <w:rsid w:val="00C35070"/>
    <w:pPr>
      <w:overflowPunct w:val="0"/>
      <w:ind w:firstLine="567"/>
      <w:jc w:val="both"/>
    </w:pPr>
    <w:rPr>
      <w:rFonts w:ascii="Calibri" w:eastAsia="Times New Roman" w:hAnsi="Calibri" w:cs="Times New Roman"/>
      <w:bCs/>
    </w:rPr>
  </w:style>
  <w:style w:type="paragraph" w:styleId="affb">
    <w:name w:val="Normal (Web)"/>
    <w:basedOn w:val="a5"/>
    <w:uiPriority w:val="99"/>
    <w:rsid w:val="00C35070"/>
    <w:pPr>
      <w:spacing w:before="280" w:after="280"/>
    </w:pPr>
    <w:rPr>
      <w:rFonts w:ascii="Calibri" w:eastAsia="Times New Roman" w:hAnsi="Calibri" w:cs="Times New Roman"/>
      <w:szCs w:val="20"/>
    </w:rPr>
  </w:style>
  <w:style w:type="paragraph" w:customStyle="1" w:styleId="Style3">
    <w:name w:val="Style3"/>
    <w:basedOn w:val="a5"/>
    <w:uiPriority w:val="99"/>
    <w:rsid w:val="00C35070"/>
    <w:rPr>
      <w:rFonts w:ascii="Calibri" w:eastAsia="Times New Roman" w:hAnsi="Calibri" w:cs="Times New Roman"/>
    </w:rPr>
  </w:style>
  <w:style w:type="paragraph" w:customStyle="1" w:styleId="Style8">
    <w:name w:val="Style8"/>
    <w:basedOn w:val="a5"/>
    <w:uiPriority w:val="99"/>
    <w:rsid w:val="00C35070"/>
    <w:rPr>
      <w:rFonts w:ascii="Calibri" w:eastAsia="Times New Roman" w:hAnsi="Calibri" w:cs="Times New Roman"/>
    </w:rPr>
  </w:style>
  <w:style w:type="paragraph" w:customStyle="1" w:styleId="Style9">
    <w:name w:val="Style9"/>
    <w:basedOn w:val="a5"/>
    <w:uiPriority w:val="99"/>
    <w:rsid w:val="00C35070"/>
    <w:pPr>
      <w:jc w:val="both"/>
    </w:pPr>
    <w:rPr>
      <w:rFonts w:ascii="Calibri" w:eastAsia="Times New Roman" w:hAnsi="Calibri" w:cs="Times New Roman"/>
    </w:rPr>
  </w:style>
  <w:style w:type="paragraph" w:customStyle="1" w:styleId="Style10">
    <w:name w:val="Style10"/>
    <w:basedOn w:val="a5"/>
    <w:uiPriority w:val="99"/>
    <w:rsid w:val="00C35070"/>
    <w:pPr>
      <w:spacing w:line="281" w:lineRule="exact"/>
    </w:pPr>
    <w:rPr>
      <w:rFonts w:ascii="Calibri" w:eastAsia="Times New Roman" w:hAnsi="Calibri" w:cs="Times New Roman"/>
    </w:rPr>
  </w:style>
  <w:style w:type="paragraph" w:customStyle="1" w:styleId="Style11">
    <w:name w:val="Style11"/>
    <w:basedOn w:val="a5"/>
    <w:uiPriority w:val="99"/>
    <w:rsid w:val="00C35070"/>
    <w:pPr>
      <w:spacing w:line="278" w:lineRule="exact"/>
    </w:pPr>
    <w:rPr>
      <w:rFonts w:ascii="Calibri" w:eastAsia="Times New Roman" w:hAnsi="Calibri" w:cs="Times New Roman"/>
    </w:rPr>
  </w:style>
  <w:style w:type="paragraph" w:customStyle="1" w:styleId="Style13">
    <w:name w:val="Style13"/>
    <w:basedOn w:val="a5"/>
    <w:uiPriority w:val="99"/>
    <w:rsid w:val="00C35070"/>
    <w:pPr>
      <w:spacing w:line="830" w:lineRule="exact"/>
    </w:pPr>
    <w:rPr>
      <w:rFonts w:ascii="Calibri" w:eastAsia="Times New Roman" w:hAnsi="Calibri" w:cs="Times New Roman"/>
    </w:rPr>
  </w:style>
  <w:style w:type="paragraph" w:customStyle="1" w:styleId="Style22">
    <w:name w:val="Style22"/>
    <w:basedOn w:val="a5"/>
    <w:uiPriority w:val="99"/>
    <w:rsid w:val="00C35070"/>
    <w:pPr>
      <w:spacing w:line="281" w:lineRule="exact"/>
      <w:ind w:firstLine="684"/>
    </w:pPr>
    <w:rPr>
      <w:rFonts w:ascii="Calibri" w:eastAsia="Times New Roman" w:hAnsi="Calibri" w:cs="Times New Roman"/>
    </w:rPr>
  </w:style>
  <w:style w:type="paragraph" w:customStyle="1" w:styleId="Style24">
    <w:name w:val="Style24"/>
    <w:basedOn w:val="a5"/>
    <w:uiPriority w:val="99"/>
    <w:rsid w:val="00C35070"/>
    <w:pPr>
      <w:jc w:val="center"/>
    </w:pPr>
    <w:rPr>
      <w:rFonts w:ascii="Calibri" w:eastAsia="Times New Roman" w:hAnsi="Calibri" w:cs="Times New Roman"/>
    </w:rPr>
  </w:style>
  <w:style w:type="paragraph" w:customStyle="1" w:styleId="Style34">
    <w:name w:val="Style34"/>
    <w:basedOn w:val="a5"/>
    <w:uiPriority w:val="99"/>
    <w:rsid w:val="00C35070"/>
    <w:pPr>
      <w:spacing w:line="274" w:lineRule="exact"/>
      <w:ind w:firstLine="691"/>
    </w:pPr>
    <w:rPr>
      <w:rFonts w:ascii="Calibri" w:eastAsia="Times New Roman" w:hAnsi="Calibri" w:cs="Times New Roman"/>
    </w:rPr>
  </w:style>
  <w:style w:type="paragraph" w:customStyle="1" w:styleId="Style45">
    <w:name w:val="Style45"/>
    <w:basedOn w:val="a5"/>
    <w:uiPriority w:val="99"/>
    <w:rsid w:val="00C35070"/>
    <w:pPr>
      <w:spacing w:line="278" w:lineRule="exact"/>
      <w:ind w:firstLine="684"/>
    </w:pPr>
    <w:rPr>
      <w:rFonts w:ascii="Calibri" w:eastAsia="Times New Roman" w:hAnsi="Calibri" w:cs="Times New Roman"/>
    </w:rPr>
  </w:style>
  <w:style w:type="paragraph" w:customStyle="1" w:styleId="Style53">
    <w:name w:val="Style53"/>
    <w:basedOn w:val="a5"/>
    <w:uiPriority w:val="99"/>
    <w:rsid w:val="00C35070"/>
    <w:pPr>
      <w:spacing w:line="281" w:lineRule="exact"/>
      <w:ind w:firstLine="1152"/>
    </w:pPr>
    <w:rPr>
      <w:rFonts w:ascii="Calibri" w:eastAsia="Times New Roman" w:hAnsi="Calibri" w:cs="Times New Roman"/>
    </w:rPr>
  </w:style>
  <w:style w:type="paragraph" w:customStyle="1" w:styleId="Style71">
    <w:name w:val="Style71"/>
    <w:basedOn w:val="a5"/>
    <w:uiPriority w:val="99"/>
    <w:rsid w:val="00C35070"/>
    <w:pPr>
      <w:spacing w:line="279" w:lineRule="exact"/>
      <w:jc w:val="right"/>
    </w:pPr>
    <w:rPr>
      <w:rFonts w:ascii="Calibri" w:eastAsia="Times New Roman" w:hAnsi="Calibri" w:cs="Times New Roman"/>
    </w:rPr>
  </w:style>
  <w:style w:type="paragraph" w:customStyle="1" w:styleId="Style75">
    <w:name w:val="Style75"/>
    <w:basedOn w:val="a5"/>
    <w:uiPriority w:val="99"/>
    <w:rsid w:val="00C35070"/>
    <w:pPr>
      <w:spacing w:line="278" w:lineRule="exact"/>
      <w:jc w:val="center"/>
    </w:pPr>
    <w:rPr>
      <w:rFonts w:ascii="Calibri" w:eastAsia="Times New Roman" w:hAnsi="Calibri" w:cs="Times New Roman"/>
    </w:rPr>
  </w:style>
  <w:style w:type="paragraph" w:customStyle="1" w:styleId="Style80">
    <w:name w:val="Style80"/>
    <w:basedOn w:val="a5"/>
    <w:uiPriority w:val="99"/>
    <w:rsid w:val="00C35070"/>
    <w:pPr>
      <w:spacing w:line="281" w:lineRule="exact"/>
      <w:jc w:val="both"/>
    </w:pPr>
    <w:rPr>
      <w:rFonts w:ascii="Calibri" w:eastAsia="Times New Roman" w:hAnsi="Calibri" w:cs="Times New Roman"/>
    </w:rPr>
  </w:style>
  <w:style w:type="paragraph" w:customStyle="1" w:styleId="Style88">
    <w:name w:val="Style88"/>
    <w:basedOn w:val="a5"/>
    <w:uiPriority w:val="99"/>
    <w:rsid w:val="00C35070"/>
    <w:pPr>
      <w:spacing w:line="281" w:lineRule="exact"/>
      <w:jc w:val="both"/>
    </w:pPr>
    <w:rPr>
      <w:rFonts w:ascii="Calibri" w:eastAsia="Times New Roman" w:hAnsi="Calibri" w:cs="Times New Roman"/>
    </w:rPr>
  </w:style>
  <w:style w:type="paragraph" w:customStyle="1" w:styleId="Style99">
    <w:name w:val="Style99"/>
    <w:basedOn w:val="a5"/>
    <w:uiPriority w:val="99"/>
    <w:rsid w:val="00C35070"/>
    <w:pPr>
      <w:spacing w:line="281" w:lineRule="exact"/>
      <w:ind w:hanging="950"/>
      <w:jc w:val="both"/>
    </w:pPr>
    <w:rPr>
      <w:rFonts w:ascii="Calibri" w:eastAsia="Times New Roman" w:hAnsi="Calibri" w:cs="Times New Roman"/>
    </w:rPr>
  </w:style>
  <w:style w:type="paragraph" w:customStyle="1" w:styleId="Style118">
    <w:name w:val="Style118"/>
    <w:basedOn w:val="a5"/>
    <w:uiPriority w:val="99"/>
    <w:rsid w:val="00C35070"/>
    <w:pPr>
      <w:spacing w:line="277" w:lineRule="exact"/>
      <w:ind w:firstLine="706"/>
    </w:pPr>
    <w:rPr>
      <w:rFonts w:ascii="Calibri" w:eastAsia="Times New Roman" w:hAnsi="Calibri" w:cs="Times New Roman"/>
    </w:rPr>
  </w:style>
  <w:style w:type="paragraph" w:styleId="affc">
    <w:name w:val="header"/>
    <w:aliases w:val="Heder,Titul"/>
    <w:basedOn w:val="a5"/>
    <w:link w:val="2c"/>
    <w:uiPriority w:val="99"/>
    <w:rsid w:val="00C35070"/>
    <w:rPr>
      <w:rFonts w:ascii="Calibri" w:eastAsia="Times New Roman" w:hAnsi="Calibri" w:cs="Times New Roman"/>
      <w:szCs w:val="20"/>
    </w:rPr>
  </w:style>
  <w:style w:type="character" w:customStyle="1" w:styleId="2c">
    <w:name w:val="Верхний колонтитул Знак2"/>
    <w:aliases w:val="Heder Знак2,Titul Знак1"/>
    <w:basedOn w:val="a6"/>
    <w:link w:val="affc"/>
    <w:uiPriority w:val="99"/>
    <w:rsid w:val="00C35070"/>
    <w:rPr>
      <w:rFonts w:ascii="Calibri" w:eastAsia="Times New Roman" w:hAnsi="Calibri" w:cs="Times New Roman"/>
      <w:szCs w:val="20"/>
    </w:rPr>
  </w:style>
  <w:style w:type="paragraph" w:styleId="affd">
    <w:name w:val="footer"/>
    <w:basedOn w:val="a5"/>
    <w:link w:val="2d"/>
    <w:uiPriority w:val="99"/>
    <w:rsid w:val="00C35070"/>
    <w:rPr>
      <w:rFonts w:ascii="Calibri" w:eastAsia="Times New Roman" w:hAnsi="Calibri" w:cs="Times New Roman"/>
      <w:szCs w:val="20"/>
    </w:rPr>
  </w:style>
  <w:style w:type="character" w:customStyle="1" w:styleId="2d">
    <w:name w:val="Нижний колонтитул Знак2"/>
    <w:basedOn w:val="a6"/>
    <w:link w:val="affd"/>
    <w:uiPriority w:val="99"/>
    <w:rsid w:val="00C35070"/>
    <w:rPr>
      <w:rFonts w:ascii="Calibri" w:eastAsia="Times New Roman" w:hAnsi="Calibri" w:cs="Times New Roman"/>
      <w:szCs w:val="20"/>
    </w:rPr>
  </w:style>
  <w:style w:type="paragraph" w:customStyle="1" w:styleId="affe">
    <w:name w:val="Пункт"/>
    <w:basedOn w:val="a5"/>
    <w:uiPriority w:val="99"/>
    <w:rsid w:val="00C35070"/>
    <w:pPr>
      <w:spacing w:line="360" w:lineRule="auto"/>
      <w:ind w:left="1134" w:hanging="1134"/>
      <w:jc w:val="both"/>
    </w:pPr>
    <w:rPr>
      <w:rFonts w:ascii="Calibri" w:eastAsia="Times New Roman" w:hAnsi="Calibri" w:cs="Times New Roman"/>
      <w:sz w:val="20"/>
      <w:szCs w:val="20"/>
    </w:rPr>
  </w:style>
  <w:style w:type="paragraph" w:customStyle="1" w:styleId="afff">
    <w:name w:val="Подпункт"/>
    <w:basedOn w:val="affe"/>
    <w:uiPriority w:val="99"/>
    <w:rsid w:val="00C35070"/>
  </w:style>
  <w:style w:type="paragraph" w:customStyle="1" w:styleId="1e">
    <w:name w:val="Абзац списка1"/>
    <w:basedOn w:val="a5"/>
    <w:uiPriority w:val="99"/>
    <w:rsid w:val="00C35070"/>
    <w:pPr>
      <w:spacing w:after="0"/>
      <w:ind w:left="720"/>
      <w:contextualSpacing/>
    </w:pPr>
    <w:rPr>
      <w:rFonts w:ascii="Calibri" w:eastAsia="Times New Roman" w:hAnsi="Calibri" w:cs="Times New Roman"/>
    </w:rPr>
  </w:style>
  <w:style w:type="paragraph" w:customStyle="1" w:styleId="116">
    <w:name w:val="Стиль Заголовок 1 + кернинг от 16 пт"/>
    <w:basedOn w:val="10"/>
    <w:next w:val="a5"/>
    <w:uiPriority w:val="99"/>
    <w:rsid w:val="00C35070"/>
    <w:pPr>
      <w:keepNext w:val="0"/>
      <w:spacing w:before="360" w:after="240"/>
    </w:pPr>
    <w:rPr>
      <w:sz w:val="24"/>
      <w:szCs w:val="24"/>
    </w:rPr>
  </w:style>
  <w:style w:type="paragraph" w:customStyle="1" w:styleId="afff0">
    <w:name w:val="Таблица текст"/>
    <w:basedOn w:val="a5"/>
    <w:uiPriority w:val="99"/>
    <w:rsid w:val="00C35070"/>
    <w:pPr>
      <w:spacing w:before="40" w:after="40"/>
      <w:ind w:left="57" w:right="57"/>
    </w:pPr>
    <w:rPr>
      <w:rFonts w:ascii="Calibri" w:eastAsia="Times New Roman" w:hAnsi="Calibri" w:cs="Times New Roman"/>
      <w:szCs w:val="20"/>
    </w:rPr>
  </w:style>
  <w:style w:type="paragraph" w:customStyle="1" w:styleId="afff1">
    <w:name w:val="a"/>
    <w:basedOn w:val="a5"/>
    <w:uiPriority w:val="99"/>
    <w:rsid w:val="00C35070"/>
    <w:pPr>
      <w:snapToGrid w:val="0"/>
      <w:spacing w:line="360" w:lineRule="auto"/>
      <w:jc w:val="both"/>
    </w:pPr>
    <w:rPr>
      <w:rFonts w:ascii="Calibri" w:eastAsia="Times New Roman" w:hAnsi="Calibri" w:cs="Times New Roman"/>
      <w:sz w:val="28"/>
      <w:szCs w:val="28"/>
    </w:rPr>
  </w:style>
  <w:style w:type="paragraph" w:customStyle="1" w:styleId="a10">
    <w:name w:val="a1"/>
    <w:basedOn w:val="a5"/>
    <w:uiPriority w:val="99"/>
    <w:rsid w:val="00C35070"/>
    <w:pPr>
      <w:snapToGrid w:val="0"/>
      <w:ind w:firstLine="567"/>
      <w:jc w:val="both"/>
    </w:pPr>
    <w:rPr>
      <w:rFonts w:ascii="Calibri" w:eastAsia="Times New Roman" w:hAnsi="Calibri" w:cs="Times New Roman"/>
      <w:sz w:val="28"/>
      <w:szCs w:val="28"/>
    </w:rPr>
  </w:style>
  <w:style w:type="paragraph" w:customStyle="1" w:styleId="afff2">
    <w:name w:val="Знак Знак Знак Знак"/>
    <w:basedOn w:val="a5"/>
    <w:uiPriority w:val="99"/>
    <w:rsid w:val="00C35070"/>
    <w:pPr>
      <w:spacing w:line="240" w:lineRule="exact"/>
    </w:pPr>
    <w:rPr>
      <w:rFonts w:ascii="Verdana" w:eastAsia="Times New Roman" w:hAnsi="Verdana" w:cs="Verdana"/>
      <w:sz w:val="20"/>
      <w:szCs w:val="20"/>
      <w:lang w:val="en-US"/>
    </w:rPr>
  </w:style>
  <w:style w:type="paragraph" w:styleId="afff3">
    <w:name w:val="footnote text"/>
    <w:aliases w:val="Знак2,Знак21"/>
    <w:basedOn w:val="a5"/>
    <w:link w:val="1f"/>
    <w:rsid w:val="00C35070"/>
    <w:pPr>
      <w:ind w:firstLine="567"/>
      <w:jc w:val="both"/>
    </w:pPr>
    <w:rPr>
      <w:rFonts w:ascii="Calibri" w:eastAsia="Times New Roman" w:hAnsi="Calibri" w:cs="Times New Roman"/>
      <w:sz w:val="20"/>
      <w:szCs w:val="20"/>
    </w:rPr>
  </w:style>
  <w:style w:type="character" w:customStyle="1" w:styleId="1f">
    <w:name w:val="Текст сноски Знак1"/>
    <w:aliases w:val="Знак2 Знак,Знак21 Знак"/>
    <w:basedOn w:val="a6"/>
    <w:link w:val="afff3"/>
    <w:uiPriority w:val="99"/>
    <w:rsid w:val="00C35070"/>
    <w:rPr>
      <w:rFonts w:ascii="Calibri" w:eastAsia="Times New Roman" w:hAnsi="Calibri" w:cs="Times New Roman"/>
      <w:sz w:val="20"/>
      <w:szCs w:val="20"/>
    </w:rPr>
  </w:style>
  <w:style w:type="paragraph" w:customStyle="1" w:styleId="313">
    <w:name w:val="Основной текст с отступом 31"/>
    <w:basedOn w:val="a5"/>
    <w:rsid w:val="00C35070"/>
    <w:pPr>
      <w:spacing w:after="120"/>
      <w:ind w:left="283"/>
    </w:pPr>
    <w:rPr>
      <w:rFonts w:ascii="Calibri" w:eastAsia="Times New Roman" w:hAnsi="Calibri" w:cs="Times New Roman"/>
      <w:sz w:val="16"/>
      <w:szCs w:val="20"/>
    </w:rPr>
  </w:style>
  <w:style w:type="paragraph" w:customStyle="1" w:styleId="220">
    <w:name w:val="Заголовок 2.Заголовок 2 Знак"/>
    <w:basedOn w:val="a5"/>
    <w:next w:val="a5"/>
    <w:uiPriority w:val="99"/>
    <w:rsid w:val="00C35070"/>
    <w:pPr>
      <w:keepNext/>
      <w:suppressAutoHyphens/>
      <w:spacing w:before="360" w:after="120"/>
    </w:pPr>
    <w:rPr>
      <w:rFonts w:ascii="Calibri" w:eastAsia="Times New Roman" w:hAnsi="Calibri" w:cs="Times New Roman"/>
      <w:b/>
      <w:sz w:val="32"/>
      <w:szCs w:val="20"/>
    </w:rPr>
  </w:style>
  <w:style w:type="paragraph" w:customStyle="1" w:styleId="F2983107BCDD4D179225A82EDD04F1EC">
    <w:name w:val="F2983107BCDD4D179225A82EDD04F1EC"/>
    <w:uiPriority w:val="99"/>
    <w:rsid w:val="00C35070"/>
    <w:pPr>
      <w:suppressAutoHyphens/>
      <w:spacing w:after="200" w:line="276" w:lineRule="auto"/>
    </w:pPr>
    <w:rPr>
      <w:rFonts w:ascii="Calibri" w:eastAsia="MS Mincho" w:hAnsi="Calibri" w:cs="Times New Roman"/>
      <w:lang w:eastAsia="zh-CN"/>
    </w:rPr>
  </w:style>
  <w:style w:type="paragraph" w:customStyle="1" w:styleId="1f0">
    <w:name w:val="Схема документа1"/>
    <w:basedOn w:val="a5"/>
    <w:rsid w:val="00C35070"/>
    <w:rPr>
      <w:rFonts w:ascii="Tahoma" w:eastAsia="Times New Roman" w:hAnsi="Tahoma" w:cs="Tahoma"/>
      <w:sz w:val="16"/>
      <w:szCs w:val="20"/>
    </w:rPr>
  </w:style>
  <w:style w:type="paragraph" w:customStyle="1" w:styleId="1f1">
    <w:name w:val="Рецензия1"/>
    <w:uiPriority w:val="99"/>
    <w:rsid w:val="00C35070"/>
    <w:pPr>
      <w:suppressAutoHyphens/>
      <w:spacing w:after="0" w:line="240" w:lineRule="auto"/>
    </w:pPr>
    <w:rPr>
      <w:rFonts w:ascii="Times New Roman" w:eastAsia="Times New Roman" w:hAnsi="Times New Roman" w:cs="Times New Roman"/>
      <w:sz w:val="24"/>
      <w:szCs w:val="24"/>
      <w:lang w:eastAsia="zh-CN"/>
    </w:rPr>
  </w:style>
  <w:style w:type="paragraph" w:styleId="afff4">
    <w:name w:val="Body Text Indent"/>
    <w:basedOn w:val="a5"/>
    <w:link w:val="1f2"/>
    <w:uiPriority w:val="99"/>
    <w:rsid w:val="00C35070"/>
    <w:pPr>
      <w:spacing w:after="120"/>
      <w:ind w:left="283"/>
    </w:pPr>
    <w:rPr>
      <w:rFonts w:ascii="Calibri" w:eastAsia="Times New Roman" w:hAnsi="Calibri" w:cs="Times New Roman"/>
      <w:szCs w:val="20"/>
    </w:rPr>
  </w:style>
  <w:style w:type="character" w:customStyle="1" w:styleId="1f2">
    <w:name w:val="Основной текст с отступом Знак1"/>
    <w:basedOn w:val="a6"/>
    <w:link w:val="afff4"/>
    <w:uiPriority w:val="99"/>
    <w:rsid w:val="00C35070"/>
    <w:rPr>
      <w:rFonts w:ascii="Calibri" w:eastAsia="Times New Roman" w:hAnsi="Calibri" w:cs="Times New Roman"/>
      <w:szCs w:val="20"/>
    </w:rPr>
  </w:style>
  <w:style w:type="paragraph" w:customStyle="1" w:styleId="Nonformat">
    <w:name w:val="Nonformat"/>
    <w:basedOn w:val="a5"/>
    <w:uiPriority w:val="99"/>
    <w:rsid w:val="00C35070"/>
    <w:rPr>
      <w:rFonts w:ascii="Consultant" w:eastAsia="Times New Roman" w:hAnsi="Consultant" w:cs="Consultant"/>
      <w:sz w:val="14"/>
      <w:szCs w:val="14"/>
    </w:rPr>
  </w:style>
  <w:style w:type="paragraph" w:customStyle="1" w:styleId="afff5">
    <w:name w:val="Тендерные данные"/>
    <w:basedOn w:val="a5"/>
    <w:uiPriority w:val="99"/>
    <w:rsid w:val="00C35070"/>
    <w:pPr>
      <w:spacing w:before="120" w:after="60"/>
      <w:jc w:val="both"/>
    </w:pPr>
    <w:rPr>
      <w:rFonts w:ascii="Calibri" w:eastAsia="Times New Roman" w:hAnsi="Calibri" w:cs="Times New Roman"/>
      <w:b/>
      <w:szCs w:val="20"/>
    </w:rPr>
  </w:style>
  <w:style w:type="paragraph" w:styleId="HTML0">
    <w:name w:val="HTML Address"/>
    <w:basedOn w:val="a5"/>
    <w:link w:val="HTML1"/>
    <w:uiPriority w:val="99"/>
    <w:rsid w:val="00C35070"/>
    <w:pPr>
      <w:spacing w:after="60"/>
      <w:jc w:val="both"/>
    </w:pPr>
    <w:rPr>
      <w:rFonts w:ascii="Calibri" w:eastAsia="Times New Roman" w:hAnsi="Calibri" w:cs="Times New Roman"/>
      <w:i/>
      <w:szCs w:val="20"/>
    </w:rPr>
  </w:style>
  <w:style w:type="character" w:customStyle="1" w:styleId="HTML1">
    <w:name w:val="Адрес HTML Знак1"/>
    <w:basedOn w:val="a6"/>
    <w:link w:val="HTML0"/>
    <w:uiPriority w:val="99"/>
    <w:rsid w:val="00C35070"/>
    <w:rPr>
      <w:rFonts w:ascii="Calibri" w:eastAsia="Times New Roman" w:hAnsi="Calibri" w:cs="Times New Roman"/>
      <w:i/>
      <w:szCs w:val="20"/>
    </w:rPr>
  </w:style>
  <w:style w:type="paragraph" w:customStyle="1" w:styleId="Default">
    <w:name w:val="Default"/>
    <w:rsid w:val="00C35070"/>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36">
    <w:name w:val="toc 3"/>
    <w:basedOn w:val="a5"/>
    <w:next w:val="a5"/>
    <w:uiPriority w:val="99"/>
    <w:rsid w:val="00C35070"/>
    <w:pPr>
      <w:spacing w:after="120"/>
      <w:ind w:left="1979" w:right="1134" w:hanging="902"/>
    </w:pPr>
    <w:rPr>
      <w:rFonts w:ascii="Calibri" w:eastAsia="Times New Roman" w:hAnsi="Calibri" w:cs="Times New Roman"/>
      <w:iCs/>
      <w:noProof/>
      <w:lang w:eastAsia="ru-RU"/>
    </w:rPr>
  </w:style>
  <w:style w:type="paragraph" w:styleId="42">
    <w:name w:val="toc 4"/>
    <w:basedOn w:val="a5"/>
    <w:next w:val="a5"/>
    <w:uiPriority w:val="99"/>
    <w:rsid w:val="00C35070"/>
    <w:pPr>
      <w:spacing w:after="60"/>
      <w:ind w:left="2268" w:right="1134" w:hanging="567"/>
    </w:pPr>
    <w:rPr>
      <w:rFonts w:ascii="Calibri" w:eastAsia="Times New Roman" w:hAnsi="Calibri" w:cs="Times New Roman"/>
    </w:rPr>
  </w:style>
  <w:style w:type="paragraph" w:customStyle="1" w:styleId="afff6">
    <w:name w:val="Таблица шапка"/>
    <w:basedOn w:val="a5"/>
    <w:uiPriority w:val="99"/>
    <w:rsid w:val="00C35070"/>
    <w:pPr>
      <w:keepNext/>
      <w:spacing w:before="40" w:after="40"/>
      <w:ind w:left="57" w:right="57"/>
    </w:pPr>
    <w:rPr>
      <w:rFonts w:ascii="Calibri" w:eastAsia="Times New Roman" w:hAnsi="Calibri" w:cs="Times New Roman"/>
      <w:szCs w:val="20"/>
    </w:rPr>
  </w:style>
  <w:style w:type="paragraph" w:customStyle="1" w:styleId="1f3">
    <w:name w:val="Название объекта1"/>
    <w:basedOn w:val="a5"/>
    <w:next w:val="a5"/>
    <w:rsid w:val="00C35070"/>
    <w:pPr>
      <w:pageBreakBefore/>
      <w:suppressAutoHyphens/>
      <w:spacing w:before="120" w:after="120"/>
      <w:jc w:val="both"/>
    </w:pPr>
    <w:rPr>
      <w:rFonts w:ascii="Calibri" w:eastAsia="Times New Roman" w:hAnsi="Calibri" w:cs="Times New Roman"/>
      <w:bCs/>
      <w:i/>
      <w:szCs w:val="20"/>
    </w:rPr>
  </w:style>
  <w:style w:type="paragraph" w:styleId="52">
    <w:name w:val="toc 5"/>
    <w:basedOn w:val="a5"/>
    <w:next w:val="a5"/>
    <w:uiPriority w:val="99"/>
    <w:rsid w:val="00C35070"/>
    <w:pPr>
      <w:spacing w:line="360" w:lineRule="auto"/>
      <w:ind w:left="1120" w:firstLine="567"/>
    </w:pPr>
    <w:rPr>
      <w:rFonts w:ascii="Calibri" w:eastAsia="Times New Roman" w:hAnsi="Calibri" w:cs="Times New Roman"/>
      <w:sz w:val="18"/>
      <w:szCs w:val="18"/>
    </w:rPr>
  </w:style>
  <w:style w:type="paragraph" w:styleId="61">
    <w:name w:val="toc 6"/>
    <w:basedOn w:val="a5"/>
    <w:next w:val="a5"/>
    <w:uiPriority w:val="99"/>
    <w:rsid w:val="00C35070"/>
    <w:pPr>
      <w:spacing w:line="360" w:lineRule="auto"/>
      <w:ind w:left="1400" w:firstLine="567"/>
    </w:pPr>
    <w:rPr>
      <w:rFonts w:ascii="Calibri" w:eastAsia="Times New Roman" w:hAnsi="Calibri" w:cs="Times New Roman"/>
      <w:sz w:val="18"/>
      <w:szCs w:val="18"/>
    </w:rPr>
  </w:style>
  <w:style w:type="paragraph" w:styleId="71">
    <w:name w:val="toc 7"/>
    <w:basedOn w:val="a5"/>
    <w:next w:val="a5"/>
    <w:uiPriority w:val="99"/>
    <w:rsid w:val="00C35070"/>
    <w:pPr>
      <w:spacing w:line="360" w:lineRule="auto"/>
      <w:ind w:left="1680" w:firstLine="567"/>
    </w:pPr>
    <w:rPr>
      <w:rFonts w:ascii="Calibri" w:eastAsia="Times New Roman" w:hAnsi="Calibri" w:cs="Times New Roman"/>
      <w:sz w:val="18"/>
      <w:szCs w:val="18"/>
    </w:rPr>
  </w:style>
  <w:style w:type="paragraph" w:styleId="81">
    <w:name w:val="toc 8"/>
    <w:basedOn w:val="a5"/>
    <w:next w:val="a5"/>
    <w:uiPriority w:val="99"/>
    <w:rsid w:val="00C35070"/>
    <w:pPr>
      <w:spacing w:line="360" w:lineRule="auto"/>
      <w:ind w:left="1960" w:firstLine="567"/>
    </w:pPr>
    <w:rPr>
      <w:rFonts w:ascii="Calibri" w:eastAsia="Times New Roman" w:hAnsi="Calibri" w:cs="Times New Roman"/>
      <w:sz w:val="18"/>
      <w:szCs w:val="18"/>
    </w:rPr>
  </w:style>
  <w:style w:type="paragraph" w:styleId="92">
    <w:name w:val="toc 9"/>
    <w:basedOn w:val="a5"/>
    <w:next w:val="a5"/>
    <w:uiPriority w:val="99"/>
    <w:rsid w:val="00C35070"/>
    <w:pPr>
      <w:spacing w:line="360" w:lineRule="auto"/>
      <w:ind w:left="2240" w:firstLine="567"/>
    </w:pPr>
    <w:rPr>
      <w:rFonts w:ascii="Calibri" w:eastAsia="Times New Roman" w:hAnsi="Calibri" w:cs="Times New Roman"/>
      <w:sz w:val="18"/>
      <w:szCs w:val="18"/>
    </w:rPr>
  </w:style>
  <w:style w:type="paragraph" w:customStyle="1" w:styleId="afff7">
    <w:name w:val="Структура"/>
    <w:basedOn w:val="a5"/>
    <w:uiPriority w:val="99"/>
    <w:rsid w:val="00C35070"/>
    <w:pPr>
      <w:pageBreakBefore/>
      <w:pBdr>
        <w:top w:val="none" w:sz="0" w:space="0" w:color="000000"/>
        <w:left w:val="none" w:sz="0" w:space="0" w:color="000000"/>
        <w:bottom w:val="thinThickSmallGap" w:sz="24" w:space="1" w:color="000000"/>
        <w:right w:val="none" w:sz="0" w:space="0" w:color="000000"/>
      </w:pBdr>
      <w:suppressAutoHyphens/>
      <w:spacing w:before="480" w:after="240"/>
      <w:ind w:left="567" w:right="2835" w:hanging="567"/>
    </w:pPr>
    <w:rPr>
      <w:rFonts w:ascii="Arial" w:eastAsia="Times New Roman" w:hAnsi="Arial" w:cs="Arial"/>
      <w:b/>
      <w:caps/>
      <w:sz w:val="36"/>
      <w:szCs w:val="36"/>
    </w:rPr>
  </w:style>
  <w:style w:type="paragraph" w:customStyle="1" w:styleId="a0">
    <w:name w:val="Главы"/>
    <w:basedOn w:val="afff7"/>
    <w:next w:val="a5"/>
    <w:uiPriority w:val="99"/>
    <w:rsid w:val="00C35070"/>
    <w:pPr>
      <w:numPr>
        <w:numId w:val="6"/>
      </w:numPr>
      <w:pBdr>
        <w:bottom w:val="none" w:sz="0" w:space="0" w:color="000000"/>
      </w:pBdr>
      <w:spacing w:before="1440" w:after="720" w:line="360" w:lineRule="auto"/>
      <w:ind w:left="0" w:right="0" w:firstLine="0"/>
      <w:jc w:val="center"/>
    </w:pPr>
    <w:rPr>
      <w:spacing w:val="40"/>
      <w:sz w:val="44"/>
      <w:szCs w:val="44"/>
    </w:rPr>
  </w:style>
  <w:style w:type="paragraph" w:customStyle="1" w:styleId="afff8">
    <w:name w:val="Служебный"/>
    <w:basedOn w:val="a0"/>
    <w:uiPriority w:val="99"/>
    <w:rsid w:val="00C35070"/>
    <w:pPr>
      <w:outlineLvl w:val="0"/>
    </w:pPr>
  </w:style>
  <w:style w:type="paragraph" w:customStyle="1" w:styleId="afff9">
    <w:name w:val="маркированный"/>
    <w:basedOn w:val="a5"/>
    <w:uiPriority w:val="99"/>
    <w:rsid w:val="00C35070"/>
    <w:pPr>
      <w:spacing w:line="360" w:lineRule="auto"/>
      <w:ind w:left="432" w:hanging="432"/>
      <w:jc w:val="both"/>
    </w:pPr>
    <w:rPr>
      <w:rFonts w:ascii="Calibri" w:eastAsia="Times New Roman" w:hAnsi="Calibri" w:cs="Times New Roman"/>
      <w:sz w:val="28"/>
      <w:szCs w:val="20"/>
    </w:rPr>
  </w:style>
  <w:style w:type="paragraph" w:customStyle="1" w:styleId="2e">
    <w:name w:val="Пункт2"/>
    <w:basedOn w:val="affe"/>
    <w:uiPriority w:val="99"/>
    <w:rsid w:val="00C35070"/>
    <w:pPr>
      <w:keepNext/>
      <w:suppressAutoHyphens/>
      <w:spacing w:before="240" w:after="120" w:line="240" w:lineRule="auto"/>
      <w:jc w:val="left"/>
    </w:pPr>
    <w:rPr>
      <w:b/>
    </w:rPr>
  </w:style>
  <w:style w:type="paragraph" w:customStyle="1" w:styleId="afffa">
    <w:name w:val="Текст таблицы"/>
    <w:basedOn w:val="a5"/>
    <w:uiPriority w:val="99"/>
    <w:rsid w:val="00C35070"/>
    <w:pPr>
      <w:spacing w:before="40" w:after="40"/>
      <w:ind w:left="57" w:right="57"/>
    </w:pPr>
    <w:rPr>
      <w:rFonts w:ascii="Calibri" w:eastAsia="Times New Roman" w:hAnsi="Calibri" w:cs="Times New Roman"/>
    </w:rPr>
  </w:style>
  <w:style w:type="paragraph" w:customStyle="1" w:styleId="afffb">
    <w:name w:val="Пункт б/н"/>
    <w:basedOn w:val="a5"/>
    <w:uiPriority w:val="99"/>
    <w:rsid w:val="00C35070"/>
    <w:pPr>
      <w:spacing w:line="360" w:lineRule="auto"/>
      <w:ind w:firstLine="567"/>
      <w:jc w:val="both"/>
    </w:pPr>
    <w:rPr>
      <w:rFonts w:ascii="Calibri" w:eastAsia="Times New Roman" w:hAnsi="Calibri" w:cs="Times New Roman"/>
      <w:sz w:val="28"/>
      <w:szCs w:val="20"/>
    </w:rPr>
  </w:style>
  <w:style w:type="paragraph" w:customStyle="1" w:styleId="1f4">
    <w:name w:val="Маркированный список1"/>
    <w:basedOn w:val="a5"/>
    <w:rsid w:val="00C35070"/>
    <w:pPr>
      <w:spacing w:line="360" w:lineRule="auto"/>
      <w:ind w:left="360" w:hanging="360"/>
      <w:jc w:val="both"/>
    </w:pPr>
    <w:rPr>
      <w:rFonts w:ascii="Calibri" w:eastAsia="Times New Roman" w:hAnsi="Calibri" w:cs="Times New Roman"/>
      <w:sz w:val="28"/>
      <w:szCs w:val="20"/>
    </w:rPr>
  </w:style>
  <w:style w:type="paragraph" w:customStyle="1" w:styleId="1f5">
    <w:name w:val="Текст примечания1"/>
    <w:basedOn w:val="a5"/>
    <w:rsid w:val="00C35070"/>
    <w:pPr>
      <w:spacing w:line="360" w:lineRule="auto"/>
      <w:ind w:firstLine="567"/>
      <w:jc w:val="both"/>
    </w:pPr>
    <w:rPr>
      <w:rFonts w:ascii="Calibri" w:eastAsia="Times New Roman" w:hAnsi="Calibri" w:cs="Times New Roman"/>
      <w:sz w:val="20"/>
      <w:szCs w:val="20"/>
    </w:rPr>
  </w:style>
  <w:style w:type="paragraph" w:styleId="afffc">
    <w:name w:val="annotation subject"/>
    <w:basedOn w:val="1f5"/>
    <w:next w:val="1f5"/>
    <w:link w:val="1f6"/>
    <w:uiPriority w:val="99"/>
    <w:rsid w:val="00C35070"/>
    <w:rPr>
      <w:b/>
    </w:rPr>
  </w:style>
  <w:style w:type="character" w:customStyle="1" w:styleId="1f6">
    <w:name w:val="Тема примечания Знак1"/>
    <w:basedOn w:val="19"/>
    <w:link w:val="afffc"/>
    <w:uiPriority w:val="99"/>
    <w:rsid w:val="00C35070"/>
    <w:rPr>
      <w:rFonts w:ascii="Calibri" w:eastAsia="Times New Roman" w:hAnsi="Calibri" w:cs="Times New Roman"/>
      <w:b/>
      <w:sz w:val="20"/>
      <w:szCs w:val="20"/>
    </w:rPr>
  </w:style>
  <w:style w:type="paragraph" w:customStyle="1" w:styleId="314">
    <w:name w:val="Основной текст 31"/>
    <w:basedOn w:val="a5"/>
    <w:rsid w:val="00C35070"/>
    <w:pPr>
      <w:spacing w:after="120" w:line="360" w:lineRule="auto"/>
      <w:ind w:firstLine="567"/>
      <w:jc w:val="both"/>
    </w:pPr>
    <w:rPr>
      <w:rFonts w:ascii="Calibri" w:eastAsia="Times New Roman" w:hAnsi="Calibri" w:cs="Times New Roman"/>
      <w:sz w:val="16"/>
      <w:szCs w:val="20"/>
    </w:rPr>
  </w:style>
  <w:style w:type="paragraph" w:customStyle="1" w:styleId="afffd">
    <w:name w:val="Подподподподпункт"/>
    <w:basedOn w:val="a5"/>
    <w:uiPriority w:val="99"/>
    <w:rsid w:val="00C35070"/>
    <w:pPr>
      <w:spacing w:line="360" w:lineRule="auto"/>
      <w:ind w:left="2835" w:hanging="567"/>
      <w:jc w:val="both"/>
    </w:pPr>
    <w:rPr>
      <w:rFonts w:ascii="Calibri" w:eastAsia="Times New Roman" w:hAnsi="Calibri" w:cs="Times New Roman"/>
      <w:sz w:val="28"/>
      <w:szCs w:val="20"/>
    </w:rPr>
  </w:style>
  <w:style w:type="paragraph" w:customStyle="1" w:styleId="afffe">
    <w:name w:val="Подподподпункт"/>
    <w:basedOn w:val="a5"/>
    <w:uiPriority w:val="99"/>
    <w:rsid w:val="00C35070"/>
    <w:pPr>
      <w:spacing w:line="360" w:lineRule="auto"/>
      <w:ind w:left="2268" w:hanging="567"/>
      <w:jc w:val="both"/>
    </w:pPr>
    <w:rPr>
      <w:rFonts w:ascii="Calibri" w:eastAsia="Times New Roman" w:hAnsi="Calibri" w:cs="Times New Roman"/>
      <w:sz w:val="28"/>
      <w:szCs w:val="20"/>
    </w:rPr>
  </w:style>
  <w:style w:type="paragraph" w:customStyle="1" w:styleId="213">
    <w:name w:val="Основной текст 21"/>
    <w:basedOn w:val="a5"/>
    <w:rsid w:val="00C35070"/>
    <w:pPr>
      <w:spacing w:after="120" w:line="480" w:lineRule="auto"/>
    </w:pPr>
    <w:rPr>
      <w:rFonts w:ascii="Calibri" w:eastAsia="Times New Roman" w:hAnsi="Calibri" w:cs="Times New Roman"/>
      <w:szCs w:val="20"/>
    </w:rPr>
  </w:style>
  <w:style w:type="paragraph" w:customStyle="1" w:styleId="214">
    <w:name w:val="Основной текст с отступом 21"/>
    <w:basedOn w:val="a5"/>
    <w:rsid w:val="00C35070"/>
    <w:pPr>
      <w:spacing w:after="120" w:line="480" w:lineRule="auto"/>
      <w:ind w:left="283"/>
    </w:pPr>
    <w:rPr>
      <w:rFonts w:ascii="Calibri" w:eastAsia="Times New Roman" w:hAnsi="Calibri" w:cs="Times New Roman"/>
      <w:szCs w:val="20"/>
    </w:rPr>
  </w:style>
  <w:style w:type="paragraph" w:customStyle="1" w:styleId="affff">
    <w:name w:val="Знак"/>
    <w:basedOn w:val="a5"/>
    <w:uiPriority w:val="99"/>
    <w:rsid w:val="00C35070"/>
    <w:pPr>
      <w:spacing w:before="120"/>
      <w:ind w:left="432" w:hanging="432"/>
      <w:jc w:val="both"/>
    </w:pPr>
    <w:rPr>
      <w:rFonts w:ascii="Calibri" w:eastAsia="Times New Roman" w:hAnsi="Calibri" w:cs="Times New Roman"/>
      <w:b/>
      <w:caps/>
      <w:sz w:val="32"/>
      <w:szCs w:val="32"/>
      <w:lang w:val="en-US"/>
    </w:rPr>
  </w:style>
  <w:style w:type="paragraph" w:customStyle="1" w:styleId="1f7">
    <w:name w:val="Обычный1"/>
    <w:uiPriority w:val="99"/>
    <w:rsid w:val="00C35070"/>
    <w:pPr>
      <w:widowControl w:val="0"/>
      <w:suppressAutoHyphens/>
      <w:autoSpaceDE w:val="0"/>
      <w:spacing w:before="120" w:after="120" w:line="240" w:lineRule="auto"/>
      <w:ind w:firstLine="567"/>
      <w:jc w:val="both"/>
    </w:pPr>
    <w:rPr>
      <w:rFonts w:ascii="Times New Roman" w:eastAsia="Times New Roman" w:hAnsi="Times New Roman" w:cs="Times New Roman"/>
      <w:sz w:val="24"/>
      <w:szCs w:val="24"/>
      <w:lang w:eastAsia="zh-CN"/>
    </w:rPr>
  </w:style>
  <w:style w:type="paragraph" w:customStyle="1" w:styleId="1f8">
    <w:name w:val="Знак Знак Знак1"/>
    <w:basedOn w:val="a5"/>
    <w:uiPriority w:val="99"/>
    <w:rsid w:val="00C35070"/>
    <w:pPr>
      <w:spacing w:line="240" w:lineRule="exact"/>
    </w:pPr>
    <w:rPr>
      <w:rFonts w:ascii="Verdana" w:eastAsia="Times New Roman" w:hAnsi="Verdana" w:cs="Verdana"/>
      <w:sz w:val="20"/>
      <w:szCs w:val="20"/>
      <w:lang w:val="en-US"/>
    </w:rPr>
  </w:style>
  <w:style w:type="paragraph" w:customStyle="1" w:styleId="D801C6740D3442D0974ED4C393ECA78C">
    <w:name w:val="D801C6740D3442D0974ED4C393ECA78C"/>
    <w:uiPriority w:val="99"/>
    <w:rsid w:val="00C35070"/>
    <w:pPr>
      <w:suppressAutoHyphens/>
      <w:spacing w:after="200" w:line="276" w:lineRule="auto"/>
    </w:pPr>
    <w:rPr>
      <w:rFonts w:ascii="Calibri" w:eastAsia="MS Mincho" w:hAnsi="Calibri" w:cs="Times New Roman"/>
      <w:lang w:eastAsia="zh-CN"/>
    </w:rPr>
  </w:style>
  <w:style w:type="paragraph" w:styleId="3">
    <w:name w:val="List Number 3"/>
    <w:basedOn w:val="a5"/>
    <w:uiPriority w:val="99"/>
    <w:rsid w:val="00C35070"/>
    <w:pPr>
      <w:numPr>
        <w:numId w:val="1"/>
      </w:numPr>
      <w:tabs>
        <w:tab w:val="clear" w:pos="926"/>
      </w:tabs>
      <w:spacing w:after="60"/>
      <w:jc w:val="both"/>
    </w:pPr>
    <w:rPr>
      <w:rFonts w:ascii="Calibri" w:eastAsia="Times New Roman" w:hAnsi="Calibri" w:cs="Times New Roman"/>
      <w:szCs w:val="20"/>
    </w:rPr>
  </w:style>
  <w:style w:type="paragraph" w:styleId="4">
    <w:name w:val="List Number 4"/>
    <w:basedOn w:val="a5"/>
    <w:uiPriority w:val="99"/>
    <w:rsid w:val="00C35070"/>
    <w:pPr>
      <w:numPr>
        <w:numId w:val="2"/>
      </w:numPr>
      <w:tabs>
        <w:tab w:val="clear" w:pos="1209"/>
      </w:tabs>
      <w:spacing w:after="60"/>
      <w:jc w:val="both"/>
    </w:pPr>
    <w:rPr>
      <w:rFonts w:ascii="Calibri" w:eastAsia="Times New Roman" w:hAnsi="Calibri" w:cs="Times New Roman"/>
      <w:szCs w:val="20"/>
    </w:rPr>
  </w:style>
  <w:style w:type="paragraph" w:styleId="5">
    <w:name w:val="List Number 5"/>
    <w:basedOn w:val="a5"/>
    <w:uiPriority w:val="99"/>
    <w:rsid w:val="00C35070"/>
    <w:pPr>
      <w:numPr>
        <w:numId w:val="3"/>
      </w:numPr>
      <w:tabs>
        <w:tab w:val="clear" w:pos="1492"/>
      </w:tabs>
      <w:spacing w:after="60"/>
      <w:jc w:val="both"/>
    </w:pPr>
    <w:rPr>
      <w:rFonts w:ascii="Calibri" w:eastAsia="Times New Roman" w:hAnsi="Calibri" w:cs="Times New Roman"/>
      <w:szCs w:val="20"/>
    </w:rPr>
  </w:style>
  <w:style w:type="paragraph" w:customStyle="1" w:styleId="affff0">
    <w:name w:val="Раздел"/>
    <w:basedOn w:val="a5"/>
    <w:uiPriority w:val="99"/>
    <w:rsid w:val="00C35070"/>
    <w:pPr>
      <w:spacing w:before="120" w:after="120"/>
      <w:ind w:left="720" w:hanging="720"/>
      <w:jc w:val="center"/>
    </w:pPr>
    <w:rPr>
      <w:rFonts w:ascii="Arial Narrow" w:eastAsia="Times New Roman" w:hAnsi="Arial Narrow" w:cs="Arial Narrow"/>
      <w:b/>
      <w:sz w:val="28"/>
      <w:szCs w:val="20"/>
    </w:rPr>
  </w:style>
  <w:style w:type="paragraph" w:customStyle="1" w:styleId="a3">
    <w:name w:val="Часть"/>
    <w:basedOn w:val="a5"/>
    <w:uiPriority w:val="99"/>
    <w:rsid w:val="00C35070"/>
    <w:pPr>
      <w:numPr>
        <w:numId w:val="11"/>
      </w:numPr>
      <w:spacing w:after="60"/>
      <w:ind w:left="0" w:firstLine="0"/>
      <w:jc w:val="center"/>
    </w:pPr>
    <w:rPr>
      <w:rFonts w:ascii="Arial" w:eastAsia="Times New Roman" w:hAnsi="Arial" w:cs="Arial"/>
      <w:b/>
      <w:caps/>
      <w:sz w:val="32"/>
      <w:szCs w:val="20"/>
    </w:rPr>
  </w:style>
  <w:style w:type="paragraph" w:customStyle="1" w:styleId="ConsNonformat">
    <w:name w:val="ConsNonformat"/>
    <w:uiPriority w:val="99"/>
    <w:rsid w:val="00C35070"/>
    <w:pPr>
      <w:widowControl w:val="0"/>
      <w:suppressAutoHyphens/>
      <w:autoSpaceDE w:val="0"/>
      <w:spacing w:after="0" w:line="240" w:lineRule="auto"/>
      <w:ind w:right="19772"/>
    </w:pPr>
    <w:rPr>
      <w:rFonts w:ascii="Courier New" w:eastAsia="Times New Roman" w:hAnsi="Courier New" w:cs="Courier New"/>
      <w:sz w:val="16"/>
      <w:szCs w:val="16"/>
      <w:lang w:eastAsia="zh-CN"/>
    </w:rPr>
  </w:style>
  <w:style w:type="paragraph" w:customStyle="1" w:styleId="-2">
    <w:name w:val="Пункт-2"/>
    <w:basedOn w:val="a5"/>
    <w:uiPriority w:val="99"/>
    <w:rsid w:val="00C35070"/>
    <w:pPr>
      <w:ind w:left="1701" w:hanging="567"/>
      <w:jc w:val="both"/>
    </w:pPr>
    <w:rPr>
      <w:rFonts w:ascii="Calibri" w:eastAsia="Times New Roman" w:hAnsi="Calibri" w:cs="Times New Roman"/>
      <w:sz w:val="28"/>
    </w:rPr>
  </w:style>
  <w:style w:type="paragraph" w:customStyle="1" w:styleId="ConsPlusNonformat">
    <w:name w:val="ConsPlusNonformat"/>
    <w:uiPriority w:val="99"/>
    <w:rsid w:val="00C35070"/>
    <w:pPr>
      <w:suppressAutoHyphens/>
      <w:autoSpaceDE w:val="0"/>
      <w:spacing w:after="0" w:line="240" w:lineRule="auto"/>
    </w:pPr>
    <w:rPr>
      <w:rFonts w:ascii="Courier New" w:eastAsia="Times New Roman" w:hAnsi="Courier New" w:cs="Courier New"/>
      <w:sz w:val="20"/>
      <w:szCs w:val="20"/>
      <w:lang w:eastAsia="zh-CN"/>
    </w:rPr>
  </w:style>
  <w:style w:type="paragraph" w:customStyle="1" w:styleId="A20">
    <w:name w:val="A2"/>
    <w:uiPriority w:val="99"/>
    <w:rsid w:val="00C35070"/>
    <w:pPr>
      <w:tabs>
        <w:tab w:val="left" w:pos="360"/>
        <w:tab w:val="left" w:pos="993"/>
      </w:tabs>
      <w:suppressAutoHyphens/>
      <w:spacing w:before="120" w:after="72" w:line="240" w:lineRule="auto"/>
      <w:ind w:left="1134" w:hanging="1134"/>
    </w:pPr>
    <w:rPr>
      <w:rFonts w:ascii="Arial" w:eastAsia="Times New Roman" w:hAnsi="Arial" w:cs="Arial"/>
      <w:b/>
      <w:szCs w:val="20"/>
      <w:lang w:eastAsia="zh-CN"/>
    </w:rPr>
  </w:style>
  <w:style w:type="paragraph" w:customStyle="1" w:styleId="listparagraph">
    <w:name w:val="listparagraph"/>
    <w:basedOn w:val="a5"/>
    <w:uiPriority w:val="99"/>
    <w:rsid w:val="00C35070"/>
    <w:pPr>
      <w:spacing w:before="280" w:after="280"/>
    </w:pPr>
    <w:rPr>
      <w:rFonts w:ascii="Calibri" w:eastAsia="Times New Roman" w:hAnsi="Calibri" w:cs="Times New Roman"/>
    </w:rPr>
  </w:style>
  <w:style w:type="paragraph" w:customStyle="1" w:styleId="style230">
    <w:name w:val="style23"/>
    <w:basedOn w:val="a5"/>
    <w:uiPriority w:val="99"/>
    <w:rsid w:val="00C35070"/>
    <w:pPr>
      <w:spacing w:before="280" w:after="280"/>
    </w:pPr>
    <w:rPr>
      <w:rFonts w:ascii="Calibri" w:eastAsia="Times New Roman" w:hAnsi="Calibri" w:cs="Times New Roman"/>
    </w:rPr>
  </w:style>
  <w:style w:type="paragraph" w:customStyle="1" w:styleId="Iauiue">
    <w:name w:val="Iau?iue"/>
    <w:uiPriority w:val="99"/>
    <w:rsid w:val="00C35070"/>
    <w:pPr>
      <w:suppressAutoHyphens/>
      <w:spacing w:after="0" w:line="240" w:lineRule="auto"/>
    </w:pPr>
    <w:rPr>
      <w:rFonts w:ascii="Times New Roman" w:eastAsia="Times New Roman" w:hAnsi="Times New Roman" w:cs="Times New Roman"/>
      <w:sz w:val="20"/>
      <w:szCs w:val="20"/>
      <w:lang w:val="en-GB" w:eastAsia="zh-CN"/>
    </w:rPr>
  </w:style>
  <w:style w:type="paragraph" w:customStyle="1" w:styleId="Style37">
    <w:name w:val="Style37"/>
    <w:basedOn w:val="a5"/>
    <w:uiPriority w:val="99"/>
    <w:rsid w:val="00C35070"/>
    <w:pPr>
      <w:jc w:val="right"/>
    </w:pPr>
    <w:rPr>
      <w:rFonts w:ascii="Calibri" w:eastAsia="Times New Roman" w:hAnsi="Calibri" w:cs="Times New Roman"/>
    </w:rPr>
  </w:style>
  <w:style w:type="paragraph" w:styleId="affff1">
    <w:name w:val="List Paragraph"/>
    <w:aliases w:val="Абзац списка◄"/>
    <w:basedOn w:val="a5"/>
    <w:link w:val="affff2"/>
    <w:uiPriority w:val="34"/>
    <w:qFormat/>
    <w:rsid w:val="00C35070"/>
    <w:pPr>
      <w:spacing w:after="0"/>
      <w:ind w:left="720"/>
      <w:contextualSpacing/>
    </w:pPr>
    <w:rPr>
      <w:rFonts w:ascii="Times New Roman" w:eastAsia="Times New Roman" w:hAnsi="Times New Roman" w:cs="Times New Roman"/>
      <w:sz w:val="24"/>
      <w:szCs w:val="24"/>
      <w:lang w:eastAsia="zh-CN"/>
    </w:rPr>
  </w:style>
  <w:style w:type="paragraph" w:customStyle="1" w:styleId="113">
    <w:name w:val="Абзац списка11"/>
    <w:basedOn w:val="a5"/>
    <w:uiPriority w:val="99"/>
    <w:rsid w:val="00C35070"/>
    <w:pPr>
      <w:spacing w:after="0"/>
      <w:ind w:left="720"/>
      <w:contextualSpacing/>
    </w:pPr>
    <w:rPr>
      <w:rFonts w:ascii="Calibri" w:eastAsia="Times New Roman" w:hAnsi="Calibri" w:cs="Times New Roman"/>
    </w:rPr>
  </w:style>
  <w:style w:type="paragraph" w:customStyle="1" w:styleId="2f">
    <w:name w:val="Абзац списка2"/>
    <w:basedOn w:val="a5"/>
    <w:uiPriority w:val="99"/>
    <w:rsid w:val="00C35070"/>
    <w:pPr>
      <w:spacing w:after="0"/>
      <w:ind w:left="720"/>
      <w:contextualSpacing/>
    </w:pPr>
    <w:rPr>
      <w:rFonts w:ascii="Calibri" w:eastAsia="Times New Roman" w:hAnsi="Calibri" w:cs="Times New Roman"/>
    </w:rPr>
  </w:style>
  <w:style w:type="paragraph" w:customStyle="1" w:styleId="1f9">
    <w:name w:val="Список 1"/>
    <w:basedOn w:val="a5"/>
    <w:uiPriority w:val="99"/>
    <w:rsid w:val="00C35070"/>
    <w:pPr>
      <w:ind w:left="1780" w:hanging="360"/>
    </w:pPr>
    <w:rPr>
      <w:rFonts w:ascii="Calibri" w:eastAsia="MS Mincho" w:hAnsi="Calibri" w:cs="Times New Roman"/>
    </w:rPr>
  </w:style>
  <w:style w:type="paragraph" w:customStyle="1" w:styleId="affff3">
    <w:name w:val="Список нумерованный"/>
    <w:basedOn w:val="a5"/>
    <w:uiPriority w:val="99"/>
    <w:rsid w:val="00C35070"/>
    <w:pPr>
      <w:spacing w:before="120" w:after="0"/>
      <w:ind w:firstLine="567"/>
      <w:jc w:val="both"/>
    </w:pPr>
    <w:rPr>
      <w:rFonts w:ascii="Calibri" w:eastAsia="Times New Roman" w:hAnsi="Calibri" w:cs="Times New Roman"/>
    </w:rPr>
  </w:style>
  <w:style w:type="paragraph" w:customStyle="1" w:styleId="215">
    <w:name w:val="Список 21"/>
    <w:basedOn w:val="a5"/>
    <w:rsid w:val="00C35070"/>
    <w:pPr>
      <w:spacing w:after="0"/>
      <w:ind w:left="566" w:hanging="283"/>
      <w:contextualSpacing/>
    </w:pPr>
    <w:rPr>
      <w:rFonts w:ascii="Calibri" w:eastAsia="Times New Roman" w:hAnsi="Calibri" w:cs="Times New Roman"/>
    </w:rPr>
  </w:style>
  <w:style w:type="paragraph" w:styleId="affff4">
    <w:name w:val="No Spacing"/>
    <w:aliases w:val="для таблиц,Без интервала2,No Spacing1,Без интервала11,Без интервала21"/>
    <w:link w:val="affff5"/>
    <w:uiPriority w:val="1"/>
    <w:qFormat/>
    <w:rsid w:val="00C35070"/>
    <w:pPr>
      <w:suppressAutoHyphens/>
      <w:spacing w:after="0" w:line="240" w:lineRule="auto"/>
    </w:pPr>
    <w:rPr>
      <w:rFonts w:ascii="Times New Roman" w:eastAsia="Times New Roman" w:hAnsi="Times New Roman" w:cs="Times New Roman"/>
      <w:sz w:val="24"/>
      <w:szCs w:val="24"/>
      <w:lang w:val="uk-UA" w:eastAsia="zh-CN"/>
    </w:rPr>
  </w:style>
  <w:style w:type="paragraph" w:customStyle="1" w:styleId="affff6">
    <w:name w:val="Табличный_заголовки"/>
    <w:basedOn w:val="a5"/>
    <w:uiPriority w:val="99"/>
    <w:rsid w:val="00C35070"/>
    <w:pPr>
      <w:keepNext/>
      <w:keepLines/>
      <w:jc w:val="center"/>
    </w:pPr>
    <w:rPr>
      <w:rFonts w:ascii="Calibri" w:eastAsia="Times New Roman" w:hAnsi="Calibri" w:cs="Times New Roman"/>
      <w:b/>
    </w:rPr>
  </w:style>
  <w:style w:type="paragraph" w:customStyle="1" w:styleId="a1">
    <w:name w:val="Табличный_нумерованный"/>
    <w:basedOn w:val="a5"/>
    <w:uiPriority w:val="99"/>
    <w:rsid w:val="00C35070"/>
    <w:pPr>
      <w:numPr>
        <w:numId w:val="7"/>
      </w:numPr>
    </w:pPr>
    <w:rPr>
      <w:rFonts w:ascii="Calibri" w:eastAsia="Times New Roman" w:hAnsi="Calibri" w:cs="Calibri"/>
    </w:rPr>
  </w:style>
  <w:style w:type="paragraph" w:customStyle="1" w:styleId="affff7">
    <w:name w:val="Табличный_по ширине"/>
    <w:basedOn w:val="a5"/>
    <w:uiPriority w:val="99"/>
    <w:rsid w:val="00C35070"/>
    <w:pPr>
      <w:jc w:val="both"/>
    </w:pPr>
    <w:rPr>
      <w:rFonts w:ascii="Calibri" w:eastAsia="Times New Roman" w:hAnsi="Calibri" w:cs="Times New Roman"/>
    </w:rPr>
  </w:style>
  <w:style w:type="paragraph" w:customStyle="1" w:styleId="FORMATTEXT">
    <w:name w:val=".FORMATTEXT"/>
    <w:rsid w:val="00C350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andard">
    <w:name w:val="Standard"/>
    <w:rsid w:val="00C35070"/>
    <w:pPr>
      <w:widowControl w:val="0"/>
      <w:suppressAutoHyphens/>
      <w:autoSpaceDE w:val="0"/>
      <w:spacing w:after="0" w:line="240" w:lineRule="auto"/>
      <w:textAlignment w:val="baseline"/>
    </w:pPr>
    <w:rPr>
      <w:rFonts w:ascii="Arial" w:eastAsia="Times New Roman" w:hAnsi="Arial" w:cs="Arial"/>
      <w:kern w:val="1"/>
      <w:sz w:val="24"/>
      <w:szCs w:val="24"/>
      <w:lang w:eastAsia="zh-CN"/>
    </w:rPr>
  </w:style>
  <w:style w:type="paragraph" w:customStyle="1" w:styleId="affff8">
    <w:name w:val="Нормальный (таблица)"/>
    <w:basedOn w:val="Standard"/>
    <w:next w:val="Standard"/>
    <w:rsid w:val="00C35070"/>
    <w:pPr>
      <w:jc w:val="both"/>
    </w:pPr>
  </w:style>
  <w:style w:type="paragraph" w:customStyle="1" w:styleId="affff9">
    <w:name w:val="Содержимое таблицы"/>
    <w:basedOn w:val="a5"/>
    <w:rsid w:val="00C35070"/>
    <w:pPr>
      <w:suppressLineNumbers/>
    </w:pPr>
    <w:rPr>
      <w:rFonts w:ascii="Calibri" w:eastAsia="Times New Roman" w:hAnsi="Calibri" w:cs="Times New Roman"/>
    </w:rPr>
  </w:style>
  <w:style w:type="paragraph" w:customStyle="1" w:styleId="affffa">
    <w:name w:val="Заголовок таблицы"/>
    <w:basedOn w:val="affff9"/>
    <w:rsid w:val="00C35070"/>
    <w:pPr>
      <w:jc w:val="center"/>
    </w:pPr>
    <w:rPr>
      <w:b/>
      <w:bCs/>
    </w:rPr>
  </w:style>
  <w:style w:type="paragraph" w:customStyle="1" w:styleId="affffb">
    <w:name w:val="Содержимое врезки"/>
    <w:basedOn w:val="a5"/>
    <w:rsid w:val="00C35070"/>
    <w:rPr>
      <w:rFonts w:ascii="Calibri" w:eastAsia="Times New Roman" w:hAnsi="Calibri" w:cs="Times New Roman"/>
    </w:rPr>
  </w:style>
  <w:style w:type="character" w:styleId="affffc">
    <w:name w:val="Strong"/>
    <w:basedOn w:val="a6"/>
    <w:uiPriority w:val="22"/>
    <w:qFormat/>
    <w:rsid w:val="00C35070"/>
    <w:rPr>
      <w:b/>
    </w:rPr>
  </w:style>
  <w:style w:type="character" w:customStyle="1" w:styleId="docaccesstitle">
    <w:name w:val="docaccess_title"/>
    <w:basedOn w:val="a6"/>
    <w:rsid w:val="00C35070"/>
    <w:rPr>
      <w:rFonts w:cs="Times New Roman"/>
    </w:rPr>
  </w:style>
  <w:style w:type="character" w:customStyle="1" w:styleId="blk">
    <w:name w:val="blk"/>
    <w:basedOn w:val="a6"/>
    <w:rsid w:val="00C35070"/>
    <w:rPr>
      <w:rFonts w:cs="Times New Roman"/>
    </w:rPr>
  </w:style>
  <w:style w:type="character" w:customStyle="1" w:styleId="Heading2Char31">
    <w:name w:val="Heading 2 Char31"/>
    <w:aliases w:val="H2 Char31,h2 Char31,h21 Char31,5 Char31,Заголовок пункта (1.1) Char31,222 Char31,Reset numbering Char31,Заголовок 21 Char31,Numbered text 3 Char31,21 Char31,22 Char31,23 Char31,24 Char31,25 Char31,211 Char31,221 Char31,231 Char31"/>
    <w:uiPriority w:val="99"/>
    <w:semiHidden/>
    <w:rsid w:val="00C35070"/>
    <w:rPr>
      <w:rFonts w:ascii="Cambria" w:hAnsi="Cambria"/>
      <w:b/>
      <w:i/>
      <w:sz w:val="28"/>
    </w:rPr>
  </w:style>
  <w:style w:type="character" w:customStyle="1" w:styleId="Heading2Char30">
    <w:name w:val="Heading 2 Char30"/>
    <w:aliases w:val="H2 Char30,h2 Char30,h21 Char30,5 Char30,Заголовок пункта (1.1) Char30,222 Char30,Reset numbering Char30,Заголовок 21 Char30,Numbered text 3 Char30,21 Char30,22 Char30,23 Char30,24 Char30,25 Char30,211 Char30,221 Char30,231 Char30"/>
    <w:uiPriority w:val="99"/>
    <w:semiHidden/>
    <w:locked/>
    <w:rsid w:val="00C35070"/>
    <w:rPr>
      <w:rFonts w:ascii="Cambria" w:hAnsi="Cambria"/>
      <w:b/>
      <w:i/>
      <w:sz w:val="28"/>
    </w:rPr>
  </w:style>
  <w:style w:type="character" w:customStyle="1" w:styleId="Heading2Char29">
    <w:name w:val="Heading 2 Char29"/>
    <w:aliases w:val="H2 Char29,h2 Char29,h21 Char29,5 Char29,Заголовок пункта (1.1) Char29,222 Char29,Reset numbering Char29,Заголовок 21 Char29,Numbered text 3 Char29,21 Char29,22 Char29,23 Char29,24 Char29,25 Char29,211 Char29,221 Char29,231 Char29"/>
    <w:uiPriority w:val="99"/>
    <w:semiHidden/>
    <w:locked/>
    <w:rsid w:val="00C35070"/>
    <w:rPr>
      <w:rFonts w:ascii="Cambria" w:hAnsi="Cambria"/>
      <w:b/>
      <w:i/>
      <w:sz w:val="28"/>
    </w:rPr>
  </w:style>
  <w:style w:type="character" w:customStyle="1" w:styleId="Heading2Char28">
    <w:name w:val="Heading 2 Char28"/>
    <w:aliases w:val="H2 Char28,h2 Char28,h21 Char28,5 Char28,Заголовок пункта (1.1) Char28,222 Char28,Reset numbering Char28,Заголовок 21 Char28,Numbered text 3 Char28,21 Char28,22 Char28,23 Char28,24 Char28,25 Char28,211 Char28,221 Char28,231 Char28"/>
    <w:uiPriority w:val="99"/>
    <w:semiHidden/>
    <w:locked/>
    <w:rsid w:val="00C35070"/>
    <w:rPr>
      <w:rFonts w:ascii="Cambria" w:hAnsi="Cambria"/>
      <w:b/>
      <w:i/>
      <w:sz w:val="28"/>
    </w:rPr>
  </w:style>
  <w:style w:type="character" w:customStyle="1" w:styleId="Heading2Char27">
    <w:name w:val="Heading 2 Char27"/>
    <w:aliases w:val="H2 Char27,h2 Char27,h21 Char27,5 Char27,Заголовок пункта (1.1) Char27,222 Char27,Reset numbering Char27,Заголовок 21 Char27,Numbered text 3 Char27,21 Char27,22 Char27,23 Char27,24 Char27,25 Char27,211 Char27,221 Char27,231 Char27"/>
    <w:uiPriority w:val="99"/>
    <w:semiHidden/>
    <w:locked/>
    <w:rsid w:val="00C35070"/>
    <w:rPr>
      <w:rFonts w:ascii="Cambria" w:hAnsi="Cambria"/>
      <w:b/>
      <w:i/>
      <w:sz w:val="28"/>
    </w:rPr>
  </w:style>
  <w:style w:type="character" w:customStyle="1" w:styleId="Heading2Char26">
    <w:name w:val="Heading 2 Char26"/>
    <w:aliases w:val="H2 Char26,h2 Char26,h21 Char26,5 Char26,Заголовок пункта (1.1) Char26,222 Char26,Reset numbering Char26,Заголовок 21 Char26,Numbered text 3 Char26,21 Char26,22 Char26,23 Char26,24 Char26,25 Char26,211 Char26,221 Char26,231 Char26"/>
    <w:uiPriority w:val="99"/>
    <w:semiHidden/>
    <w:rsid w:val="00C35070"/>
    <w:rPr>
      <w:rFonts w:ascii="Cambria" w:hAnsi="Cambria"/>
      <w:b/>
      <w:i/>
      <w:sz w:val="28"/>
    </w:rPr>
  </w:style>
  <w:style w:type="paragraph" w:styleId="a4">
    <w:name w:val="List Number"/>
    <w:basedOn w:val="a5"/>
    <w:uiPriority w:val="99"/>
    <w:rsid w:val="00C35070"/>
    <w:pPr>
      <w:numPr>
        <w:numId w:val="13"/>
      </w:numPr>
      <w:autoSpaceDN w:val="0"/>
      <w:spacing w:before="60" w:line="360" w:lineRule="auto"/>
      <w:jc w:val="both"/>
    </w:pPr>
    <w:rPr>
      <w:rFonts w:ascii="Calibri" w:eastAsia="Times New Roman" w:hAnsi="Calibri" w:cs="Times New Roman"/>
      <w:sz w:val="28"/>
      <w:lang w:eastAsia="ru-RU"/>
    </w:rPr>
  </w:style>
  <w:style w:type="paragraph" w:styleId="a">
    <w:name w:val="List Bullet"/>
    <w:basedOn w:val="a5"/>
    <w:autoRedefine/>
    <w:uiPriority w:val="99"/>
    <w:rsid w:val="00C35070"/>
    <w:pPr>
      <w:numPr>
        <w:numId w:val="4"/>
      </w:numPr>
      <w:tabs>
        <w:tab w:val="clear" w:pos="360"/>
        <w:tab w:val="num" w:pos="1134"/>
      </w:tabs>
      <w:spacing w:line="360" w:lineRule="auto"/>
      <w:jc w:val="both"/>
    </w:pPr>
    <w:rPr>
      <w:rFonts w:ascii="Calibri" w:eastAsia="Times New Roman" w:hAnsi="Calibri" w:cs="Times New Roman"/>
      <w:sz w:val="28"/>
      <w:szCs w:val="20"/>
      <w:lang w:eastAsia="ru-RU"/>
    </w:rPr>
  </w:style>
  <w:style w:type="table" w:customStyle="1" w:styleId="1fa">
    <w:name w:val="Сетка таблицы1"/>
    <w:uiPriority w:val="39"/>
    <w:rsid w:val="00C350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b">
    <w:name w:val="Без интервала1"/>
    <w:uiPriority w:val="99"/>
    <w:rsid w:val="00C35070"/>
    <w:pPr>
      <w:suppressAutoHyphens/>
      <w:spacing w:after="0" w:line="240" w:lineRule="auto"/>
    </w:pPr>
    <w:rPr>
      <w:rFonts w:ascii="Times New Roman" w:eastAsia="Times New Roman" w:hAnsi="Times New Roman" w:cs="Times New Roman"/>
      <w:sz w:val="24"/>
      <w:szCs w:val="24"/>
      <w:lang w:val="uk-UA" w:eastAsia="ar-SA"/>
    </w:rPr>
  </w:style>
  <w:style w:type="paragraph" w:customStyle="1" w:styleId="formattext0">
    <w:name w:val="formattext"/>
    <w:basedOn w:val="a5"/>
    <w:rsid w:val="00C35070"/>
    <w:pPr>
      <w:spacing w:before="100" w:beforeAutospacing="1" w:after="100" w:afterAutospacing="1"/>
    </w:pPr>
    <w:rPr>
      <w:rFonts w:ascii="Calibri" w:eastAsia="Times New Roman" w:hAnsi="Calibri" w:cs="Times New Roman"/>
      <w:lang w:eastAsia="ru-RU"/>
    </w:rPr>
  </w:style>
  <w:style w:type="paragraph" w:customStyle="1" w:styleId="ingridients">
    <w:name w:val="ingridients"/>
    <w:basedOn w:val="a5"/>
    <w:rsid w:val="00C35070"/>
    <w:pPr>
      <w:spacing w:before="100" w:beforeAutospacing="1" w:after="100" w:afterAutospacing="1"/>
    </w:pPr>
    <w:rPr>
      <w:rFonts w:ascii="Calibri" w:eastAsia="Times New Roman" w:hAnsi="Calibri" w:cs="Times New Roman"/>
      <w:lang w:eastAsia="ru-RU"/>
    </w:rPr>
  </w:style>
  <w:style w:type="table" w:styleId="affffd">
    <w:name w:val="Table Grid"/>
    <w:basedOn w:val="a7"/>
    <w:uiPriority w:val="39"/>
    <w:rsid w:val="00C350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текст (2)_"/>
    <w:link w:val="2f1"/>
    <w:locked/>
    <w:rsid w:val="00C35070"/>
    <w:rPr>
      <w:rFonts w:ascii="Calibri" w:eastAsia="Times New Roman" w:hAnsi="Calibri"/>
      <w:shd w:val="clear" w:color="auto" w:fill="FFFFFF"/>
    </w:rPr>
  </w:style>
  <w:style w:type="paragraph" w:customStyle="1" w:styleId="2f1">
    <w:name w:val="Основной текст (2)"/>
    <w:basedOn w:val="a5"/>
    <w:link w:val="2f0"/>
    <w:rsid w:val="00C35070"/>
    <w:pPr>
      <w:shd w:val="clear" w:color="auto" w:fill="FFFFFF"/>
      <w:spacing w:before="280" w:after="280" w:line="244" w:lineRule="exact"/>
      <w:ind w:hanging="1260"/>
      <w:jc w:val="both"/>
    </w:pPr>
    <w:rPr>
      <w:rFonts w:ascii="Calibri" w:eastAsia="Times New Roman" w:hAnsi="Calibri"/>
    </w:rPr>
  </w:style>
  <w:style w:type="character" w:customStyle="1" w:styleId="affff2">
    <w:name w:val="Абзац списка Знак"/>
    <w:aliases w:val="Абзац списка◄ Знак"/>
    <w:link w:val="affff1"/>
    <w:uiPriority w:val="34"/>
    <w:locked/>
    <w:rsid w:val="00C35070"/>
    <w:rPr>
      <w:rFonts w:ascii="Times New Roman" w:eastAsia="Times New Roman" w:hAnsi="Times New Roman" w:cs="Times New Roman"/>
      <w:sz w:val="24"/>
      <w:szCs w:val="24"/>
      <w:lang w:eastAsia="zh-CN"/>
    </w:rPr>
  </w:style>
  <w:style w:type="paragraph" w:customStyle="1" w:styleId="37">
    <w:name w:val="Стиль3 Знак Знак"/>
    <w:basedOn w:val="27"/>
    <w:rsid w:val="00C35070"/>
    <w:pPr>
      <w:widowControl w:val="0"/>
      <w:tabs>
        <w:tab w:val="num" w:pos="227"/>
      </w:tabs>
      <w:adjustRightInd w:val="0"/>
      <w:spacing w:before="120" w:after="0" w:line="240" w:lineRule="auto"/>
      <w:ind w:left="0"/>
      <w:jc w:val="both"/>
      <w:textAlignment w:val="baseline"/>
    </w:pPr>
  </w:style>
  <w:style w:type="paragraph" w:customStyle="1" w:styleId="38">
    <w:name w:val="Стиль3"/>
    <w:basedOn w:val="27"/>
    <w:link w:val="315"/>
    <w:rsid w:val="00C35070"/>
    <w:pPr>
      <w:widowControl w:val="0"/>
      <w:tabs>
        <w:tab w:val="num" w:pos="1307"/>
      </w:tabs>
      <w:adjustRightInd w:val="0"/>
      <w:spacing w:before="120" w:after="0" w:line="240" w:lineRule="auto"/>
      <w:ind w:left="1080"/>
      <w:jc w:val="both"/>
      <w:textAlignment w:val="baseline"/>
    </w:pPr>
  </w:style>
  <w:style w:type="character" w:customStyle="1" w:styleId="315">
    <w:name w:val="Стиль3 Знак1"/>
    <w:link w:val="38"/>
    <w:uiPriority w:val="99"/>
    <w:locked/>
    <w:rsid w:val="00C35070"/>
    <w:rPr>
      <w:sz w:val="24"/>
    </w:rPr>
  </w:style>
  <w:style w:type="character" w:customStyle="1" w:styleId="43">
    <w:name w:val="Основной текст (4)_"/>
    <w:link w:val="44"/>
    <w:locked/>
    <w:rsid w:val="00C35070"/>
    <w:rPr>
      <w:sz w:val="24"/>
      <w:shd w:val="clear" w:color="auto" w:fill="FFFFFF"/>
    </w:rPr>
  </w:style>
  <w:style w:type="paragraph" w:customStyle="1" w:styleId="44">
    <w:name w:val="Основной текст (4)"/>
    <w:basedOn w:val="a5"/>
    <w:link w:val="43"/>
    <w:qFormat/>
    <w:rsid w:val="00C35070"/>
    <w:pPr>
      <w:shd w:val="clear" w:color="auto" w:fill="FFFFFF"/>
      <w:spacing w:after="120" w:line="278" w:lineRule="exact"/>
      <w:ind w:hanging="340"/>
      <w:jc w:val="center"/>
    </w:pPr>
    <w:rPr>
      <w:sz w:val="24"/>
    </w:rPr>
  </w:style>
  <w:style w:type="character" w:customStyle="1" w:styleId="1fc">
    <w:name w:val="Заголовок №1_"/>
    <w:link w:val="1fd"/>
    <w:locked/>
    <w:rsid w:val="00C35070"/>
    <w:rPr>
      <w:sz w:val="28"/>
      <w:shd w:val="clear" w:color="auto" w:fill="FFFFFF"/>
    </w:rPr>
  </w:style>
  <w:style w:type="paragraph" w:customStyle="1" w:styleId="1fd">
    <w:name w:val="Заголовок №1"/>
    <w:basedOn w:val="a5"/>
    <w:link w:val="1fc"/>
    <w:qFormat/>
    <w:rsid w:val="00C35070"/>
    <w:pPr>
      <w:shd w:val="clear" w:color="auto" w:fill="FFFFFF"/>
      <w:spacing w:after="420" w:line="240" w:lineRule="atLeast"/>
      <w:outlineLvl w:val="0"/>
    </w:pPr>
    <w:rPr>
      <w:sz w:val="28"/>
    </w:rPr>
  </w:style>
  <w:style w:type="table" w:customStyle="1" w:styleId="2f2">
    <w:name w:val="Сетка таблицы2"/>
    <w:basedOn w:val="a7"/>
    <w:next w:val="affffd"/>
    <w:uiPriority w:val="39"/>
    <w:rsid w:val="00C35070"/>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
    <w:name w:val="HTML Bottom of Form"/>
    <w:basedOn w:val="a5"/>
    <w:next w:val="a5"/>
    <w:link w:val="z-0"/>
    <w:hidden/>
    <w:uiPriority w:val="99"/>
    <w:semiHidden/>
    <w:unhideWhenUsed/>
    <w:rsid w:val="00C35070"/>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Конец формы Знак"/>
    <w:basedOn w:val="a6"/>
    <w:link w:val="z-"/>
    <w:uiPriority w:val="99"/>
    <w:semiHidden/>
    <w:rsid w:val="00C35070"/>
    <w:rPr>
      <w:rFonts w:ascii="Arial" w:eastAsia="Times New Roman" w:hAnsi="Arial" w:cs="Arial"/>
      <w:vanish/>
      <w:sz w:val="16"/>
      <w:szCs w:val="16"/>
      <w:lang w:eastAsia="ru-RU"/>
    </w:rPr>
  </w:style>
  <w:style w:type="paragraph" w:customStyle="1" w:styleId="Oaeno">
    <w:name w:val="Oaeno"/>
    <w:uiPriority w:val="99"/>
    <w:rsid w:val="00C35070"/>
    <w:pPr>
      <w:widowControl w:val="0"/>
      <w:suppressAutoHyphens/>
      <w:spacing w:after="0" w:line="210" w:lineRule="atLeast"/>
      <w:ind w:firstLine="454"/>
      <w:jc w:val="both"/>
    </w:pPr>
    <w:rPr>
      <w:rFonts w:ascii="Times New Roman" w:eastAsia="Times New Roman" w:hAnsi="Times New Roman" w:cs="Times New Roman"/>
      <w:color w:val="000000"/>
      <w:kern w:val="1"/>
      <w:sz w:val="20"/>
      <w:szCs w:val="20"/>
      <w:lang w:eastAsia="ru-RU"/>
    </w:rPr>
  </w:style>
  <w:style w:type="character" w:customStyle="1" w:styleId="okpdspan">
    <w:name w:val="okpd_span"/>
    <w:rsid w:val="00C35070"/>
  </w:style>
  <w:style w:type="paragraph" w:customStyle="1" w:styleId="TableContents">
    <w:name w:val="Table Contents"/>
    <w:basedOn w:val="a5"/>
    <w:rsid w:val="00546B56"/>
    <w:pPr>
      <w:widowControl w:val="0"/>
      <w:suppressLineNumbers/>
      <w:suppressAutoHyphens/>
      <w:autoSpaceDN w:val="0"/>
      <w:spacing w:after="0" w:line="240" w:lineRule="auto"/>
      <w:textAlignment w:val="baseline"/>
    </w:pPr>
    <w:rPr>
      <w:rFonts w:ascii="Times New Roman" w:eastAsia="Times New Roman" w:hAnsi="Times New Roman" w:cs="Tahoma"/>
      <w:kern w:val="3"/>
      <w:sz w:val="24"/>
      <w:szCs w:val="24"/>
      <w:lang w:val="de-DE" w:eastAsia="ja-JP" w:bidi="fa-IR"/>
    </w:rPr>
  </w:style>
  <w:style w:type="character" w:customStyle="1" w:styleId="Heading2Char32">
    <w:name w:val="Heading 2 Char32"/>
    <w:aliases w:val="H2 Char32,h2 Char32,h21 Char32,5 Char32,Заголовок пункта (1.1) Char32,222 Char32,Reset numbering Char32,Заголовок 21 Char32,Numbered text 3 Char32,21 Char32,22 Char32,23 Char32,24 Char32,25 Char32,211 Char32,221 Char32,231 Char32"/>
    <w:uiPriority w:val="99"/>
    <w:locked/>
    <w:rsid w:val="005F3339"/>
    <w:rPr>
      <w:rFonts w:ascii="Arial" w:eastAsia="Calibri" w:hAnsi="Arial" w:cs="Arial"/>
      <w:b/>
      <w:i/>
      <w:sz w:val="28"/>
      <w:lang w:eastAsia="zh-CN"/>
    </w:rPr>
  </w:style>
  <w:style w:type="character" w:customStyle="1" w:styleId="rvts30">
    <w:name w:val="rvts30"/>
    <w:uiPriority w:val="99"/>
    <w:rsid w:val="002C31A4"/>
    <w:rPr>
      <w:rFonts w:ascii="Times New Roman" w:hAnsi="Times New Roman"/>
      <w:sz w:val="22"/>
    </w:rPr>
  </w:style>
  <w:style w:type="table" w:customStyle="1" w:styleId="39">
    <w:name w:val="Сетка таблицы3"/>
    <w:basedOn w:val="a7"/>
    <w:next w:val="affffd"/>
    <w:uiPriority w:val="59"/>
    <w:rsid w:val="0047567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9">
    <w:name w:val="xl79"/>
    <w:basedOn w:val="a5"/>
    <w:rsid w:val="00062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character" w:customStyle="1" w:styleId="x-phmenubutton">
    <w:name w:val="x-ph__menu__button"/>
    <w:basedOn w:val="a6"/>
    <w:rsid w:val="00A0399F"/>
    <w:rPr>
      <w:rFonts w:cs="Times New Roman"/>
    </w:rPr>
  </w:style>
  <w:style w:type="table" w:customStyle="1" w:styleId="45">
    <w:name w:val="Сетка таблицы4"/>
    <w:basedOn w:val="a7"/>
    <w:next w:val="affffd"/>
    <w:uiPriority w:val="59"/>
    <w:rsid w:val="007003F9"/>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0">
    <w:name w:val="p10"/>
    <w:basedOn w:val="a5"/>
    <w:rsid w:val="00C06EDC"/>
    <w:pPr>
      <w:spacing w:before="100" w:beforeAutospacing="1" w:after="100" w:afterAutospacing="1" w:line="240" w:lineRule="auto"/>
    </w:pPr>
    <w:rPr>
      <w:rFonts w:ascii="Times New Roman" w:eastAsia="Calibri" w:hAnsi="Times New Roman" w:cs="Times New Roman"/>
      <w:sz w:val="24"/>
      <w:szCs w:val="24"/>
      <w:lang w:eastAsia="ru-RU"/>
    </w:rPr>
  </w:style>
  <w:style w:type="table" w:customStyle="1" w:styleId="53">
    <w:name w:val="Сетка таблицы5"/>
    <w:basedOn w:val="a7"/>
    <w:next w:val="affffd"/>
    <w:uiPriority w:val="59"/>
    <w:rsid w:val="00DB06E4"/>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e">
    <w:name w:val="annotation reference"/>
    <w:basedOn w:val="a6"/>
    <w:uiPriority w:val="99"/>
    <w:semiHidden/>
    <w:unhideWhenUsed/>
    <w:rsid w:val="00F53CDB"/>
    <w:rPr>
      <w:sz w:val="16"/>
      <w:szCs w:val="16"/>
    </w:rPr>
  </w:style>
  <w:style w:type="table" w:customStyle="1" w:styleId="TableStyle1">
    <w:name w:val="TableStyle1"/>
    <w:rsid w:val="00C14BB7"/>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0">
    <w:name w:val="TableStyle0"/>
    <w:rsid w:val="00D34FF9"/>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customStyle="1" w:styleId="affff5">
    <w:name w:val="Без интервала Знак"/>
    <w:aliases w:val="для таблиц Знак,Без интервала2 Знак,No Spacing1 Знак,Без интервала11 Знак,Без интервала21 Знак"/>
    <w:link w:val="affff4"/>
    <w:uiPriority w:val="1"/>
    <w:rsid w:val="00EA0ABC"/>
    <w:rPr>
      <w:rFonts w:ascii="Times New Roman" w:eastAsia="Times New Roman" w:hAnsi="Times New Roman" w:cs="Times New Roman"/>
      <w:sz w:val="24"/>
      <w:szCs w:val="24"/>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5891">
      <w:bodyDiv w:val="1"/>
      <w:marLeft w:val="0"/>
      <w:marRight w:val="0"/>
      <w:marTop w:val="0"/>
      <w:marBottom w:val="0"/>
      <w:divBdr>
        <w:top w:val="none" w:sz="0" w:space="0" w:color="auto"/>
        <w:left w:val="none" w:sz="0" w:space="0" w:color="auto"/>
        <w:bottom w:val="none" w:sz="0" w:space="0" w:color="auto"/>
        <w:right w:val="none" w:sz="0" w:space="0" w:color="auto"/>
      </w:divBdr>
    </w:div>
    <w:div w:id="133715043">
      <w:bodyDiv w:val="1"/>
      <w:marLeft w:val="0"/>
      <w:marRight w:val="0"/>
      <w:marTop w:val="0"/>
      <w:marBottom w:val="0"/>
      <w:divBdr>
        <w:top w:val="none" w:sz="0" w:space="0" w:color="auto"/>
        <w:left w:val="none" w:sz="0" w:space="0" w:color="auto"/>
        <w:bottom w:val="none" w:sz="0" w:space="0" w:color="auto"/>
        <w:right w:val="none" w:sz="0" w:space="0" w:color="auto"/>
      </w:divBdr>
    </w:div>
    <w:div w:id="169612050">
      <w:bodyDiv w:val="1"/>
      <w:marLeft w:val="0"/>
      <w:marRight w:val="0"/>
      <w:marTop w:val="0"/>
      <w:marBottom w:val="0"/>
      <w:divBdr>
        <w:top w:val="none" w:sz="0" w:space="0" w:color="auto"/>
        <w:left w:val="none" w:sz="0" w:space="0" w:color="auto"/>
        <w:bottom w:val="none" w:sz="0" w:space="0" w:color="auto"/>
        <w:right w:val="none" w:sz="0" w:space="0" w:color="auto"/>
      </w:divBdr>
    </w:div>
    <w:div w:id="185489887">
      <w:bodyDiv w:val="1"/>
      <w:marLeft w:val="0"/>
      <w:marRight w:val="0"/>
      <w:marTop w:val="0"/>
      <w:marBottom w:val="0"/>
      <w:divBdr>
        <w:top w:val="none" w:sz="0" w:space="0" w:color="auto"/>
        <w:left w:val="none" w:sz="0" w:space="0" w:color="auto"/>
        <w:bottom w:val="none" w:sz="0" w:space="0" w:color="auto"/>
        <w:right w:val="none" w:sz="0" w:space="0" w:color="auto"/>
      </w:divBdr>
    </w:div>
    <w:div w:id="188299707">
      <w:bodyDiv w:val="1"/>
      <w:marLeft w:val="0"/>
      <w:marRight w:val="0"/>
      <w:marTop w:val="0"/>
      <w:marBottom w:val="0"/>
      <w:divBdr>
        <w:top w:val="none" w:sz="0" w:space="0" w:color="auto"/>
        <w:left w:val="none" w:sz="0" w:space="0" w:color="auto"/>
        <w:bottom w:val="none" w:sz="0" w:space="0" w:color="auto"/>
        <w:right w:val="none" w:sz="0" w:space="0" w:color="auto"/>
      </w:divBdr>
    </w:div>
    <w:div w:id="275142823">
      <w:bodyDiv w:val="1"/>
      <w:marLeft w:val="0"/>
      <w:marRight w:val="0"/>
      <w:marTop w:val="0"/>
      <w:marBottom w:val="0"/>
      <w:divBdr>
        <w:top w:val="none" w:sz="0" w:space="0" w:color="auto"/>
        <w:left w:val="none" w:sz="0" w:space="0" w:color="auto"/>
        <w:bottom w:val="none" w:sz="0" w:space="0" w:color="auto"/>
        <w:right w:val="none" w:sz="0" w:space="0" w:color="auto"/>
      </w:divBdr>
    </w:div>
    <w:div w:id="324864188">
      <w:bodyDiv w:val="1"/>
      <w:marLeft w:val="0"/>
      <w:marRight w:val="0"/>
      <w:marTop w:val="0"/>
      <w:marBottom w:val="0"/>
      <w:divBdr>
        <w:top w:val="none" w:sz="0" w:space="0" w:color="auto"/>
        <w:left w:val="none" w:sz="0" w:space="0" w:color="auto"/>
        <w:bottom w:val="none" w:sz="0" w:space="0" w:color="auto"/>
        <w:right w:val="none" w:sz="0" w:space="0" w:color="auto"/>
      </w:divBdr>
    </w:div>
    <w:div w:id="342324306">
      <w:bodyDiv w:val="1"/>
      <w:marLeft w:val="0"/>
      <w:marRight w:val="0"/>
      <w:marTop w:val="0"/>
      <w:marBottom w:val="0"/>
      <w:divBdr>
        <w:top w:val="none" w:sz="0" w:space="0" w:color="auto"/>
        <w:left w:val="none" w:sz="0" w:space="0" w:color="auto"/>
        <w:bottom w:val="none" w:sz="0" w:space="0" w:color="auto"/>
        <w:right w:val="none" w:sz="0" w:space="0" w:color="auto"/>
      </w:divBdr>
    </w:div>
    <w:div w:id="383142039">
      <w:bodyDiv w:val="1"/>
      <w:marLeft w:val="0"/>
      <w:marRight w:val="0"/>
      <w:marTop w:val="0"/>
      <w:marBottom w:val="0"/>
      <w:divBdr>
        <w:top w:val="none" w:sz="0" w:space="0" w:color="auto"/>
        <w:left w:val="none" w:sz="0" w:space="0" w:color="auto"/>
        <w:bottom w:val="none" w:sz="0" w:space="0" w:color="auto"/>
        <w:right w:val="none" w:sz="0" w:space="0" w:color="auto"/>
      </w:divBdr>
    </w:div>
    <w:div w:id="419714726">
      <w:bodyDiv w:val="1"/>
      <w:marLeft w:val="0"/>
      <w:marRight w:val="0"/>
      <w:marTop w:val="0"/>
      <w:marBottom w:val="0"/>
      <w:divBdr>
        <w:top w:val="none" w:sz="0" w:space="0" w:color="auto"/>
        <w:left w:val="none" w:sz="0" w:space="0" w:color="auto"/>
        <w:bottom w:val="none" w:sz="0" w:space="0" w:color="auto"/>
        <w:right w:val="none" w:sz="0" w:space="0" w:color="auto"/>
      </w:divBdr>
    </w:div>
    <w:div w:id="427972782">
      <w:bodyDiv w:val="1"/>
      <w:marLeft w:val="0"/>
      <w:marRight w:val="0"/>
      <w:marTop w:val="0"/>
      <w:marBottom w:val="0"/>
      <w:divBdr>
        <w:top w:val="none" w:sz="0" w:space="0" w:color="auto"/>
        <w:left w:val="none" w:sz="0" w:space="0" w:color="auto"/>
        <w:bottom w:val="none" w:sz="0" w:space="0" w:color="auto"/>
        <w:right w:val="none" w:sz="0" w:space="0" w:color="auto"/>
      </w:divBdr>
    </w:div>
    <w:div w:id="455760785">
      <w:bodyDiv w:val="1"/>
      <w:marLeft w:val="0"/>
      <w:marRight w:val="0"/>
      <w:marTop w:val="0"/>
      <w:marBottom w:val="0"/>
      <w:divBdr>
        <w:top w:val="none" w:sz="0" w:space="0" w:color="auto"/>
        <w:left w:val="none" w:sz="0" w:space="0" w:color="auto"/>
        <w:bottom w:val="none" w:sz="0" w:space="0" w:color="auto"/>
        <w:right w:val="none" w:sz="0" w:space="0" w:color="auto"/>
      </w:divBdr>
    </w:div>
    <w:div w:id="511115655">
      <w:bodyDiv w:val="1"/>
      <w:marLeft w:val="0"/>
      <w:marRight w:val="0"/>
      <w:marTop w:val="0"/>
      <w:marBottom w:val="0"/>
      <w:divBdr>
        <w:top w:val="none" w:sz="0" w:space="0" w:color="auto"/>
        <w:left w:val="none" w:sz="0" w:space="0" w:color="auto"/>
        <w:bottom w:val="none" w:sz="0" w:space="0" w:color="auto"/>
        <w:right w:val="none" w:sz="0" w:space="0" w:color="auto"/>
      </w:divBdr>
    </w:div>
    <w:div w:id="515267450">
      <w:bodyDiv w:val="1"/>
      <w:marLeft w:val="0"/>
      <w:marRight w:val="0"/>
      <w:marTop w:val="0"/>
      <w:marBottom w:val="0"/>
      <w:divBdr>
        <w:top w:val="none" w:sz="0" w:space="0" w:color="auto"/>
        <w:left w:val="none" w:sz="0" w:space="0" w:color="auto"/>
        <w:bottom w:val="none" w:sz="0" w:space="0" w:color="auto"/>
        <w:right w:val="none" w:sz="0" w:space="0" w:color="auto"/>
      </w:divBdr>
    </w:div>
    <w:div w:id="517503979">
      <w:bodyDiv w:val="1"/>
      <w:marLeft w:val="0"/>
      <w:marRight w:val="0"/>
      <w:marTop w:val="0"/>
      <w:marBottom w:val="0"/>
      <w:divBdr>
        <w:top w:val="none" w:sz="0" w:space="0" w:color="auto"/>
        <w:left w:val="none" w:sz="0" w:space="0" w:color="auto"/>
        <w:bottom w:val="none" w:sz="0" w:space="0" w:color="auto"/>
        <w:right w:val="none" w:sz="0" w:space="0" w:color="auto"/>
      </w:divBdr>
    </w:div>
    <w:div w:id="601231935">
      <w:bodyDiv w:val="1"/>
      <w:marLeft w:val="0"/>
      <w:marRight w:val="0"/>
      <w:marTop w:val="0"/>
      <w:marBottom w:val="0"/>
      <w:divBdr>
        <w:top w:val="none" w:sz="0" w:space="0" w:color="auto"/>
        <w:left w:val="none" w:sz="0" w:space="0" w:color="auto"/>
        <w:bottom w:val="none" w:sz="0" w:space="0" w:color="auto"/>
        <w:right w:val="none" w:sz="0" w:space="0" w:color="auto"/>
      </w:divBdr>
    </w:div>
    <w:div w:id="609046132">
      <w:bodyDiv w:val="1"/>
      <w:marLeft w:val="0"/>
      <w:marRight w:val="0"/>
      <w:marTop w:val="0"/>
      <w:marBottom w:val="0"/>
      <w:divBdr>
        <w:top w:val="none" w:sz="0" w:space="0" w:color="auto"/>
        <w:left w:val="none" w:sz="0" w:space="0" w:color="auto"/>
        <w:bottom w:val="none" w:sz="0" w:space="0" w:color="auto"/>
        <w:right w:val="none" w:sz="0" w:space="0" w:color="auto"/>
      </w:divBdr>
    </w:div>
    <w:div w:id="614411490">
      <w:bodyDiv w:val="1"/>
      <w:marLeft w:val="0"/>
      <w:marRight w:val="0"/>
      <w:marTop w:val="0"/>
      <w:marBottom w:val="0"/>
      <w:divBdr>
        <w:top w:val="none" w:sz="0" w:space="0" w:color="auto"/>
        <w:left w:val="none" w:sz="0" w:space="0" w:color="auto"/>
        <w:bottom w:val="none" w:sz="0" w:space="0" w:color="auto"/>
        <w:right w:val="none" w:sz="0" w:space="0" w:color="auto"/>
      </w:divBdr>
    </w:div>
    <w:div w:id="633096761">
      <w:bodyDiv w:val="1"/>
      <w:marLeft w:val="0"/>
      <w:marRight w:val="0"/>
      <w:marTop w:val="0"/>
      <w:marBottom w:val="0"/>
      <w:divBdr>
        <w:top w:val="none" w:sz="0" w:space="0" w:color="auto"/>
        <w:left w:val="none" w:sz="0" w:space="0" w:color="auto"/>
        <w:bottom w:val="none" w:sz="0" w:space="0" w:color="auto"/>
        <w:right w:val="none" w:sz="0" w:space="0" w:color="auto"/>
      </w:divBdr>
    </w:div>
    <w:div w:id="703558396">
      <w:bodyDiv w:val="1"/>
      <w:marLeft w:val="0"/>
      <w:marRight w:val="0"/>
      <w:marTop w:val="0"/>
      <w:marBottom w:val="0"/>
      <w:divBdr>
        <w:top w:val="none" w:sz="0" w:space="0" w:color="auto"/>
        <w:left w:val="none" w:sz="0" w:space="0" w:color="auto"/>
        <w:bottom w:val="none" w:sz="0" w:space="0" w:color="auto"/>
        <w:right w:val="none" w:sz="0" w:space="0" w:color="auto"/>
      </w:divBdr>
    </w:div>
    <w:div w:id="738207443">
      <w:bodyDiv w:val="1"/>
      <w:marLeft w:val="0"/>
      <w:marRight w:val="0"/>
      <w:marTop w:val="0"/>
      <w:marBottom w:val="0"/>
      <w:divBdr>
        <w:top w:val="none" w:sz="0" w:space="0" w:color="auto"/>
        <w:left w:val="none" w:sz="0" w:space="0" w:color="auto"/>
        <w:bottom w:val="none" w:sz="0" w:space="0" w:color="auto"/>
        <w:right w:val="none" w:sz="0" w:space="0" w:color="auto"/>
      </w:divBdr>
    </w:div>
    <w:div w:id="849639464">
      <w:bodyDiv w:val="1"/>
      <w:marLeft w:val="0"/>
      <w:marRight w:val="0"/>
      <w:marTop w:val="0"/>
      <w:marBottom w:val="0"/>
      <w:divBdr>
        <w:top w:val="none" w:sz="0" w:space="0" w:color="auto"/>
        <w:left w:val="none" w:sz="0" w:space="0" w:color="auto"/>
        <w:bottom w:val="none" w:sz="0" w:space="0" w:color="auto"/>
        <w:right w:val="none" w:sz="0" w:space="0" w:color="auto"/>
      </w:divBdr>
    </w:div>
    <w:div w:id="948699869">
      <w:bodyDiv w:val="1"/>
      <w:marLeft w:val="0"/>
      <w:marRight w:val="0"/>
      <w:marTop w:val="0"/>
      <w:marBottom w:val="0"/>
      <w:divBdr>
        <w:top w:val="none" w:sz="0" w:space="0" w:color="auto"/>
        <w:left w:val="none" w:sz="0" w:space="0" w:color="auto"/>
        <w:bottom w:val="none" w:sz="0" w:space="0" w:color="auto"/>
        <w:right w:val="none" w:sz="0" w:space="0" w:color="auto"/>
      </w:divBdr>
    </w:div>
    <w:div w:id="954409621">
      <w:bodyDiv w:val="1"/>
      <w:marLeft w:val="0"/>
      <w:marRight w:val="0"/>
      <w:marTop w:val="0"/>
      <w:marBottom w:val="0"/>
      <w:divBdr>
        <w:top w:val="none" w:sz="0" w:space="0" w:color="auto"/>
        <w:left w:val="none" w:sz="0" w:space="0" w:color="auto"/>
        <w:bottom w:val="none" w:sz="0" w:space="0" w:color="auto"/>
        <w:right w:val="none" w:sz="0" w:space="0" w:color="auto"/>
      </w:divBdr>
    </w:div>
    <w:div w:id="1030298965">
      <w:bodyDiv w:val="1"/>
      <w:marLeft w:val="0"/>
      <w:marRight w:val="0"/>
      <w:marTop w:val="0"/>
      <w:marBottom w:val="0"/>
      <w:divBdr>
        <w:top w:val="none" w:sz="0" w:space="0" w:color="auto"/>
        <w:left w:val="none" w:sz="0" w:space="0" w:color="auto"/>
        <w:bottom w:val="none" w:sz="0" w:space="0" w:color="auto"/>
        <w:right w:val="none" w:sz="0" w:space="0" w:color="auto"/>
      </w:divBdr>
    </w:div>
    <w:div w:id="1091896041">
      <w:bodyDiv w:val="1"/>
      <w:marLeft w:val="0"/>
      <w:marRight w:val="0"/>
      <w:marTop w:val="0"/>
      <w:marBottom w:val="0"/>
      <w:divBdr>
        <w:top w:val="none" w:sz="0" w:space="0" w:color="auto"/>
        <w:left w:val="none" w:sz="0" w:space="0" w:color="auto"/>
        <w:bottom w:val="none" w:sz="0" w:space="0" w:color="auto"/>
        <w:right w:val="none" w:sz="0" w:space="0" w:color="auto"/>
      </w:divBdr>
    </w:div>
    <w:div w:id="1135096898">
      <w:bodyDiv w:val="1"/>
      <w:marLeft w:val="0"/>
      <w:marRight w:val="0"/>
      <w:marTop w:val="0"/>
      <w:marBottom w:val="0"/>
      <w:divBdr>
        <w:top w:val="none" w:sz="0" w:space="0" w:color="auto"/>
        <w:left w:val="none" w:sz="0" w:space="0" w:color="auto"/>
        <w:bottom w:val="none" w:sz="0" w:space="0" w:color="auto"/>
        <w:right w:val="none" w:sz="0" w:space="0" w:color="auto"/>
      </w:divBdr>
    </w:div>
    <w:div w:id="1171918412">
      <w:bodyDiv w:val="1"/>
      <w:marLeft w:val="0"/>
      <w:marRight w:val="0"/>
      <w:marTop w:val="0"/>
      <w:marBottom w:val="0"/>
      <w:divBdr>
        <w:top w:val="none" w:sz="0" w:space="0" w:color="auto"/>
        <w:left w:val="none" w:sz="0" w:space="0" w:color="auto"/>
        <w:bottom w:val="none" w:sz="0" w:space="0" w:color="auto"/>
        <w:right w:val="none" w:sz="0" w:space="0" w:color="auto"/>
      </w:divBdr>
    </w:div>
    <w:div w:id="1177308463">
      <w:bodyDiv w:val="1"/>
      <w:marLeft w:val="0"/>
      <w:marRight w:val="0"/>
      <w:marTop w:val="0"/>
      <w:marBottom w:val="0"/>
      <w:divBdr>
        <w:top w:val="none" w:sz="0" w:space="0" w:color="auto"/>
        <w:left w:val="none" w:sz="0" w:space="0" w:color="auto"/>
        <w:bottom w:val="none" w:sz="0" w:space="0" w:color="auto"/>
        <w:right w:val="none" w:sz="0" w:space="0" w:color="auto"/>
      </w:divBdr>
    </w:div>
    <w:div w:id="1329137837">
      <w:bodyDiv w:val="1"/>
      <w:marLeft w:val="0"/>
      <w:marRight w:val="0"/>
      <w:marTop w:val="0"/>
      <w:marBottom w:val="0"/>
      <w:divBdr>
        <w:top w:val="none" w:sz="0" w:space="0" w:color="auto"/>
        <w:left w:val="none" w:sz="0" w:space="0" w:color="auto"/>
        <w:bottom w:val="none" w:sz="0" w:space="0" w:color="auto"/>
        <w:right w:val="none" w:sz="0" w:space="0" w:color="auto"/>
      </w:divBdr>
    </w:div>
    <w:div w:id="1445464214">
      <w:bodyDiv w:val="1"/>
      <w:marLeft w:val="0"/>
      <w:marRight w:val="0"/>
      <w:marTop w:val="0"/>
      <w:marBottom w:val="0"/>
      <w:divBdr>
        <w:top w:val="none" w:sz="0" w:space="0" w:color="auto"/>
        <w:left w:val="none" w:sz="0" w:space="0" w:color="auto"/>
        <w:bottom w:val="none" w:sz="0" w:space="0" w:color="auto"/>
        <w:right w:val="none" w:sz="0" w:space="0" w:color="auto"/>
      </w:divBdr>
      <w:divsChild>
        <w:div w:id="77093887">
          <w:marLeft w:val="0"/>
          <w:marRight w:val="0"/>
          <w:marTop w:val="0"/>
          <w:marBottom w:val="0"/>
          <w:divBdr>
            <w:top w:val="none" w:sz="0" w:space="0" w:color="auto"/>
            <w:left w:val="none" w:sz="0" w:space="0" w:color="auto"/>
            <w:bottom w:val="none" w:sz="0" w:space="0" w:color="auto"/>
            <w:right w:val="none" w:sz="0" w:space="0" w:color="auto"/>
          </w:divBdr>
          <w:divsChild>
            <w:div w:id="1598175269">
              <w:marLeft w:val="0"/>
              <w:marRight w:val="0"/>
              <w:marTop w:val="0"/>
              <w:marBottom w:val="0"/>
              <w:divBdr>
                <w:top w:val="none" w:sz="0" w:space="0" w:color="auto"/>
                <w:left w:val="none" w:sz="0" w:space="0" w:color="auto"/>
                <w:bottom w:val="none" w:sz="0" w:space="0" w:color="auto"/>
                <w:right w:val="none" w:sz="0" w:space="0" w:color="auto"/>
              </w:divBdr>
              <w:divsChild>
                <w:div w:id="1684816136">
                  <w:marLeft w:val="0"/>
                  <w:marRight w:val="0"/>
                  <w:marTop w:val="0"/>
                  <w:marBottom w:val="0"/>
                  <w:divBdr>
                    <w:top w:val="none" w:sz="0" w:space="0" w:color="auto"/>
                    <w:left w:val="none" w:sz="0" w:space="0" w:color="auto"/>
                    <w:bottom w:val="none" w:sz="0" w:space="0" w:color="auto"/>
                    <w:right w:val="none" w:sz="0" w:space="0" w:color="auto"/>
                  </w:divBdr>
                  <w:divsChild>
                    <w:div w:id="130172849">
                      <w:marLeft w:val="0"/>
                      <w:marRight w:val="0"/>
                      <w:marTop w:val="0"/>
                      <w:marBottom w:val="0"/>
                      <w:divBdr>
                        <w:top w:val="none" w:sz="0" w:space="0" w:color="auto"/>
                        <w:left w:val="none" w:sz="0" w:space="0" w:color="auto"/>
                        <w:bottom w:val="none" w:sz="0" w:space="0" w:color="auto"/>
                        <w:right w:val="none" w:sz="0" w:space="0" w:color="auto"/>
                      </w:divBdr>
                      <w:divsChild>
                        <w:div w:id="641352335">
                          <w:marLeft w:val="0"/>
                          <w:marRight w:val="0"/>
                          <w:marTop w:val="0"/>
                          <w:marBottom w:val="32"/>
                          <w:divBdr>
                            <w:top w:val="none" w:sz="0" w:space="0" w:color="auto"/>
                            <w:left w:val="none" w:sz="0" w:space="0" w:color="auto"/>
                            <w:bottom w:val="none" w:sz="0" w:space="0" w:color="auto"/>
                            <w:right w:val="none" w:sz="0" w:space="0" w:color="auto"/>
                          </w:divBdr>
                          <w:divsChild>
                            <w:div w:id="90441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8084987">
      <w:bodyDiv w:val="1"/>
      <w:marLeft w:val="115"/>
      <w:marRight w:val="115"/>
      <w:marTop w:val="115"/>
      <w:marBottom w:val="115"/>
      <w:divBdr>
        <w:top w:val="none" w:sz="0" w:space="0" w:color="auto"/>
        <w:left w:val="none" w:sz="0" w:space="0" w:color="auto"/>
        <w:bottom w:val="none" w:sz="0" w:space="0" w:color="auto"/>
        <w:right w:val="none" w:sz="0" w:space="0" w:color="auto"/>
      </w:divBdr>
      <w:divsChild>
        <w:div w:id="1693995630">
          <w:marLeft w:val="0"/>
          <w:marRight w:val="0"/>
          <w:marTop w:val="0"/>
          <w:marBottom w:val="0"/>
          <w:divBdr>
            <w:top w:val="none" w:sz="0" w:space="0" w:color="auto"/>
            <w:left w:val="none" w:sz="0" w:space="0" w:color="auto"/>
            <w:bottom w:val="none" w:sz="0" w:space="0" w:color="auto"/>
            <w:right w:val="none" w:sz="0" w:space="0" w:color="auto"/>
          </w:divBdr>
          <w:divsChild>
            <w:div w:id="1465781201">
              <w:marLeft w:val="0"/>
              <w:marRight w:val="0"/>
              <w:marTop w:val="0"/>
              <w:marBottom w:val="0"/>
              <w:divBdr>
                <w:top w:val="none" w:sz="0" w:space="0" w:color="auto"/>
                <w:left w:val="none" w:sz="0" w:space="0" w:color="auto"/>
                <w:bottom w:val="none" w:sz="0" w:space="0" w:color="auto"/>
                <w:right w:val="none" w:sz="0" w:space="0" w:color="auto"/>
              </w:divBdr>
              <w:divsChild>
                <w:div w:id="1975865579">
                  <w:marLeft w:val="0"/>
                  <w:marRight w:val="0"/>
                  <w:marTop w:val="0"/>
                  <w:marBottom w:val="0"/>
                  <w:divBdr>
                    <w:top w:val="none" w:sz="0" w:space="0" w:color="auto"/>
                    <w:left w:val="none" w:sz="0" w:space="0" w:color="auto"/>
                    <w:bottom w:val="none" w:sz="0" w:space="0" w:color="auto"/>
                    <w:right w:val="none" w:sz="0" w:space="0" w:color="auto"/>
                  </w:divBdr>
                  <w:divsChild>
                    <w:div w:id="1217812349">
                      <w:marLeft w:val="0"/>
                      <w:marRight w:val="0"/>
                      <w:marTop w:val="0"/>
                      <w:marBottom w:val="0"/>
                      <w:divBdr>
                        <w:top w:val="none" w:sz="0" w:space="0" w:color="auto"/>
                        <w:left w:val="none" w:sz="0" w:space="0" w:color="auto"/>
                        <w:bottom w:val="none" w:sz="0" w:space="0" w:color="auto"/>
                        <w:right w:val="none" w:sz="0" w:space="0" w:color="auto"/>
                      </w:divBdr>
                      <w:divsChild>
                        <w:div w:id="127429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3620039">
      <w:bodyDiv w:val="1"/>
      <w:marLeft w:val="0"/>
      <w:marRight w:val="0"/>
      <w:marTop w:val="0"/>
      <w:marBottom w:val="0"/>
      <w:divBdr>
        <w:top w:val="none" w:sz="0" w:space="0" w:color="auto"/>
        <w:left w:val="none" w:sz="0" w:space="0" w:color="auto"/>
        <w:bottom w:val="none" w:sz="0" w:space="0" w:color="auto"/>
        <w:right w:val="none" w:sz="0" w:space="0" w:color="auto"/>
      </w:divBdr>
    </w:div>
    <w:div w:id="1505198073">
      <w:bodyDiv w:val="1"/>
      <w:marLeft w:val="115"/>
      <w:marRight w:val="115"/>
      <w:marTop w:val="115"/>
      <w:marBottom w:val="115"/>
      <w:divBdr>
        <w:top w:val="none" w:sz="0" w:space="0" w:color="auto"/>
        <w:left w:val="none" w:sz="0" w:space="0" w:color="auto"/>
        <w:bottom w:val="none" w:sz="0" w:space="0" w:color="auto"/>
        <w:right w:val="none" w:sz="0" w:space="0" w:color="auto"/>
      </w:divBdr>
      <w:divsChild>
        <w:div w:id="1879005596">
          <w:marLeft w:val="0"/>
          <w:marRight w:val="0"/>
          <w:marTop w:val="0"/>
          <w:marBottom w:val="0"/>
          <w:divBdr>
            <w:top w:val="none" w:sz="0" w:space="0" w:color="auto"/>
            <w:left w:val="none" w:sz="0" w:space="0" w:color="auto"/>
            <w:bottom w:val="none" w:sz="0" w:space="0" w:color="auto"/>
            <w:right w:val="none" w:sz="0" w:space="0" w:color="auto"/>
          </w:divBdr>
          <w:divsChild>
            <w:div w:id="2132504653">
              <w:marLeft w:val="0"/>
              <w:marRight w:val="0"/>
              <w:marTop w:val="0"/>
              <w:marBottom w:val="0"/>
              <w:divBdr>
                <w:top w:val="none" w:sz="0" w:space="0" w:color="auto"/>
                <w:left w:val="none" w:sz="0" w:space="0" w:color="auto"/>
                <w:bottom w:val="none" w:sz="0" w:space="0" w:color="auto"/>
                <w:right w:val="none" w:sz="0" w:space="0" w:color="auto"/>
              </w:divBdr>
              <w:divsChild>
                <w:div w:id="721709997">
                  <w:marLeft w:val="0"/>
                  <w:marRight w:val="0"/>
                  <w:marTop w:val="0"/>
                  <w:marBottom w:val="0"/>
                  <w:divBdr>
                    <w:top w:val="none" w:sz="0" w:space="0" w:color="auto"/>
                    <w:left w:val="none" w:sz="0" w:space="0" w:color="auto"/>
                    <w:bottom w:val="none" w:sz="0" w:space="0" w:color="auto"/>
                    <w:right w:val="none" w:sz="0" w:space="0" w:color="auto"/>
                  </w:divBdr>
                  <w:divsChild>
                    <w:div w:id="55979893">
                      <w:marLeft w:val="0"/>
                      <w:marRight w:val="0"/>
                      <w:marTop w:val="0"/>
                      <w:marBottom w:val="0"/>
                      <w:divBdr>
                        <w:top w:val="none" w:sz="0" w:space="0" w:color="auto"/>
                        <w:left w:val="none" w:sz="0" w:space="0" w:color="auto"/>
                        <w:bottom w:val="none" w:sz="0" w:space="0" w:color="auto"/>
                        <w:right w:val="none" w:sz="0" w:space="0" w:color="auto"/>
                      </w:divBdr>
                      <w:divsChild>
                        <w:div w:id="16022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908799">
      <w:bodyDiv w:val="1"/>
      <w:marLeft w:val="0"/>
      <w:marRight w:val="0"/>
      <w:marTop w:val="0"/>
      <w:marBottom w:val="0"/>
      <w:divBdr>
        <w:top w:val="none" w:sz="0" w:space="0" w:color="auto"/>
        <w:left w:val="none" w:sz="0" w:space="0" w:color="auto"/>
        <w:bottom w:val="none" w:sz="0" w:space="0" w:color="auto"/>
        <w:right w:val="none" w:sz="0" w:space="0" w:color="auto"/>
      </w:divBdr>
    </w:div>
    <w:div w:id="1531145698">
      <w:bodyDiv w:val="1"/>
      <w:marLeft w:val="0"/>
      <w:marRight w:val="0"/>
      <w:marTop w:val="0"/>
      <w:marBottom w:val="0"/>
      <w:divBdr>
        <w:top w:val="none" w:sz="0" w:space="0" w:color="auto"/>
        <w:left w:val="none" w:sz="0" w:space="0" w:color="auto"/>
        <w:bottom w:val="none" w:sz="0" w:space="0" w:color="auto"/>
        <w:right w:val="none" w:sz="0" w:space="0" w:color="auto"/>
      </w:divBdr>
    </w:div>
    <w:div w:id="1539587905">
      <w:bodyDiv w:val="1"/>
      <w:marLeft w:val="0"/>
      <w:marRight w:val="0"/>
      <w:marTop w:val="0"/>
      <w:marBottom w:val="0"/>
      <w:divBdr>
        <w:top w:val="none" w:sz="0" w:space="0" w:color="auto"/>
        <w:left w:val="none" w:sz="0" w:space="0" w:color="auto"/>
        <w:bottom w:val="none" w:sz="0" w:space="0" w:color="auto"/>
        <w:right w:val="none" w:sz="0" w:space="0" w:color="auto"/>
      </w:divBdr>
    </w:div>
    <w:div w:id="1614552677">
      <w:bodyDiv w:val="1"/>
      <w:marLeft w:val="0"/>
      <w:marRight w:val="0"/>
      <w:marTop w:val="0"/>
      <w:marBottom w:val="0"/>
      <w:divBdr>
        <w:top w:val="none" w:sz="0" w:space="0" w:color="auto"/>
        <w:left w:val="none" w:sz="0" w:space="0" w:color="auto"/>
        <w:bottom w:val="none" w:sz="0" w:space="0" w:color="auto"/>
        <w:right w:val="none" w:sz="0" w:space="0" w:color="auto"/>
      </w:divBdr>
    </w:div>
    <w:div w:id="1656687656">
      <w:bodyDiv w:val="1"/>
      <w:marLeft w:val="0"/>
      <w:marRight w:val="0"/>
      <w:marTop w:val="0"/>
      <w:marBottom w:val="0"/>
      <w:divBdr>
        <w:top w:val="none" w:sz="0" w:space="0" w:color="auto"/>
        <w:left w:val="none" w:sz="0" w:space="0" w:color="auto"/>
        <w:bottom w:val="none" w:sz="0" w:space="0" w:color="auto"/>
        <w:right w:val="none" w:sz="0" w:space="0" w:color="auto"/>
      </w:divBdr>
    </w:div>
    <w:div w:id="1716150250">
      <w:bodyDiv w:val="1"/>
      <w:marLeft w:val="0"/>
      <w:marRight w:val="0"/>
      <w:marTop w:val="0"/>
      <w:marBottom w:val="0"/>
      <w:divBdr>
        <w:top w:val="none" w:sz="0" w:space="0" w:color="auto"/>
        <w:left w:val="none" w:sz="0" w:space="0" w:color="auto"/>
        <w:bottom w:val="none" w:sz="0" w:space="0" w:color="auto"/>
        <w:right w:val="none" w:sz="0" w:space="0" w:color="auto"/>
      </w:divBdr>
    </w:div>
    <w:div w:id="1784811956">
      <w:bodyDiv w:val="1"/>
      <w:marLeft w:val="0"/>
      <w:marRight w:val="0"/>
      <w:marTop w:val="0"/>
      <w:marBottom w:val="0"/>
      <w:divBdr>
        <w:top w:val="none" w:sz="0" w:space="0" w:color="auto"/>
        <w:left w:val="none" w:sz="0" w:space="0" w:color="auto"/>
        <w:bottom w:val="none" w:sz="0" w:space="0" w:color="auto"/>
        <w:right w:val="none" w:sz="0" w:space="0" w:color="auto"/>
      </w:divBdr>
    </w:div>
    <w:div w:id="1793475842">
      <w:bodyDiv w:val="1"/>
      <w:marLeft w:val="0"/>
      <w:marRight w:val="0"/>
      <w:marTop w:val="0"/>
      <w:marBottom w:val="0"/>
      <w:divBdr>
        <w:top w:val="none" w:sz="0" w:space="0" w:color="auto"/>
        <w:left w:val="none" w:sz="0" w:space="0" w:color="auto"/>
        <w:bottom w:val="none" w:sz="0" w:space="0" w:color="auto"/>
        <w:right w:val="none" w:sz="0" w:space="0" w:color="auto"/>
      </w:divBdr>
    </w:div>
    <w:div w:id="1889294099">
      <w:bodyDiv w:val="1"/>
      <w:marLeft w:val="0"/>
      <w:marRight w:val="0"/>
      <w:marTop w:val="0"/>
      <w:marBottom w:val="0"/>
      <w:divBdr>
        <w:top w:val="none" w:sz="0" w:space="0" w:color="auto"/>
        <w:left w:val="none" w:sz="0" w:space="0" w:color="auto"/>
        <w:bottom w:val="none" w:sz="0" w:space="0" w:color="auto"/>
        <w:right w:val="none" w:sz="0" w:space="0" w:color="auto"/>
      </w:divBdr>
    </w:div>
    <w:div w:id="1902011634">
      <w:bodyDiv w:val="1"/>
      <w:marLeft w:val="0"/>
      <w:marRight w:val="0"/>
      <w:marTop w:val="0"/>
      <w:marBottom w:val="0"/>
      <w:divBdr>
        <w:top w:val="none" w:sz="0" w:space="0" w:color="auto"/>
        <w:left w:val="none" w:sz="0" w:space="0" w:color="auto"/>
        <w:bottom w:val="none" w:sz="0" w:space="0" w:color="auto"/>
        <w:right w:val="none" w:sz="0" w:space="0" w:color="auto"/>
      </w:divBdr>
      <w:divsChild>
        <w:div w:id="1549951752">
          <w:marLeft w:val="0"/>
          <w:marRight w:val="0"/>
          <w:marTop w:val="0"/>
          <w:marBottom w:val="0"/>
          <w:divBdr>
            <w:top w:val="none" w:sz="0" w:space="0" w:color="auto"/>
            <w:left w:val="none" w:sz="0" w:space="0" w:color="auto"/>
            <w:bottom w:val="none" w:sz="0" w:space="0" w:color="auto"/>
            <w:right w:val="none" w:sz="0" w:space="0" w:color="auto"/>
          </w:divBdr>
          <w:divsChild>
            <w:div w:id="544879275">
              <w:marLeft w:val="3855"/>
              <w:marRight w:val="0"/>
              <w:marTop w:val="0"/>
              <w:marBottom w:val="0"/>
              <w:divBdr>
                <w:top w:val="none" w:sz="0" w:space="0" w:color="auto"/>
                <w:left w:val="none" w:sz="0" w:space="0" w:color="auto"/>
                <w:bottom w:val="none" w:sz="0" w:space="0" w:color="auto"/>
                <w:right w:val="none" w:sz="0" w:space="0" w:color="auto"/>
              </w:divBdr>
              <w:divsChild>
                <w:div w:id="166091773">
                  <w:marLeft w:val="0"/>
                  <w:marRight w:val="0"/>
                  <w:marTop w:val="0"/>
                  <w:marBottom w:val="0"/>
                  <w:divBdr>
                    <w:top w:val="none" w:sz="0" w:space="0" w:color="auto"/>
                    <w:left w:val="none" w:sz="0" w:space="0" w:color="auto"/>
                    <w:bottom w:val="none" w:sz="0" w:space="0" w:color="auto"/>
                    <w:right w:val="none" w:sz="0" w:space="0" w:color="auto"/>
                  </w:divBdr>
                  <w:divsChild>
                    <w:div w:id="46539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903089">
      <w:bodyDiv w:val="1"/>
      <w:marLeft w:val="0"/>
      <w:marRight w:val="0"/>
      <w:marTop w:val="0"/>
      <w:marBottom w:val="0"/>
      <w:divBdr>
        <w:top w:val="none" w:sz="0" w:space="0" w:color="auto"/>
        <w:left w:val="none" w:sz="0" w:space="0" w:color="auto"/>
        <w:bottom w:val="none" w:sz="0" w:space="0" w:color="auto"/>
        <w:right w:val="none" w:sz="0" w:space="0" w:color="auto"/>
      </w:divBdr>
    </w:div>
    <w:div w:id="1952778619">
      <w:bodyDiv w:val="1"/>
      <w:marLeft w:val="0"/>
      <w:marRight w:val="0"/>
      <w:marTop w:val="0"/>
      <w:marBottom w:val="0"/>
      <w:divBdr>
        <w:top w:val="none" w:sz="0" w:space="0" w:color="auto"/>
        <w:left w:val="none" w:sz="0" w:space="0" w:color="auto"/>
        <w:bottom w:val="none" w:sz="0" w:space="0" w:color="auto"/>
        <w:right w:val="none" w:sz="0" w:space="0" w:color="auto"/>
      </w:divBdr>
    </w:div>
    <w:div w:id="2045205011">
      <w:bodyDiv w:val="1"/>
      <w:marLeft w:val="0"/>
      <w:marRight w:val="0"/>
      <w:marTop w:val="0"/>
      <w:marBottom w:val="0"/>
      <w:divBdr>
        <w:top w:val="none" w:sz="0" w:space="0" w:color="auto"/>
        <w:left w:val="none" w:sz="0" w:space="0" w:color="auto"/>
        <w:bottom w:val="none" w:sz="0" w:space="0" w:color="auto"/>
        <w:right w:val="none" w:sz="0" w:space="0" w:color="auto"/>
      </w:divBdr>
      <w:divsChild>
        <w:div w:id="26028622">
          <w:marLeft w:val="0"/>
          <w:marRight w:val="0"/>
          <w:marTop w:val="0"/>
          <w:marBottom w:val="0"/>
          <w:divBdr>
            <w:top w:val="none" w:sz="0" w:space="0" w:color="auto"/>
            <w:left w:val="none" w:sz="0" w:space="0" w:color="auto"/>
            <w:bottom w:val="none" w:sz="0" w:space="0" w:color="auto"/>
            <w:right w:val="none" w:sz="0" w:space="0" w:color="auto"/>
          </w:divBdr>
          <w:divsChild>
            <w:div w:id="1254509947">
              <w:marLeft w:val="0"/>
              <w:marRight w:val="0"/>
              <w:marTop w:val="0"/>
              <w:marBottom w:val="0"/>
              <w:divBdr>
                <w:top w:val="none" w:sz="0" w:space="0" w:color="auto"/>
                <w:left w:val="none" w:sz="0" w:space="0" w:color="auto"/>
                <w:bottom w:val="none" w:sz="0" w:space="0" w:color="auto"/>
                <w:right w:val="none" w:sz="0" w:space="0" w:color="auto"/>
              </w:divBdr>
              <w:divsChild>
                <w:div w:id="33385299">
                  <w:marLeft w:val="0"/>
                  <w:marRight w:val="0"/>
                  <w:marTop w:val="75"/>
                  <w:marBottom w:val="0"/>
                  <w:divBdr>
                    <w:top w:val="none" w:sz="0" w:space="0" w:color="auto"/>
                    <w:left w:val="none" w:sz="0" w:space="0" w:color="auto"/>
                    <w:bottom w:val="none" w:sz="0" w:space="0" w:color="auto"/>
                    <w:right w:val="none" w:sz="0" w:space="0" w:color="auto"/>
                  </w:divBdr>
                  <w:divsChild>
                    <w:div w:id="1004209876">
                      <w:marLeft w:val="0"/>
                      <w:marRight w:val="0"/>
                      <w:marTop w:val="0"/>
                      <w:marBottom w:val="195"/>
                      <w:divBdr>
                        <w:top w:val="none" w:sz="0" w:space="0" w:color="auto"/>
                        <w:left w:val="none" w:sz="0" w:space="0" w:color="auto"/>
                        <w:bottom w:val="none" w:sz="0" w:space="0" w:color="auto"/>
                        <w:right w:val="none" w:sz="0" w:space="0" w:color="auto"/>
                      </w:divBdr>
                      <w:divsChild>
                        <w:div w:id="135969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338392">
      <w:bodyDiv w:val="1"/>
      <w:marLeft w:val="0"/>
      <w:marRight w:val="0"/>
      <w:marTop w:val="0"/>
      <w:marBottom w:val="0"/>
      <w:divBdr>
        <w:top w:val="none" w:sz="0" w:space="0" w:color="auto"/>
        <w:left w:val="none" w:sz="0" w:space="0" w:color="auto"/>
        <w:bottom w:val="none" w:sz="0" w:space="0" w:color="auto"/>
        <w:right w:val="none" w:sz="0" w:space="0" w:color="auto"/>
      </w:divBdr>
    </w:div>
    <w:div w:id="2107186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torgi82.ru" TargetMode="External"/><Relationship Id="rId18" Type="http://schemas.openxmlformats.org/officeDocument/2006/relationships/footer" Target="footer4.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yperlink" Target="http://torgi82.ru" TargetMode="External"/><Relationship Id="rId17" Type="http://schemas.openxmlformats.org/officeDocument/2006/relationships/footer" Target="footer3.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hyperlink" Target="garantF1://12064203.2"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ew.zakupki.gov.ru" TargetMode="Externa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9.xml"/><Relationship Id="rId28" Type="http://schemas.openxmlformats.org/officeDocument/2006/relationships/theme" Target="theme/theme1.xml"/><Relationship Id="rId10" Type="http://schemas.openxmlformats.org/officeDocument/2006/relationships/hyperlink" Target="mailto:priemnaya-nbs-nnc@yandex.ru"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footer" Target="footer8.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91451-F5A4-47CA-9C6B-7044AA7A3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55</Pages>
  <Words>20053</Words>
  <Characters>114306</Characters>
  <Application>Microsoft Office Word</Application>
  <DocSecurity>0</DocSecurity>
  <Lines>952</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Дима</dc:creator>
  <cp:lastModifiedBy>Admin</cp:lastModifiedBy>
  <cp:revision>5</cp:revision>
  <cp:lastPrinted>2021-09-23T12:40:00Z</cp:lastPrinted>
  <dcterms:created xsi:type="dcterms:W3CDTF">2021-11-08T15:27:00Z</dcterms:created>
  <dcterms:modified xsi:type="dcterms:W3CDTF">2021-11-09T13:19:00Z</dcterms:modified>
</cp:coreProperties>
</file>