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9767" w14:textId="77777777" w:rsidR="001A63B1" w:rsidRPr="001A63B1" w:rsidRDefault="001A63B1" w:rsidP="001A63B1">
      <w:pPr>
        <w:spacing w:after="60" w:line="240" w:lineRule="auto"/>
        <w:ind w:hanging="142"/>
        <w:jc w:val="center"/>
        <w:rPr>
          <w:rFonts w:ascii="Times New Roman" w:eastAsia="Times New Roman" w:hAnsi="Times New Roman" w:cs="Times New Roman"/>
          <w:b/>
          <w:bCs/>
          <w:sz w:val="20"/>
          <w:szCs w:val="20"/>
          <w:lang w:eastAsia="ru-RU"/>
        </w:rPr>
      </w:pPr>
      <w:r w:rsidRPr="001A63B1">
        <w:rPr>
          <w:rFonts w:ascii="Times New Roman" w:eastAsia="Times New Roman" w:hAnsi="Times New Roman" w:cs="Times New Roman"/>
          <w:b/>
          <w:bCs/>
          <w:sz w:val="20"/>
          <w:szCs w:val="20"/>
          <w:lang w:eastAsia="ru-RU"/>
        </w:rPr>
        <w:t xml:space="preserve">МИНИСТЕРСТВО НАУКИ И ВЫСШЕГО ОБРАЗОВАНИЯ РОССИЙСКОЙ ФЕДЕРАЦИИ </w:t>
      </w:r>
    </w:p>
    <w:tbl>
      <w:tblPr>
        <w:tblW w:w="5000" w:type="pct"/>
        <w:tblInd w:w="-34" w:type="dxa"/>
        <w:tblBorders>
          <w:bottom w:val="single" w:sz="12" w:space="0" w:color="00B050"/>
        </w:tblBorders>
        <w:tblLook w:val="00A0" w:firstRow="1" w:lastRow="0" w:firstColumn="1" w:lastColumn="0" w:noHBand="0" w:noVBand="0"/>
      </w:tblPr>
      <w:tblGrid>
        <w:gridCol w:w="1111"/>
        <w:gridCol w:w="7635"/>
        <w:gridCol w:w="1177"/>
      </w:tblGrid>
      <w:tr w:rsidR="001A63B1" w:rsidRPr="001A63B1" w14:paraId="02E83EEB" w14:textId="77777777" w:rsidTr="00267C28">
        <w:trPr>
          <w:trHeight w:val="1181"/>
        </w:trPr>
        <w:tc>
          <w:tcPr>
            <w:tcW w:w="560" w:type="pct"/>
            <w:tcBorders>
              <w:top w:val="nil"/>
              <w:left w:val="nil"/>
              <w:bottom w:val="nil"/>
              <w:right w:val="nil"/>
            </w:tcBorders>
          </w:tcPr>
          <w:p w14:paraId="42BC4932" w14:textId="77777777" w:rsidR="001A63B1" w:rsidRPr="001A63B1" w:rsidRDefault="001A63B1" w:rsidP="001A63B1">
            <w:pPr>
              <w:tabs>
                <w:tab w:val="center" w:pos="1165"/>
              </w:tabs>
              <w:spacing w:after="0" w:line="240" w:lineRule="auto"/>
              <w:ind w:hanging="142"/>
              <w:jc w:val="both"/>
              <w:rPr>
                <w:rFonts w:ascii="Times New Roman" w:eastAsia="Times New Roman" w:hAnsi="Times New Roman" w:cs="Times New Roman"/>
                <w:b/>
                <w:bCs/>
                <w:sz w:val="28"/>
                <w:szCs w:val="28"/>
                <w:lang w:eastAsia="ru-RU"/>
              </w:rPr>
            </w:pPr>
            <w:r w:rsidRPr="001A63B1">
              <w:rPr>
                <w:rFonts w:ascii="Calibri" w:eastAsia="Times New Roman" w:hAnsi="Calibri" w:cs="Times New Roman"/>
                <w:noProof/>
                <w:lang w:eastAsia="ru-RU"/>
              </w:rPr>
              <w:drawing>
                <wp:anchor distT="0" distB="0" distL="114300" distR="114300" simplePos="0" relativeHeight="251657728" behindDoc="1" locked="0" layoutInCell="1" allowOverlap="1" wp14:anchorId="4937C01C" wp14:editId="7AD1DBE4">
                  <wp:simplePos x="0" y="0"/>
                  <wp:positionH relativeFrom="column">
                    <wp:posOffset>117475</wp:posOffset>
                  </wp:positionH>
                  <wp:positionV relativeFrom="paragraph">
                    <wp:posOffset>-22860</wp:posOffset>
                  </wp:positionV>
                  <wp:extent cx="588010" cy="701675"/>
                  <wp:effectExtent l="0" t="0" r="254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701675"/>
                          </a:xfrm>
                          <a:prstGeom prst="rect">
                            <a:avLst/>
                          </a:prstGeom>
                          <a:noFill/>
                        </pic:spPr>
                      </pic:pic>
                    </a:graphicData>
                  </a:graphic>
                </wp:anchor>
              </w:drawing>
            </w:r>
          </w:p>
        </w:tc>
        <w:tc>
          <w:tcPr>
            <w:tcW w:w="3847" w:type="pct"/>
            <w:tcBorders>
              <w:top w:val="nil"/>
              <w:left w:val="nil"/>
              <w:bottom w:val="nil"/>
              <w:right w:val="nil"/>
            </w:tcBorders>
          </w:tcPr>
          <w:p w14:paraId="4C50E9E4"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0"/>
                <w:szCs w:val="24"/>
                <w:lang w:eastAsia="ru-RU"/>
              </w:rPr>
            </w:pPr>
            <w:r w:rsidRPr="001A63B1">
              <w:rPr>
                <w:rFonts w:ascii="Times New Roman" w:eastAsia="Times New Roman" w:hAnsi="Times New Roman" w:cs="Times New Roman"/>
                <w:b/>
                <w:bCs/>
                <w:sz w:val="20"/>
                <w:szCs w:val="24"/>
                <w:lang w:eastAsia="ru-RU"/>
              </w:rPr>
              <w:t>ФЕДЕРАЛЬНОЕ ГОСУДАРСТВЕННОЕ БЮДЖЕТНОЕ УЧРЕЖДЕНИЕ НАУКИ</w:t>
            </w:r>
          </w:p>
          <w:p w14:paraId="5729AAC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 «ОРДЕНА ТРУДОВОГО КРАСНОГО ЗНАМЕНИ </w:t>
            </w:r>
          </w:p>
          <w:p w14:paraId="7489F4D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НИКИТСКИЙ БОТАНИЧЕСКИЙ САД – </w:t>
            </w:r>
          </w:p>
          <w:p w14:paraId="6B83377E"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НАЦИОНАЛЬНЫЙ НАУЧНЫЙ ЦЕНТР РАН» </w:t>
            </w:r>
          </w:p>
        </w:tc>
        <w:tc>
          <w:tcPr>
            <w:tcW w:w="593" w:type="pct"/>
            <w:tcBorders>
              <w:top w:val="nil"/>
              <w:left w:val="nil"/>
              <w:bottom w:val="nil"/>
              <w:right w:val="nil"/>
            </w:tcBorders>
          </w:tcPr>
          <w:p w14:paraId="23F4D6FC" w14:textId="77777777" w:rsidR="001A63B1" w:rsidRPr="001A63B1" w:rsidRDefault="001A63B1" w:rsidP="001A63B1">
            <w:pPr>
              <w:spacing w:after="0" w:line="240" w:lineRule="auto"/>
              <w:ind w:hanging="142"/>
              <w:jc w:val="both"/>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noProof/>
                <w:sz w:val="24"/>
                <w:szCs w:val="24"/>
                <w:lang w:eastAsia="ru-RU"/>
              </w:rPr>
              <w:drawing>
                <wp:anchor distT="0" distB="0" distL="114300" distR="114300" simplePos="0" relativeHeight="251656704" behindDoc="1" locked="0" layoutInCell="1" allowOverlap="1" wp14:anchorId="5FEDC558" wp14:editId="3FB8A333">
                  <wp:simplePos x="0" y="0"/>
                  <wp:positionH relativeFrom="column">
                    <wp:posOffset>-115570</wp:posOffset>
                  </wp:positionH>
                  <wp:positionV relativeFrom="paragraph">
                    <wp:posOffset>85725</wp:posOffset>
                  </wp:positionV>
                  <wp:extent cx="836295" cy="584835"/>
                  <wp:effectExtent l="0" t="0" r="190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584835"/>
                          </a:xfrm>
                          <a:prstGeom prst="rect">
                            <a:avLst/>
                          </a:prstGeom>
                          <a:noFill/>
                        </pic:spPr>
                      </pic:pic>
                    </a:graphicData>
                  </a:graphic>
                </wp:anchor>
              </w:drawing>
            </w:r>
          </w:p>
        </w:tc>
      </w:tr>
      <w:tr w:rsidR="001A63B1" w:rsidRPr="001A63B1" w14:paraId="7D6E667B" w14:textId="77777777" w:rsidTr="00267C28">
        <w:trPr>
          <w:trHeight w:val="512"/>
        </w:trPr>
        <w:tc>
          <w:tcPr>
            <w:tcW w:w="5000" w:type="pct"/>
            <w:gridSpan w:val="3"/>
            <w:tcBorders>
              <w:top w:val="nil"/>
              <w:left w:val="nil"/>
              <w:bottom w:val="single" w:sz="12" w:space="0" w:color="00B050"/>
              <w:right w:val="nil"/>
            </w:tcBorders>
          </w:tcPr>
          <w:p w14:paraId="22C267C8"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r w:rsidRPr="001A63B1">
              <w:rPr>
                <w:rFonts w:ascii="Times New Roman" w:eastAsia="Times New Roman" w:hAnsi="Times New Roman" w:cs="Times New Roman"/>
                <w:sz w:val="24"/>
                <w:szCs w:val="24"/>
                <w:lang w:eastAsia="ru-RU"/>
              </w:rPr>
              <w:t>298648, Российская Федерация, Республика Крым, г. Ялта, пгт Никита, спуск Никитский, д.52</w:t>
            </w:r>
          </w:p>
          <w:p w14:paraId="17143628" w14:textId="77777777" w:rsidR="001A63B1" w:rsidRPr="001A63B1" w:rsidRDefault="001A63B1" w:rsidP="001A63B1">
            <w:pPr>
              <w:spacing w:after="0" w:line="240" w:lineRule="auto"/>
              <w:ind w:hanging="142"/>
              <w:jc w:val="center"/>
              <w:rPr>
                <w:rFonts w:ascii="Times New Roman" w:eastAsia="Times New Roman" w:hAnsi="Times New Roman" w:cs="Times New Roman"/>
                <w:noProof/>
                <w:sz w:val="28"/>
                <w:szCs w:val="28"/>
                <w:lang w:eastAsia="ru-RU"/>
              </w:rPr>
            </w:pPr>
            <w:r w:rsidRPr="001A63B1">
              <w:rPr>
                <w:rFonts w:ascii="Times New Roman" w:eastAsia="Times New Roman" w:hAnsi="Times New Roman" w:cs="Times New Roman"/>
                <w:sz w:val="24"/>
                <w:szCs w:val="24"/>
                <w:lang w:eastAsia="ru-RU"/>
              </w:rPr>
              <w:t>тел.: (3654) 250-530     е-</w:t>
            </w:r>
            <w:r w:rsidRPr="001A63B1">
              <w:rPr>
                <w:rFonts w:ascii="Times New Roman" w:eastAsia="Times New Roman" w:hAnsi="Times New Roman" w:cs="Times New Roman"/>
                <w:sz w:val="24"/>
                <w:szCs w:val="24"/>
                <w:lang w:val="en-US" w:eastAsia="ru-RU"/>
              </w:rPr>
              <w:t>mail</w:t>
            </w:r>
            <w:r w:rsidRPr="001A63B1">
              <w:rPr>
                <w:rFonts w:ascii="Times New Roman" w:eastAsia="Times New Roman" w:hAnsi="Times New Roman" w:cs="Times New Roman"/>
                <w:sz w:val="24"/>
                <w:szCs w:val="24"/>
                <w:lang w:eastAsia="ru-RU"/>
              </w:rPr>
              <w:t xml:space="preserve">: </w:t>
            </w:r>
            <w:hyperlink r:id="rId10" w:history="1">
              <w:r w:rsidRPr="001A63B1">
                <w:rPr>
                  <w:rFonts w:ascii="Times New Roman" w:eastAsia="Times New Roman" w:hAnsi="Times New Roman" w:cs="Times New Roman"/>
                  <w:sz w:val="24"/>
                  <w:szCs w:val="24"/>
                  <w:u w:val="single"/>
                  <w:bdr w:val="none" w:sz="0" w:space="0" w:color="auto" w:frame="1"/>
                  <w:shd w:val="clear" w:color="auto" w:fill="FFFFFF"/>
                  <w:lang w:eastAsia="ru-RU"/>
                </w:rPr>
                <w:t>priemnaya-nbs-nnc@ya</w:t>
              </w:r>
              <w:r w:rsidRPr="001A63B1">
                <w:rPr>
                  <w:rFonts w:ascii="Times New Roman" w:eastAsia="Times New Roman" w:hAnsi="Times New Roman" w:cs="Times New Roman"/>
                  <w:sz w:val="24"/>
                  <w:szCs w:val="24"/>
                  <w:u w:val="single"/>
                  <w:bdr w:val="none" w:sz="0" w:space="0" w:color="auto" w:frame="1"/>
                  <w:shd w:val="clear" w:color="auto" w:fill="FFFFFF"/>
                  <w:lang w:val="en-US" w:eastAsia="ru-RU"/>
                </w:rPr>
                <w:t>ndex</w:t>
              </w:r>
              <w:r w:rsidRPr="001A63B1">
                <w:rPr>
                  <w:rFonts w:ascii="Times New Roman" w:eastAsia="Times New Roman" w:hAnsi="Times New Roman" w:cs="Times New Roman"/>
                  <w:sz w:val="24"/>
                  <w:szCs w:val="24"/>
                  <w:u w:val="single"/>
                  <w:bdr w:val="none" w:sz="0" w:space="0" w:color="auto" w:frame="1"/>
                  <w:shd w:val="clear" w:color="auto" w:fill="FFFFFF"/>
                  <w:lang w:eastAsia="ru-RU"/>
                </w:rPr>
                <w:t>.ru</w:t>
              </w:r>
            </w:hyperlink>
          </w:p>
        </w:tc>
      </w:tr>
    </w:tbl>
    <w:p w14:paraId="0F5E879B"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p>
    <w:p w14:paraId="698C81BE" w14:textId="596E217D" w:rsidR="00E54B0D" w:rsidRDefault="00E54B0D" w:rsidP="00E54B0D">
      <w:pPr>
        <w:rPr>
          <w:rFonts w:ascii="Times New Roman" w:eastAsia="Times New Roman" w:hAnsi="Times New Roman" w:cs="Times New Roman"/>
          <w:sz w:val="24"/>
          <w:szCs w:val="24"/>
        </w:rPr>
      </w:pPr>
    </w:p>
    <w:p w14:paraId="7107AD4C" w14:textId="2B04B308" w:rsidR="00E54B0D" w:rsidRDefault="00E54B0D" w:rsidP="00E54B0D">
      <w:pPr>
        <w:rPr>
          <w:rFonts w:ascii="Times New Roman" w:eastAsia="Times New Roman" w:hAnsi="Times New Roman" w:cs="Times New Roman"/>
          <w:sz w:val="24"/>
          <w:szCs w:val="24"/>
        </w:rPr>
      </w:pPr>
    </w:p>
    <w:p w14:paraId="6E550FC6" w14:textId="77777777" w:rsidR="00E54B0D" w:rsidRDefault="00E54B0D" w:rsidP="00E54B0D">
      <w:pPr>
        <w:rPr>
          <w:rFonts w:ascii="Times New Roman" w:eastAsia="Times New Roman" w:hAnsi="Times New Roman" w:cs="Times New Roman"/>
          <w:sz w:val="24"/>
          <w:szCs w:val="24"/>
        </w:rPr>
      </w:pPr>
    </w:p>
    <w:p w14:paraId="621EC76F" w14:textId="25793648" w:rsidR="00E54B0D" w:rsidRPr="00E54B0D" w:rsidRDefault="00E54B0D" w:rsidP="00E54B0D">
      <w:pPr>
        <w:spacing w:after="0"/>
        <w:ind w:left="5672"/>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54B0D">
        <w:rPr>
          <w:rFonts w:ascii="Times New Roman" w:eastAsia="Times New Roman" w:hAnsi="Times New Roman" w:cs="Times New Roman"/>
          <w:b/>
          <w:sz w:val="28"/>
          <w:szCs w:val="28"/>
        </w:rPr>
        <w:t>Утверждаю</w:t>
      </w:r>
    </w:p>
    <w:p w14:paraId="681C13BA" w14:textId="43963C33" w:rsidR="00E54B0D" w:rsidRDefault="00E54B0D" w:rsidP="00E54B0D">
      <w:pPr>
        <w:spacing w:after="0"/>
        <w:ind w:left="35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 xml:space="preserve">Директор </w:t>
      </w:r>
      <w:r>
        <w:rPr>
          <w:rFonts w:ascii="Times New Roman" w:eastAsia="Times New Roman" w:hAnsi="Times New Roman" w:cs="Times New Roman"/>
          <w:b/>
          <w:sz w:val="28"/>
          <w:szCs w:val="28"/>
        </w:rPr>
        <w:t xml:space="preserve">                                                       </w:t>
      </w:r>
    </w:p>
    <w:p w14:paraId="51D5E9A1" w14:textId="36242646" w:rsidR="00E54B0D" w:rsidRPr="00E54B0D" w:rsidRDefault="00E54B0D" w:rsidP="00E54B0D">
      <w:pPr>
        <w:spacing w:after="0"/>
        <w:ind w:left="496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ФГБУН «НБС-ННЦ»</w:t>
      </w:r>
    </w:p>
    <w:p w14:paraId="7B94348D" w14:textId="23DD1529" w:rsidR="00E54B0D" w:rsidRPr="00E54B0D" w:rsidRDefault="00E54B0D" w:rsidP="00E54B0D">
      <w:pPr>
        <w:spacing w:after="0"/>
        <w:ind w:left="5672"/>
        <w:jc w:val="center"/>
        <w:rPr>
          <w:rFonts w:ascii="Times New Roman" w:eastAsia="Times New Roman" w:hAnsi="Times New Roman" w:cs="Times New Roman"/>
          <w:sz w:val="28"/>
          <w:szCs w:val="28"/>
        </w:rPr>
      </w:pPr>
      <w:r w:rsidRPr="00E54B0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_________ Плугатарь Ю.В.</w:t>
      </w:r>
    </w:p>
    <w:p w14:paraId="7FB10CB0" w14:textId="7A58A43B" w:rsidR="00E54B0D" w:rsidRPr="00E54B0D" w:rsidRDefault="00E54B0D" w:rsidP="00E54B0D">
      <w:pPr>
        <w:ind w:left="567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w:t>
      </w:r>
      <w:r w:rsidR="005079D2">
        <w:rPr>
          <w:rFonts w:ascii="Times New Roman" w:eastAsia="Times New Roman" w:hAnsi="Times New Roman" w:cs="Times New Roman"/>
          <w:b/>
          <w:sz w:val="28"/>
          <w:szCs w:val="28"/>
        </w:rPr>
        <w:t>10</w:t>
      </w:r>
      <w:r w:rsidRPr="00E54B0D">
        <w:rPr>
          <w:rFonts w:ascii="Times New Roman" w:eastAsia="Times New Roman" w:hAnsi="Times New Roman" w:cs="Times New Roman"/>
          <w:b/>
          <w:sz w:val="28"/>
          <w:szCs w:val="28"/>
        </w:rPr>
        <w:t>»</w:t>
      </w:r>
      <w:r w:rsidR="00587CB8">
        <w:rPr>
          <w:rFonts w:ascii="Times New Roman" w:eastAsia="Times New Roman" w:hAnsi="Times New Roman" w:cs="Times New Roman"/>
          <w:b/>
          <w:sz w:val="28"/>
          <w:szCs w:val="28"/>
        </w:rPr>
        <w:t xml:space="preserve"> ноября</w:t>
      </w:r>
      <w:r w:rsidRPr="00E54B0D">
        <w:rPr>
          <w:rFonts w:ascii="Times New Roman" w:eastAsia="Times New Roman" w:hAnsi="Times New Roman" w:cs="Times New Roman"/>
          <w:b/>
          <w:sz w:val="28"/>
          <w:szCs w:val="28"/>
        </w:rPr>
        <w:t xml:space="preserve"> 2021 г.</w:t>
      </w:r>
    </w:p>
    <w:p w14:paraId="779CE3EA" w14:textId="77777777" w:rsidR="00E54B0D" w:rsidRPr="001A63B1" w:rsidRDefault="00E54B0D" w:rsidP="00E54B0D">
      <w:pPr>
        <w:jc w:val="right"/>
        <w:rPr>
          <w:rFonts w:ascii="Times New Roman" w:eastAsia="Times New Roman" w:hAnsi="Times New Roman" w:cs="Times New Roman"/>
          <w:sz w:val="24"/>
          <w:szCs w:val="24"/>
        </w:rPr>
      </w:pPr>
    </w:p>
    <w:p w14:paraId="6BCB4DDC" w14:textId="77777777" w:rsidR="00C35070" w:rsidRPr="004743A0" w:rsidRDefault="00C35070" w:rsidP="00C35070">
      <w:pPr>
        <w:spacing w:after="0" w:line="240" w:lineRule="auto"/>
        <w:contextualSpacing/>
        <w:jc w:val="center"/>
        <w:rPr>
          <w:rFonts w:ascii="Times New Roman" w:eastAsia="Times New Roman" w:hAnsi="Times New Roman" w:cs="Times New Roman"/>
          <w:b/>
          <w:i/>
          <w:sz w:val="28"/>
          <w:szCs w:val="28"/>
        </w:rPr>
      </w:pPr>
    </w:p>
    <w:p w14:paraId="7176EF06" w14:textId="504AFEEA" w:rsidR="00C35070" w:rsidRDefault="00C35070" w:rsidP="00335FF0">
      <w:pPr>
        <w:spacing w:after="0" w:line="240" w:lineRule="auto"/>
        <w:contextualSpacing/>
        <w:rPr>
          <w:rFonts w:ascii="Times New Roman" w:eastAsia="Times New Roman" w:hAnsi="Times New Roman" w:cs="Times New Roman"/>
          <w:sz w:val="28"/>
          <w:szCs w:val="28"/>
        </w:rPr>
      </w:pPr>
    </w:p>
    <w:p w14:paraId="682224B5" w14:textId="77777777" w:rsidR="00E54B0D" w:rsidRPr="004743A0" w:rsidRDefault="00E54B0D" w:rsidP="00335FF0">
      <w:pPr>
        <w:spacing w:after="0" w:line="240" w:lineRule="auto"/>
        <w:contextualSpacing/>
        <w:rPr>
          <w:rFonts w:ascii="Times New Roman" w:eastAsia="Times New Roman" w:hAnsi="Times New Roman" w:cs="Times New Roman"/>
          <w:sz w:val="28"/>
          <w:szCs w:val="28"/>
        </w:rPr>
      </w:pPr>
    </w:p>
    <w:p w14:paraId="7ABCADFD" w14:textId="77777777" w:rsidR="00267C28" w:rsidRPr="00267C28"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ИЗВЕЩЕНИЕ</w:t>
      </w:r>
    </w:p>
    <w:p w14:paraId="336BCA02" w14:textId="77777777" w:rsidR="00C35070" w:rsidRPr="004743A0"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о запросе котировок в электронной форме</w:t>
      </w:r>
    </w:p>
    <w:p w14:paraId="49317562"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9711575"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5250EFB6"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608FA87" w14:textId="77777777" w:rsidR="00C35070" w:rsidRPr="00E711D8" w:rsidRDefault="00C35070" w:rsidP="00C35070">
      <w:pPr>
        <w:spacing w:after="0" w:line="240" w:lineRule="auto"/>
        <w:contextualSpacing/>
        <w:jc w:val="center"/>
        <w:rPr>
          <w:rFonts w:ascii="Times New Roman" w:eastAsia="Times New Roman" w:hAnsi="Times New Roman" w:cs="Times New Roman"/>
          <w:b/>
          <w:sz w:val="28"/>
          <w:szCs w:val="28"/>
        </w:rPr>
      </w:pPr>
      <w:r w:rsidRPr="00E711D8">
        <w:rPr>
          <w:rFonts w:ascii="Times New Roman" w:eastAsia="Times New Roman" w:hAnsi="Times New Roman" w:cs="Times New Roman"/>
          <w:b/>
          <w:sz w:val="28"/>
          <w:szCs w:val="28"/>
        </w:rPr>
        <w:t>Наименование запроса котировок:</w:t>
      </w:r>
    </w:p>
    <w:p w14:paraId="3DCCF732" w14:textId="3FB49750" w:rsidR="00C35070" w:rsidRPr="00976868" w:rsidRDefault="00976868" w:rsidP="00C35070">
      <w:pPr>
        <w:tabs>
          <w:tab w:val="left" w:leader="dot" w:pos="9374"/>
        </w:tabs>
        <w:spacing w:after="0" w:line="240" w:lineRule="auto"/>
        <w:contextualSpacing/>
        <w:jc w:val="center"/>
        <w:rPr>
          <w:rFonts w:ascii="Times New Roman" w:eastAsia="Times New Roman" w:hAnsi="Times New Roman" w:cs="Times New Roman"/>
          <w:b/>
          <w:bCs/>
          <w:sz w:val="40"/>
          <w:szCs w:val="40"/>
        </w:rPr>
      </w:pPr>
      <w:r w:rsidRPr="00976868">
        <w:rPr>
          <w:rFonts w:ascii="Times New Roman" w:hAnsi="Times New Roman" w:cs="Times New Roman"/>
          <w:b/>
          <w:bCs/>
          <w:color w:val="000000"/>
          <w:sz w:val="28"/>
          <w:szCs w:val="28"/>
        </w:rPr>
        <w:t>Поставка весов прецизионных для нужд ФГБУН "НБС-ННЦ"</w:t>
      </w:r>
    </w:p>
    <w:p w14:paraId="7B3406DD" w14:textId="77777777" w:rsidR="00952BB0" w:rsidRPr="00E711D8" w:rsidRDefault="00952BB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5F833FD"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DEF335E"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C92A1C6"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054EFE2" w14:textId="77777777" w:rsidR="00E11941"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583B1D5" w14:textId="77777777" w:rsidR="002B1601"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2849EE41" w14:textId="77777777" w:rsidR="002B1601" w:rsidRPr="00E711D8"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3745FE18" w14:textId="77777777" w:rsidR="00E11941" w:rsidRPr="00E711D8"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331A754"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2ECF55D"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78DE54D"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9A27FD4"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A03ED32"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53AF4BC3" w14:textId="77777777" w:rsidR="00C06EDC" w:rsidRPr="00E711D8" w:rsidRDefault="00C06EDC" w:rsidP="004E2367">
      <w:pPr>
        <w:tabs>
          <w:tab w:val="left" w:leader="dot" w:pos="9374"/>
        </w:tabs>
        <w:spacing w:after="0" w:line="240" w:lineRule="auto"/>
        <w:contextualSpacing/>
        <w:rPr>
          <w:rFonts w:ascii="Times New Roman" w:eastAsia="Times New Roman" w:hAnsi="Times New Roman" w:cs="Times New Roman"/>
          <w:b/>
          <w:sz w:val="28"/>
          <w:szCs w:val="28"/>
        </w:rPr>
      </w:pPr>
    </w:p>
    <w:p w14:paraId="06FA6550" w14:textId="77777777" w:rsidR="00C26FD9" w:rsidRPr="00E711D8" w:rsidRDefault="00952BB0" w:rsidP="008C41A9">
      <w:pPr>
        <w:tabs>
          <w:tab w:val="left" w:leader="dot" w:pos="9374"/>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w:t>
      </w:r>
      <w:r w:rsidR="00C35070" w:rsidRPr="00E711D8">
        <w:rPr>
          <w:rFonts w:ascii="Times New Roman" w:eastAsia="Times New Roman" w:hAnsi="Times New Roman" w:cs="Times New Roman"/>
          <w:b/>
          <w:sz w:val="28"/>
          <w:szCs w:val="28"/>
        </w:rPr>
        <w:t xml:space="preserve"> г</w:t>
      </w:r>
      <w:r w:rsidR="00297A04" w:rsidRPr="00E711D8">
        <w:rPr>
          <w:rFonts w:ascii="Times New Roman" w:eastAsia="Times New Roman" w:hAnsi="Times New Roman" w:cs="Times New Roman"/>
          <w:b/>
          <w:sz w:val="28"/>
          <w:szCs w:val="28"/>
        </w:rPr>
        <w:t>.</w:t>
      </w:r>
    </w:p>
    <w:p w14:paraId="4F0D7000" w14:textId="77777777" w:rsidR="00C35070" w:rsidRPr="00E711D8" w:rsidRDefault="00C26FD9" w:rsidP="00B1739D">
      <w:pPr>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8"/>
          <w:szCs w:val="28"/>
        </w:rPr>
        <w:br w:type="page"/>
      </w:r>
      <w:r w:rsidR="00C35070" w:rsidRPr="00E711D8">
        <w:rPr>
          <w:rFonts w:ascii="Times New Roman" w:eastAsia="Times New Roman" w:hAnsi="Times New Roman" w:cs="Times New Roman"/>
          <w:b/>
          <w:sz w:val="28"/>
          <w:szCs w:val="24"/>
        </w:rPr>
        <w:lastRenderedPageBreak/>
        <w:t>Содержание:</w:t>
      </w:r>
    </w:p>
    <w:p w14:paraId="518E83D8" w14:textId="77777777" w:rsidR="00C35070" w:rsidRPr="00E711D8" w:rsidRDefault="00C35070" w:rsidP="00C35070">
      <w:pPr>
        <w:spacing w:after="0" w:line="240" w:lineRule="auto"/>
        <w:contextualSpacing/>
        <w:rPr>
          <w:rFonts w:ascii="Times New Roman" w:eastAsia="Times New Roman" w:hAnsi="Times New Roman" w:cs="Times New Roman"/>
          <w:b/>
          <w:sz w:val="24"/>
          <w:szCs w:val="24"/>
        </w:rPr>
      </w:pPr>
    </w:p>
    <w:p w14:paraId="6364D91F" w14:textId="77777777"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r w:rsidRPr="00E711D8">
        <w:rPr>
          <w:rFonts w:ascii="Times New Roman" w:eastAsia="Times New Roman" w:hAnsi="Times New Roman" w:cs="Times New Roman"/>
          <w:b/>
          <w:sz w:val="24"/>
          <w:szCs w:val="24"/>
        </w:rPr>
        <w:fldChar w:fldCharType="begin"/>
      </w:r>
      <w:r w:rsidR="00C35070" w:rsidRPr="00E711D8">
        <w:rPr>
          <w:rFonts w:ascii="Times New Roman" w:eastAsia="Times New Roman" w:hAnsi="Times New Roman" w:cs="Times New Roman"/>
          <w:b/>
          <w:sz w:val="24"/>
          <w:szCs w:val="24"/>
        </w:rPr>
        <w:instrText xml:space="preserve"> TOC \h \z \t "Заголовок 7;1" </w:instrText>
      </w:r>
      <w:r w:rsidRPr="00E711D8">
        <w:rPr>
          <w:rFonts w:ascii="Times New Roman" w:eastAsia="Times New Roman" w:hAnsi="Times New Roman" w:cs="Times New Roman"/>
          <w:b/>
          <w:sz w:val="24"/>
          <w:szCs w:val="24"/>
        </w:rPr>
        <w:fldChar w:fldCharType="separate"/>
      </w:r>
      <w:hyperlink w:anchor="_Toc425090426" w:history="1">
        <w:r w:rsidR="00C35070" w:rsidRPr="00E711D8">
          <w:rPr>
            <w:rFonts w:ascii="Times New Roman" w:eastAsia="Times New Roman" w:hAnsi="Times New Roman" w:cs="Times New Roman"/>
            <w:b/>
            <w:noProof/>
            <w:sz w:val="24"/>
            <w:szCs w:val="24"/>
          </w:rPr>
          <w:t>РАЗДЕЛ 1. ОБЩАЯ ЧАСТЬ</w:t>
        </w:r>
        <w:r w:rsidR="00C35070" w:rsidRPr="00E711D8">
          <w:rPr>
            <w:rFonts w:ascii="Times New Roman" w:eastAsia="Times New Roman" w:hAnsi="Times New Roman" w:cs="Times New Roman"/>
            <w:b/>
            <w:noProof/>
            <w:webHidden/>
            <w:sz w:val="24"/>
            <w:szCs w:val="24"/>
          </w:rPr>
          <w:tab/>
          <w:t>3</w:t>
        </w:r>
      </w:hyperlink>
    </w:p>
    <w:p w14:paraId="2EEA6A6E" w14:textId="77777777" w:rsidR="00C35070" w:rsidRPr="00E711D8" w:rsidRDefault="00391DEE"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7" w:history="1">
        <w:r w:rsidR="00C35070" w:rsidRPr="00E711D8">
          <w:rPr>
            <w:rFonts w:ascii="Times New Roman" w:eastAsia="Times New Roman" w:hAnsi="Times New Roman" w:cs="Times New Roman"/>
            <w:b/>
            <w:noProof/>
            <w:sz w:val="24"/>
            <w:szCs w:val="24"/>
          </w:rPr>
          <w:t>РАЗДЕЛ 2. ИНФОРМАЦИОННАЯ КАРТА ЗАПРОСА КОТИРОВОК</w:t>
        </w:r>
        <w:r w:rsidR="00C35070" w:rsidRPr="00E711D8">
          <w:rPr>
            <w:rFonts w:ascii="Times New Roman" w:eastAsia="Times New Roman" w:hAnsi="Times New Roman" w:cs="Times New Roman"/>
            <w:b/>
            <w:noProof/>
            <w:webHidden/>
            <w:sz w:val="24"/>
            <w:szCs w:val="24"/>
          </w:rPr>
          <w:tab/>
        </w:r>
      </w:hyperlink>
      <w:r w:rsidR="000E25B6" w:rsidRPr="00E711D8">
        <w:rPr>
          <w:rFonts w:ascii="Times New Roman" w:eastAsia="Times New Roman" w:hAnsi="Times New Roman" w:cs="Times New Roman"/>
          <w:b/>
          <w:noProof/>
          <w:sz w:val="24"/>
          <w:szCs w:val="24"/>
        </w:rPr>
        <w:t>2</w:t>
      </w:r>
      <w:r w:rsidR="004E2367">
        <w:rPr>
          <w:rFonts w:ascii="Times New Roman" w:eastAsia="Times New Roman" w:hAnsi="Times New Roman" w:cs="Times New Roman"/>
          <w:b/>
          <w:noProof/>
          <w:sz w:val="24"/>
          <w:szCs w:val="24"/>
        </w:rPr>
        <w:t>2</w:t>
      </w:r>
    </w:p>
    <w:p w14:paraId="7201D493" w14:textId="187B2964" w:rsidR="00C35070" w:rsidRPr="00E711D8" w:rsidRDefault="00391DEE"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8" w:history="1">
        <w:r w:rsidR="00C35070" w:rsidRPr="00E711D8">
          <w:rPr>
            <w:rFonts w:ascii="Times New Roman" w:eastAsia="Times New Roman" w:hAnsi="Times New Roman" w:cs="Times New Roman"/>
            <w:b/>
            <w:noProof/>
            <w:sz w:val="24"/>
            <w:szCs w:val="24"/>
          </w:rPr>
          <w:t>РАЗДЕЛ 3. ОБРАЗЦЫ ФОРМ И ДОКУМЕНТОВ ДЛЯ ЗАПОЛНЕНИЯ УЧАСТНИКАМИ ЗАКУПКИ</w:t>
        </w:r>
        <w:r w:rsidR="00C35070" w:rsidRPr="00E711D8">
          <w:rPr>
            <w:rFonts w:ascii="Times New Roman" w:eastAsia="Times New Roman" w:hAnsi="Times New Roman" w:cs="Times New Roman"/>
            <w:b/>
            <w:noProof/>
            <w:webHidden/>
            <w:sz w:val="24"/>
            <w:szCs w:val="24"/>
          </w:rPr>
          <w:tab/>
        </w:r>
      </w:hyperlink>
      <w:r w:rsidR="004E2367">
        <w:rPr>
          <w:rFonts w:ascii="Times New Roman" w:eastAsia="Times New Roman" w:hAnsi="Times New Roman" w:cs="Times New Roman"/>
          <w:b/>
          <w:noProof/>
          <w:sz w:val="24"/>
          <w:szCs w:val="24"/>
        </w:rPr>
        <w:t>4</w:t>
      </w:r>
      <w:r w:rsidR="003F2F95">
        <w:rPr>
          <w:rFonts w:ascii="Times New Roman" w:eastAsia="Times New Roman" w:hAnsi="Times New Roman" w:cs="Times New Roman"/>
          <w:b/>
          <w:noProof/>
          <w:sz w:val="24"/>
          <w:szCs w:val="24"/>
        </w:rPr>
        <w:t>1</w:t>
      </w:r>
    </w:p>
    <w:p w14:paraId="4B450AB5" w14:textId="6855B9DF"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rPr>
      </w:pPr>
      <w:r w:rsidRPr="00E711D8">
        <w:rPr>
          <w:rFonts w:ascii="Times New Roman" w:eastAsia="Times New Roman" w:hAnsi="Times New Roman" w:cs="Times New Roman"/>
          <w:b/>
          <w:sz w:val="24"/>
          <w:szCs w:val="24"/>
        </w:rPr>
        <w:fldChar w:fldCharType="end"/>
      </w:r>
      <w:bookmarkStart w:id="0" w:name="_Toc425090426"/>
      <w:r w:rsidRPr="00E711D8">
        <w:rPr>
          <w:rFonts w:ascii="Times New Roman" w:eastAsia="Times New Roman" w:hAnsi="Times New Roman" w:cs="Times New Roman"/>
          <w:b/>
          <w:noProof/>
          <w:sz w:val="24"/>
          <w:szCs w:val="24"/>
        </w:rPr>
        <w:fldChar w:fldCharType="begin"/>
      </w:r>
      <w:r w:rsidR="00C35070" w:rsidRPr="00E711D8">
        <w:rPr>
          <w:rFonts w:ascii="Times New Roman" w:eastAsia="Times New Roman" w:hAnsi="Times New Roman" w:cs="Times New Roman"/>
          <w:b/>
          <w:noProof/>
          <w:sz w:val="24"/>
          <w:szCs w:val="24"/>
        </w:rPr>
        <w:instrText xml:space="preserve"> HYPERLINK \l "_Toc425090428" </w:instrText>
      </w:r>
      <w:r w:rsidRPr="00E711D8">
        <w:rPr>
          <w:rFonts w:ascii="Times New Roman" w:eastAsia="Times New Roman" w:hAnsi="Times New Roman" w:cs="Times New Roman"/>
          <w:b/>
          <w:noProof/>
          <w:sz w:val="24"/>
          <w:szCs w:val="24"/>
        </w:rPr>
        <w:fldChar w:fldCharType="separate"/>
      </w:r>
      <w:r w:rsidR="00C35070" w:rsidRPr="00E711D8">
        <w:rPr>
          <w:rFonts w:ascii="Times New Roman" w:eastAsia="Times New Roman" w:hAnsi="Times New Roman" w:cs="Times New Roman"/>
          <w:b/>
          <w:noProof/>
          <w:sz w:val="24"/>
          <w:szCs w:val="24"/>
        </w:rPr>
        <w:t>РАЗДЕЛ 4. РАСЧЕТ НАЧАЛЬНОЙ МАКСИМАЛЬНОЙ ЦЕНЫ ДОГОВОРА</w:t>
      </w:r>
      <w:r w:rsidR="00C35070" w:rsidRPr="00E711D8">
        <w:rPr>
          <w:rFonts w:ascii="Times New Roman" w:eastAsia="Times New Roman" w:hAnsi="Times New Roman" w:cs="Times New Roman"/>
          <w:b/>
          <w:noProof/>
          <w:webHidden/>
          <w:sz w:val="24"/>
          <w:szCs w:val="24"/>
        </w:rPr>
        <w:tab/>
      </w:r>
      <w:r w:rsidRPr="00E711D8">
        <w:rPr>
          <w:rFonts w:ascii="Times New Roman" w:eastAsia="Times New Roman" w:hAnsi="Times New Roman" w:cs="Times New Roman"/>
          <w:b/>
          <w:noProof/>
          <w:sz w:val="24"/>
          <w:szCs w:val="24"/>
        </w:rPr>
        <w:fldChar w:fldCharType="end"/>
      </w:r>
      <w:r w:rsidR="003F2F95">
        <w:rPr>
          <w:rFonts w:ascii="Times New Roman" w:eastAsia="Times New Roman" w:hAnsi="Times New Roman" w:cs="Times New Roman"/>
          <w:b/>
          <w:noProof/>
          <w:sz w:val="24"/>
          <w:szCs w:val="24"/>
        </w:rPr>
        <w:t>49</w:t>
      </w:r>
    </w:p>
    <w:p w14:paraId="32B88C9C" w14:textId="77777777" w:rsidR="000E25B6" w:rsidRPr="00E711D8" w:rsidRDefault="000E25B6"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p>
    <w:p w14:paraId="6CF701C1" w14:textId="77777777" w:rsidR="00C35070" w:rsidRPr="00E711D8" w:rsidRDefault="00C35070" w:rsidP="00C35070">
      <w:pPr>
        <w:spacing w:line="360" w:lineRule="auto"/>
        <w:jc w:val="center"/>
        <w:rPr>
          <w:rFonts w:ascii="Times New Roman" w:eastAsia="Times New Roman" w:hAnsi="Times New Roman" w:cs="Times New Roman"/>
          <w:b/>
          <w:sz w:val="24"/>
          <w:szCs w:val="24"/>
        </w:rPr>
      </w:pPr>
    </w:p>
    <w:p w14:paraId="5B0B3515" w14:textId="77777777" w:rsidR="00387E50" w:rsidRPr="00E711D8" w:rsidRDefault="00387E50" w:rsidP="00C35070">
      <w:pPr>
        <w:spacing w:line="360" w:lineRule="auto"/>
        <w:jc w:val="center"/>
        <w:rPr>
          <w:rFonts w:ascii="Times New Roman" w:eastAsia="Times New Roman" w:hAnsi="Times New Roman" w:cs="Times New Roman"/>
          <w:b/>
          <w:sz w:val="24"/>
          <w:szCs w:val="24"/>
        </w:rPr>
      </w:pPr>
    </w:p>
    <w:p w14:paraId="58005D17" w14:textId="77777777" w:rsidR="00387E50" w:rsidRPr="00E711D8" w:rsidRDefault="00387E50" w:rsidP="00387E50">
      <w:pPr>
        <w:rPr>
          <w:rFonts w:ascii="Times New Roman" w:eastAsia="Times New Roman" w:hAnsi="Times New Roman" w:cs="Times New Roman"/>
          <w:sz w:val="24"/>
          <w:szCs w:val="24"/>
        </w:rPr>
      </w:pPr>
    </w:p>
    <w:p w14:paraId="21001BDE" w14:textId="77777777" w:rsidR="00387E50" w:rsidRPr="00E711D8" w:rsidRDefault="00387E50" w:rsidP="00387E50">
      <w:pPr>
        <w:rPr>
          <w:rFonts w:ascii="Times New Roman" w:eastAsia="Times New Roman" w:hAnsi="Times New Roman" w:cs="Times New Roman"/>
          <w:sz w:val="24"/>
          <w:szCs w:val="24"/>
        </w:rPr>
      </w:pPr>
    </w:p>
    <w:p w14:paraId="1C39C554" w14:textId="77777777" w:rsidR="00387E50" w:rsidRPr="00E711D8" w:rsidRDefault="00387E50" w:rsidP="00387E50">
      <w:pPr>
        <w:rPr>
          <w:rFonts w:ascii="Times New Roman" w:eastAsia="Times New Roman" w:hAnsi="Times New Roman" w:cs="Times New Roman"/>
          <w:sz w:val="24"/>
          <w:szCs w:val="24"/>
        </w:rPr>
      </w:pPr>
    </w:p>
    <w:p w14:paraId="6F53EB66" w14:textId="77777777" w:rsidR="00387E50" w:rsidRPr="00E711D8" w:rsidRDefault="00387E50" w:rsidP="00387E50">
      <w:pPr>
        <w:rPr>
          <w:rFonts w:ascii="Times New Roman" w:eastAsia="Times New Roman" w:hAnsi="Times New Roman" w:cs="Times New Roman"/>
          <w:sz w:val="24"/>
          <w:szCs w:val="24"/>
        </w:rPr>
      </w:pPr>
    </w:p>
    <w:p w14:paraId="017A97A1" w14:textId="77777777" w:rsidR="00387E50" w:rsidRPr="00E711D8" w:rsidRDefault="00387E50" w:rsidP="00387E50">
      <w:pPr>
        <w:rPr>
          <w:rFonts w:ascii="Times New Roman" w:eastAsia="Times New Roman" w:hAnsi="Times New Roman" w:cs="Times New Roman"/>
          <w:sz w:val="24"/>
          <w:szCs w:val="24"/>
        </w:rPr>
      </w:pPr>
    </w:p>
    <w:p w14:paraId="57179A6F" w14:textId="77777777" w:rsidR="00387E50" w:rsidRPr="00E711D8" w:rsidRDefault="00387E50" w:rsidP="00387E50">
      <w:pPr>
        <w:rPr>
          <w:rFonts w:ascii="Times New Roman" w:eastAsia="Times New Roman" w:hAnsi="Times New Roman" w:cs="Times New Roman"/>
          <w:sz w:val="24"/>
          <w:szCs w:val="24"/>
        </w:rPr>
      </w:pPr>
    </w:p>
    <w:p w14:paraId="3F8C6ED7" w14:textId="77777777" w:rsidR="00387E50" w:rsidRPr="00E711D8" w:rsidRDefault="00387E50" w:rsidP="00C35070">
      <w:pPr>
        <w:spacing w:line="360" w:lineRule="auto"/>
        <w:jc w:val="center"/>
        <w:rPr>
          <w:rFonts w:ascii="Times New Roman" w:eastAsia="Times New Roman" w:hAnsi="Times New Roman" w:cs="Times New Roman"/>
          <w:sz w:val="24"/>
          <w:szCs w:val="24"/>
        </w:rPr>
      </w:pPr>
    </w:p>
    <w:p w14:paraId="0984FD3C" w14:textId="77777777" w:rsidR="00387E50" w:rsidRPr="00E711D8" w:rsidRDefault="00387E50" w:rsidP="00387E50">
      <w:pPr>
        <w:tabs>
          <w:tab w:val="left" w:pos="4335"/>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4DF39314" w14:textId="77777777" w:rsidR="00945826" w:rsidRPr="00E711D8" w:rsidRDefault="00945826" w:rsidP="00C35070">
      <w:pPr>
        <w:spacing w:line="360" w:lineRule="auto"/>
        <w:jc w:val="center"/>
        <w:rPr>
          <w:rFonts w:ascii="Times New Roman" w:eastAsia="Times New Roman" w:hAnsi="Times New Roman" w:cs="Times New Roman"/>
          <w:sz w:val="24"/>
          <w:szCs w:val="24"/>
        </w:rPr>
      </w:pPr>
    </w:p>
    <w:p w14:paraId="145E4D85" w14:textId="77777777" w:rsidR="00945826" w:rsidRPr="00E711D8" w:rsidRDefault="00945826" w:rsidP="00945826">
      <w:pPr>
        <w:tabs>
          <w:tab w:val="left" w:pos="4260"/>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00D0A656" w14:textId="77777777" w:rsidR="00720F18"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br w:type="page"/>
      </w:r>
      <w:bookmarkStart w:id="1" w:name="_Toc425090427"/>
      <w:bookmarkEnd w:id="0"/>
      <w:r w:rsidR="00720F18" w:rsidRPr="00E711D8">
        <w:rPr>
          <w:rFonts w:ascii="Times New Roman" w:eastAsia="Times New Roman" w:hAnsi="Times New Roman" w:cs="Times New Roman"/>
          <w:b/>
          <w:sz w:val="24"/>
          <w:szCs w:val="24"/>
        </w:rPr>
        <w:lastRenderedPageBreak/>
        <w:t>РАЗДЕЛ 1. ОБЩАЯ ЧАСТЬ</w:t>
      </w:r>
    </w:p>
    <w:p w14:paraId="5F89DB80" w14:textId="77777777" w:rsidR="00720F18" w:rsidRPr="00E711D8" w:rsidRDefault="00720F18" w:rsidP="00720F18">
      <w:pPr>
        <w:spacing w:before="120" w:after="60"/>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ТЕРМИНЫ И ОПРЕДЕЛЕНИЯ</w:t>
      </w:r>
    </w:p>
    <w:p w14:paraId="46B6A86C" w14:textId="77777777" w:rsidR="00720F18" w:rsidRPr="00E711D8" w:rsidRDefault="00720F18" w:rsidP="00720F18">
      <w:pPr>
        <w:spacing w:after="0" w:line="240" w:lineRule="auto"/>
        <w:ind w:left="567" w:firstLine="141"/>
        <w:contextualSpacing/>
        <w:rPr>
          <w:rFonts w:ascii="Times New Roman" w:eastAsia="Times New Roman" w:hAnsi="Times New Roman" w:cs="Times New Roman"/>
          <w:b/>
          <w:sz w:val="24"/>
          <w:szCs w:val="24"/>
        </w:rPr>
      </w:pPr>
    </w:p>
    <w:p w14:paraId="68682441" w14:textId="77777777" w:rsidR="00720F18" w:rsidRPr="00E711D8" w:rsidRDefault="00720F18" w:rsidP="00720F18">
      <w:pPr>
        <w:spacing w:after="0" w:line="240" w:lineRule="auto"/>
        <w:ind w:firstLine="709"/>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Заказчик</w:t>
      </w:r>
      <w:r w:rsidRPr="00E711D8">
        <w:rPr>
          <w:rFonts w:ascii="Times New Roman" w:eastAsia="Times New Roman" w:hAnsi="Times New Roman" w:cs="Times New Roman"/>
          <w:sz w:val="24"/>
          <w:szCs w:val="24"/>
        </w:rPr>
        <w:t xml:space="preserve"> – </w:t>
      </w:r>
      <w:r w:rsidRPr="00E711D8">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E711D8">
        <w:rPr>
          <w:rFonts w:ascii="Times New Roman" w:eastAsia="Times New Roman" w:hAnsi="Times New Roman" w:cs="Times New Roman"/>
          <w:sz w:val="24"/>
          <w:szCs w:val="24"/>
        </w:rPr>
        <w:t>.</w:t>
      </w:r>
    </w:p>
    <w:p w14:paraId="7E43B677" w14:textId="77777777" w:rsidR="00621434" w:rsidRPr="00E711D8" w:rsidRDefault="00621434"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Calibri" w:hAnsi="Times New Roman" w:cs="Times New Roman"/>
          <w:b/>
          <w:color w:val="000000"/>
          <w:sz w:val="24"/>
          <w:szCs w:val="24"/>
          <w:lang w:eastAsia="ru-RU"/>
        </w:rPr>
        <w:t xml:space="preserve">Единая информационная система (ЕИС) - </w:t>
      </w:r>
      <w:r w:rsidRPr="00E711D8">
        <w:rPr>
          <w:rFonts w:ascii="Times New Roman" w:eastAsia="Calibri" w:hAnsi="Times New Roman" w:cs="Times New Roman"/>
          <w:sz w:val="24"/>
          <w:szCs w:val="24"/>
          <w:lang w:eastAsia="ru-RU"/>
        </w:rPr>
        <w:t>совокупность указанной в ч. 3 ст. 4 Федерального закона от 05.04.2013 № 44-ФЗ информации</w:t>
      </w:r>
      <w:r w:rsidRPr="00E711D8">
        <w:rPr>
          <w:rFonts w:ascii="Times New Roman" w:eastAsia="Calibri" w:hAnsi="Times New Roman" w:cs="Times New Roman"/>
          <w:color w:val="000000"/>
          <w:sz w:val="24"/>
          <w:szCs w:val="24"/>
          <w:lang w:eastAsia="ru-RU"/>
        </w:rPr>
        <w:t>,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14:paraId="06BBDFCE" w14:textId="77777777" w:rsidR="00720F18" w:rsidRPr="00E711D8" w:rsidRDefault="00267C28" w:rsidP="00720F18">
      <w:pPr>
        <w:spacing w:after="0" w:line="240" w:lineRule="auto"/>
        <w:ind w:firstLine="709"/>
        <w:jc w:val="both"/>
        <w:rPr>
          <w:rFonts w:ascii="Times New Roman" w:eastAsia="Times New Roman" w:hAnsi="Times New Roman" w:cs="Times New Roman"/>
          <w:b/>
          <w:bCs/>
          <w:sz w:val="24"/>
          <w:szCs w:val="24"/>
        </w:rPr>
      </w:pPr>
      <w:r w:rsidRPr="00E711D8">
        <w:rPr>
          <w:rFonts w:ascii="Times New Roman" w:eastAsia="Times New Roman" w:hAnsi="Times New Roman" w:cs="Times New Roman"/>
          <w:b/>
          <w:sz w:val="24"/>
          <w:szCs w:val="24"/>
        </w:rPr>
        <w:t>Извещение</w:t>
      </w:r>
      <w:r w:rsidR="00720F18" w:rsidRPr="00E711D8">
        <w:rPr>
          <w:rFonts w:ascii="Times New Roman" w:eastAsia="Times New Roman" w:hAnsi="Times New Roman" w:cs="Times New Roman"/>
          <w:b/>
          <w:sz w:val="24"/>
          <w:szCs w:val="24"/>
        </w:rPr>
        <w:t xml:space="preserve"> о закупке </w:t>
      </w:r>
      <w:r w:rsidR="00720F18" w:rsidRPr="00E711D8">
        <w:rPr>
          <w:rFonts w:ascii="Times New Roman" w:eastAsia="Times New Roman" w:hAnsi="Times New Roman" w:cs="Times New Roman"/>
          <w:sz w:val="24"/>
          <w:szCs w:val="24"/>
        </w:rPr>
        <w:t xml:space="preserve">– настоящий комплект документов, утверждаемый Заказчиком и содержащий полную информацию о предмете закупки, порядке и условиях участия в процедуре закупки, правилах оформления и условиях подачи заявки участниками закупки, критериях определения победителя, об условиях договора, заключаемого по результатам процедуры закупки. </w:t>
      </w:r>
    </w:p>
    <w:p w14:paraId="70859CF4"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bCs/>
          <w:sz w:val="24"/>
          <w:szCs w:val="24"/>
        </w:rPr>
        <w:t>Комиссия по закупке товаров, работ и услуг </w:t>
      </w:r>
      <w:r w:rsidRPr="00E711D8">
        <w:rPr>
          <w:rFonts w:ascii="Times New Roman" w:eastAsia="Times New Roman" w:hAnsi="Times New Roman" w:cs="Times New Roman"/>
          <w:sz w:val="24"/>
          <w:szCs w:val="24"/>
        </w:rPr>
        <w:t>– коллегиальный орган, создаваемый руководителем Заказчика. Задачей Комиссии при организации и проведении конкурентных закупок является создание равных условий для всех участников закупки на поставки товаров, работ, услуг, а также обеспечение добросовестной конкуренции для выявления наиболее выгодного для Заказчика предложения по закупке необходимых товаров, работ, услуг.</w:t>
      </w:r>
    </w:p>
    <w:p w14:paraId="50E3228B"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Запрос котировок в электронной форме </w:t>
      </w:r>
      <w:r w:rsidRPr="00E711D8">
        <w:rPr>
          <w:rFonts w:ascii="Times New Roman" w:eastAsia="Times New Roman" w:hAnsi="Times New Roman" w:cs="Times New Roman"/>
          <w:sz w:val="24"/>
          <w:szCs w:val="24"/>
        </w:rPr>
        <w:t>(далее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4B10989"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Заявка на участие в закупке </w:t>
      </w:r>
      <w:r w:rsidRPr="00E711D8">
        <w:rPr>
          <w:rFonts w:ascii="Times New Roman" w:eastAsia="Times New Roman" w:hAnsi="Times New Roman" w:cs="Times New Roman"/>
          <w:sz w:val="24"/>
          <w:szCs w:val="24"/>
        </w:rPr>
        <w:t xml:space="preserve">– комплект документов, содержащий предложение (оферту) Участника закупки, направленное Заказчику по форме и в порядке, установленными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06C79AD9"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Участник закупки </w:t>
      </w:r>
      <w:r w:rsidRPr="00E711D8">
        <w:rPr>
          <w:rFonts w:ascii="Times New Roman" w:eastAsia="Times New Roman" w:hAnsi="Times New Roman" w:cs="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
    <w:p w14:paraId="328C34A6"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Начальная (максимальная) цена договора (цена лота) </w:t>
      </w:r>
      <w:r w:rsidRPr="00E711D8">
        <w:rPr>
          <w:rFonts w:ascii="Times New Roman" w:eastAsia="Times New Roman" w:hAnsi="Times New Roman" w:cs="Times New Roman"/>
          <w:sz w:val="24"/>
          <w:szCs w:val="24"/>
        </w:rPr>
        <w:t>– предельно допустимая цена договора, определяемая Заказчиком.</w:t>
      </w:r>
    </w:p>
    <w:p w14:paraId="47CC9886" w14:textId="77777777" w:rsidR="00720F18" w:rsidRPr="00E711D8" w:rsidRDefault="00720F18" w:rsidP="00720F18">
      <w:pPr>
        <w:spacing w:after="0" w:line="240" w:lineRule="auto"/>
        <w:ind w:firstLine="708"/>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Электронная торговая площадка </w:t>
      </w:r>
      <w:r w:rsidR="00621434" w:rsidRPr="00E711D8">
        <w:rPr>
          <w:rFonts w:ascii="Times New Roman" w:eastAsia="Times New Roman" w:hAnsi="Times New Roman" w:cs="Times New Roman"/>
          <w:sz w:val="24"/>
          <w:szCs w:val="24"/>
        </w:rPr>
        <w:t xml:space="preserve">– </w:t>
      </w:r>
      <w:r w:rsidRPr="00E711D8">
        <w:rPr>
          <w:rFonts w:ascii="Times New Roman" w:eastAsia="Calibri" w:hAnsi="Times New Roman" w:cs="Times New Roman"/>
          <w:sz w:val="24"/>
          <w:szCs w:val="24"/>
          <w:lang w:eastAsia="ru-RU"/>
        </w:rPr>
        <w:t>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0F042CD1" w14:textId="77777777" w:rsidR="00720F18" w:rsidRPr="00E711D8" w:rsidRDefault="00720F18" w:rsidP="00720F18">
      <w:pPr>
        <w:rPr>
          <w:rFonts w:ascii="Times New Roman" w:eastAsia="Times New Roman" w:hAnsi="Times New Roman" w:cs="Times New Roman"/>
          <w:b/>
          <w:sz w:val="24"/>
          <w:szCs w:val="24"/>
        </w:rPr>
      </w:pPr>
    </w:p>
    <w:p w14:paraId="2E380320" w14:textId="77777777" w:rsidR="00720F18" w:rsidRPr="00E711D8" w:rsidRDefault="00720F18" w:rsidP="00720F18">
      <w:pP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ОБЩИЕ ПОЛОЖЕНИЯ</w:t>
      </w:r>
    </w:p>
    <w:p w14:paraId="35DCBB1E"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Форма и вид процедуры закупки, предмет Запроса котировок</w:t>
      </w:r>
    </w:p>
    <w:p w14:paraId="7003353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Предметом настоящего Запроса котировок является право на заключение договора согласно пункту 9 раздела 2 «Информационная ка</w:t>
      </w:r>
      <w:r w:rsidR="00267C28" w:rsidRPr="00E711D8">
        <w:rPr>
          <w:rFonts w:ascii="Times New Roman" w:eastAsia="Times New Roman" w:hAnsi="Times New Roman" w:cs="Times New Roman"/>
          <w:sz w:val="24"/>
          <w:szCs w:val="24"/>
        </w:rPr>
        <w:t>рта Запроса котировок» настоящего</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закупке.</w:t>
      </w:r>
    </w:p>
    <w:p w14:paraId="461DEF4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Подача заявки на частичную поставку товаров /выполнение работ/оказание услуг в составе лота/закупки не допускается.</w:t>
      </w:r>
    </w:p>
    <w:p w14:paraId="05713E5A" w14:textId="77777777" w:rsidR="00720F18" w:rsidRPr="00E711D8" w:rsidRDefault="00720F18" w:rsidP="00720F18">
      <w:pPr>
        <w:ind w:left="1134" w:hanging="1134"/>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                   Далее по тексту ссылки на разделы, подразделы, пункты и подпункты относятся исключительно к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если не указано иное.</w:t>
      </w:r>
    </w:p>
    <w:p w14:paraId="6471C814"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Участник закупки</w:t>
      </w:r>
    </w:p>
    <w:p w14:paraId="7C1588BE" w14:textId="77777777" w:rsidR="00720F18" w:rsidRPr="00E711D8" w:rsidRDefault="00D72F8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12BED4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участия в Запросе котировок Участник закупки должен удовлетворять требованиям, изложенным в </w:t>
      </w:r>
      <w:r w:rsidR="00267C28" w:rsidRPr="00E711D8">
        <w:rPr>
          <w:rFonts w:ascii="Times New Roman" w:eastAsia="Times New Roman" w:hAnsi="Times New Roman" w:cs="Times New Roman"/>
          <w:sz w:val="24"/>
          <w:szCs w:val="24"/>
        </w:rPr>
        <w:t>настоящем извещени</w:t>
      </w:r>
      <w:r w:rsidR="00D72F8B" w:rsidRPr="00E711D8">
        <w:rPr>
          <w:rFonts w:ascii="Times New Roman" w:eastAsia="Times New Roman" w:hAnsi="Times New Roman" w:cs="Times New Roman"/>
          <w:sz w:val="24"/>
          <w:szCs w:val="24"/>
        </w:rPr>
        <w:t>и</w:t>
      </w:r>
      <w:r w:rsidRPr="00E711D8">
        <w:rPr>
          <w:rFonts w:ascii="Times New Roman" w:eastAsia="Times New Roman" w:hAnsi="Times New Roman" w:cs="Times New Roman"/>
          <w:sz w:val="24"/>
          <w:szCs w:val="24"/>
        </w:rPr>
        <w:t xml:space="preserve"> о закупке, быть правомочным на предоставление заявки и представить заявку на участие в закупке, соответствующую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6D3B0AEB" w14:textId="77777777" w:rsidR="00720F18" w:rsidRPr="00E711D8" w:rsidRDefault="00720F18" w:rsidP="004C2491">
      <w:pPr>
        <w:numPr>
          <w:ilvl w:val="2"/>
          <w:numId w:val="9"/>
        </w:numPr>
        <w:tabs>
          <w:tab w:val="clear" w:pos="272"/>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запросе </w:t>
      </w:r>
      <w:r w:rsidR="00EC7006" w:rsidRPr="00E711D8">
        <w:rPr>
          <w:rFonts w:ascii="Times New Roman" w:eastAsia="Times New Roman" w:hAnsi="Times New Roman" w:cs="Times New Roman"/>
          <w:sz w:val="24"/>
          <w:szCs w:val="24"/>
        </w:rPr>
        <w:t>котировок</w:t>
      </w:r>
      <w:r w:rsidRPr="00E711D8">
        <w:rPr>
          <w:rFonts w:ascii="Times New Roman" w:eastAsia="Times New Roman" w:hAnsi="Times New Roman" w:cs="Times New Roman"/>
          <w:sz w:val="24"/>
          <w:szCs w:val="24"/>
        </w:rPr>
        <w:t xml:space="preserve"> вправе принять участие только участники закупки, получившие аккредитацию на электронной площадке. Правила и порядок аккредитации Участника закупки Оператором ЭТП определяются регламентом работы и инструкциями ЭТП.</w:t>
      </w:r>
    </w:p>
    <w:p w14:paraId="0D1ECDD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всех Участников закупки устанавливаются единые требования. Применение при рассмотрении заявок на участие в закупке требований, не предусмотренных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 не допускается.</w:t>
      </w:r>
    </w:p>
    <w:p w14:paraId="71CA628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Решение о допуске, отклонении Участников закупки к дальнейшему участию в Запросе котировок, о соответствии или о несоответствии Участника закупки, заявки такого Участника требованиям </w:t>
      </w:r>
      <w:r w:rsidR="00267C28" w:rsidRPr="00E711D8">
        <w:rPr>
          <w:rFonts w:ascii="Times New Roman" w:eastAsia="Times New Roman" w:hAnsi="Times New Roman" w:cs="Times New Roman"/>
          <w:sz w:val="24"/>
          <w:szCs w:val="24"/>
        </w:rPr>
        <w:t>извещения о закупке</w:t>
      </w:r>
      <w:r w:rsidRPr="00E711D8">
        <w:rPr>
          <w:rFonts w:ascii="Times New Roman" w:eastAsia="Times New Roman" w:hAnsi="Times New Roman" w:cs="Times New Roman"/>
          <w:sz w:val="24"/>
          <w:szCs w:val="24"/>
        </w:rPr>
        <w:t xml:space="preserve"> принимает Комиссия по закупкам в порядке, определен</w:t>
      </w:r>
      <w:r w:rsidR="00036FF4" w:rsidRPr="00E711D8">
        <w:rPr>
          <w:rFonts w:ascii="Times New Roman" w:eastAsia="Times New Roman" w:hAnsi="Times New Roman" w:cs="Times New Roman"/>
          <w:sz w:val="24"/>
          <w:szCs w:val="24"/>
        </w:rPr>
        <w:t xml:space="preserve"> </w:t>
      </w:r>
      <w:r w:rsidRPr="00E711D8">
        <w:rPr>
          <w:rFonts w:ascii="Times New Roman" w:eastAsia="Times New Roman" w:hAnsi="Times New Roman" w:cs="Times New Roman"/>
          <w:sz w:val="24"/>
          <w:szCs w:val="24"/>
        </w:rPr>
        <w:t xml:space="preserve">ном положениями </w:t>
      </w:r>
      <w:r w:rsidR="00267C28" w:rsidRPr="00E711D8">
        <w:rPr>
          <w:rFonts w:ascii="Times New Roman" w:eastAsia="Times New Roman" w:hAnsi="Times New Roman" w:cs="Times New Roman"/>
          <w:sz w:val="24"/>
          <w:szCs w:val="24"/>
        </w:rPr>
        <w:t>настояще</w:t>
      </w:r>
      <w:r w:rsidR="00C307DD" w:rsidRPr="00E711D8">
        <w:rPr>
          <w:rFonts w:ascii="Times New Roman" w:eastAsia="Times New Roman" w:hAnsi="Times New Roman" w:cs="Times New Roman"/>
          <w:sz w:val="24"/>
          <w:szCs w:val="24"/>
        </w:rPr>
        <w:t>го</w:t>
      </w:r>
      <w:r w:rsidR="00267C28" w:rsidRPr="00E711D8">
        <w:rPr>
          <w:rFonts w:ascii="Times New Roman" w:eastAsia="Times New Roman" w:hAnsi="Times New Roman" w:cs="Times New Roman"/>
          <w:sz w:val="24"/>
          <w:szCs w:val="24"/>
        </w:rPr>
        <w:t xml:space="preserve"> извещени</w:t>
      </w:r>
      <w:r w:rsidR="00C307DD" w:rsidRPr="00E711D8">
        <w:rPr>
          <w:rFonts w:ascii="Times New Roman" w:eastAsia="Times New Roman" w:hAnsi="Times New Roman" w:cs="Times New Roman"/>
          <w:sz w:val="24"/>
          <w:szCs w:val="24"/>
        </w:rPr>
        <w:t>я</w:t>
      </w:r>
      <w:r w:rsidRPr="00E711D8">
        <w:rPr>
          <w:rFonts w:ascii="Times New Roman" w:eastAsia="Times New Roman" w:hAnsi="Times New Roman" w:cs="Times New Roman"/>
          <w:sz w:val="24"/>
          <w:szCs w:val="24"/>
        </w:rPr>
        <w:t xml:space="preserve"> о закупке.</w:t>
      </w:r>
    </w:p>
    <w:p w14:paraId="7C32B73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0AAF792"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Правовой статус документов</w:t>
      </w:r>
    </w:p>
    <w:p w14:paraId="79E85FF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Процедура Запроса котировок </w:t>
      </w:r>
      <w:r w:rsidR="00C307DD" w:rsidRPr="00E711D8">
        <w:rPr>
          <w:rFonts w:ascii="Times New Roman" w:eastAsia="Times New Roman" w:hAnsi="Times New Roman" w:cs="Times New Roman"/>
          <w:sz w:val="24"/>
          <w:szCs w:val="24"/>
        </w:rPr>
        <w:t xml:space="preserve">в электронной форме </w:t>
      </w:r>
      <w:r w:rsidRPr="00E711D8">
        <w:rPr>
          <w:rFonts w:ascii="Times New Roman" w:eastAsia="Times New Roman" w:hAnsi="Times New Roman" w:cs="Times New Roman"/>
          <w:sz w:val="24"/>
          <w:szCs w:val="24"/>
        </w:rPr>
        <w:t>проводится в соответствии с Положение</w:t>
      </w:r>
      <w:r w:rsidR="00B25651" w:rsidRPr="00E711D8">
        <w:rPr>
          <w:rFonts w:ascii="Times New Roman" w:eastAsia="Times New Roman" w:hAnsi="Times New Roman" w:cs="Times New Roman"/>
          <w:sz w:val="24"/>
          <w:szCs w:val="24"/>
        </w:rPr>
        <w:t xml:space="preserve">м о закупке </w:t>
      </w:r>
      <w:r w:rsidRPr="00E711D8">
        <w:rPr>
          <w:rFonts w:ascii="Times New Roman" w:eastAsia="Times New Roman" w:hAnsi="Times New Roman" w:cs="Times New Roman"/>
          <w:sz w:val="24"/>
          <w:szCs w:val="24"/>
        </w:rPr>
        <w:t xml:space="preserve">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от </w:t>
      </w:r>
      <w:r w:rsidR="00F95745" w:rsidRPr="00E711D8">
        <w:rPr>
          <w:rFonts w:ascii="Times New Roman" w:eastAsia="Times New Roman" w:hAnsi="Times New Roman" w:cs="Times New Roman"/>
          <w:sz w:val="24"/>
          <w:szCs w:val="24"/>
        </w:rPr>
        <w:t>10</w:t>
      </w:r>
      <w:r w:rsidRPr="00E711D8">
        <w:rPr>
          <w:rFonts w:ascii="Times New Roman" w:eastAsia="Times New Roman" w:hAnsi="Times New Roman" w:cs="Times New Roman"/>
          <w:sz w:val="24"/>
          <w:szCs w:val="24"/>
        </w:rPr>
        <w:t>.12.201</w:t>
      </w:r>
      <w:r w:rsidR="00F95745" w:rsidRPr="00E711D8">
        <w:rPr>
          <w:rFonts w:ascii="Times New Roman" w:eastAsia="Times New Roman" w:hAnsi="Times New Roman" w:cs="Times New Roman"/>
          <w:sz w:val="24"/>
          <w:szCs w:val="24"/>
        </w:rPr>
        <w:t>8</w:t>
      </w:r>
      <w:r w:rsidRPr="00E711D8">
        <w:rPr>
          <w:rFonts w:ascii="Times New Roman" w:eastAsia="Times New Roman" w:hAnsi="Times New Roman" w:cs="Times New Roman"/>
          <w:sz w:val="24"/>
          <w:szCs w:val="24"/>
        </w:rPr>
        <w:t xml:space="preserve"> г.</w:t>
      </w:r>
    </w:p>
    <w:p w14:paraId="62B7B02C"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 всем, что не урегулировано извещением о закупке, стороны руков</w:t>
      </w:r>
      <w:r w:rsidR="00B25651" w:rsidRPr="00E711D8">
        <w:rPr>
          <w:rFonts w:ascii="Times New Roman" w:eastAsia="Times New Roman" w:hAnsi="Times New Roman" w:cs="Times New Roman"/>
          <w:sz w:val="24"/>
          <w:szCs w:val="24"/>
        </w:rPr>
        <w:t xml:space="preserve">одствуются Положением о закупке </w:t>
      </w:r>
      <w:r w:rsidRPr="00E711D8">
        <w:rPr>
          <w:rFonts w:ascii="Times New Roman" w:eastAsia="Times New Roman" w:hAnsi="Times New Roman" w:cs="Times New Roman"/>
          <w:sz w:val="24"/>
          <w:szCs w:val="24"/>
        </w:rPr>
        <w:t>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p w14:paraId="3BEE6F9C"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53C958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Прочие положения</w:t>
      </w:r>
    </w:p>
    <w:p w14:paraId="40413E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Обмен между участником запроса котировок,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осуществляется на электронной площадке в форме электронных документов.</w:t>
      </w:r>
    </w:p>
    <w:p w14:paraId="2204A20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Электронные документы участника запроса котировок и Заказчика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запроса котировок в электронной форме и Заказчика.</w:t>
      </w:r>
    </w:p>
    <w:p w14:paraId="26C8DCDB"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документооборота, в том числ</w:t>
      </w:r>
      <w:r w:rsidR="00267C28" w:rsidRPr="00E711D8">
        <w:rPr>
          <w:rFonts w:ascii="Times New Roman" w:eastAsia="Times New Roman" w:hAnsi="Times New Roman" w:cs="Times New Roman"/>
          <w:sz w:val="24"/>
          <w:szCs w:val="24"/>
        </w:rPr>
        <w:t xml:space="preserve">е порядок размещения извещений </w:t>
      </w:r>
      <w:r w:rsidRPr="00E711D8">
        <w:rPr>
          <w:rFonts w:ascii="Times New Roman" w:eastAsia="Times New Roman" w:hAnsi="Times New Roman" w:cs="Times New Roman"/>
          <w:sz w:val="24"/>
          <w:szCs w:val="24"/>
        </w:rPr>
        <w:t xml:space="preserve">на электронной торговой площадке, аккредитации участников закупки на электронной торговой площадке, порядок предоставления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участникам закупки, порядок размещения разъяснений и внесения изменений в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технический порядок </w:t>
      </w:r>
      <w:r w:rsidRPr="00E711D8">
        <w:rPr>
          <w:rFonts w:ascii="Times New Roman" w:eastAsia="Times New Roman" w:hAnsi="Times New Roman" w:cs="Times New Roman"/>
          <w:sz w:val="24"/>
          <w:szCs w:val="24"/>
        </w:rPr>
        <w:lastRenderedPageBreak/>
        <w:t>направления участником и рассмотрения Заказчиком заявок, технический порядок отстранения участника закупки от дальнейшего участия в процедурах закупок, а также технический порядок заключения договора с победителем закупки устанавливаются оператором электронной торговой площадки.</w:t>
      </w:r>
    </w:p>
    <w:p w14:paraId="02CD902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до момента подведения итогов. Предоставление этой информации третьим лицам возможно только в случаях, прямо предусмотренных законодательством Р</w:t>
      </w:r>
      <w:r w:rsidR="00267C28" w:rsidRPr="00E711D8">
        <w:rPr>
          <w:rFonts w:ascii="Times New Roman" w:eastAsia="Times New Roman" w:hAnsi="Times New Roman" w:cs="Times New Roman"/>
          <w:sz w:val="24"/>
          <w:szCs w:val="24"/>
        </w:rPr>
        <w:t>оссийской Федерации или настоящим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231F224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7C729A9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Состав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3A093ED"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по Запросу котировок на право заключения договора включает в себя техническое задание и проект договора.</w:t>
      </w:r>
    </w:p>
    <w:p w14:paraId="5257D0A0"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DEB68B0" w14:textId="77777777" w:rsidR="00720F18" w:rsidRPr="00E711D8" w:rsidRDefault="00720F18" w:rsidP="004C2491">
      <w:pPr>
        <w:numPr>
          <w:ilvl w:val="0"/>
          <w:numId w:val="9"/>
        </w:numPr>
        <w:tabs>
          <w:tab w:val="clear" w:pos="0"/>
        </w:tabs>
        <w:ind w:left="567" w:hanging="567"/>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        ПОРЯДОК ПРОВЕДЕНИЯ ЗАПРОСА КОТИРОВОК</w:t>
      </w:r>
    </w:p>
    <w:p w14:paraId="1B1BE442" w14:textId="77777777" w:rsidR="00720F18" w:rsidRPr="00E711D8" w:rsidRDefault="00720F18" w:rsidP="00720F18">
      <w:pPr>
        <w:ind w:left="720"/>
        <w:contextualSpacing/>
        <w:jc w:val="both"/>
        <w:rPr>
          <w:rFonts w:ascii="Times New Roman" w:eastAsia="Times New Roman" w:hAnsi="Times New Roman" w:cs="Times New Roman"/>
          <w:b/>
          <w:sz w:val="24"/>
          <w:szCs w:val="24"/>
        </w:rPr>
      </w:pPr>
    </w:p>
    <w:p w14:paraId="181073EC" w14:textId="77777777" w:rsidR="00720F18" w:rsidRPr="00E711D8" w:rsidRDefault="00720F18" w:rsidP="004C2491">
      <w:pPr>
        <w:numPr>
          <w:ilvl w:val="1"/>
          <w:numId w:val="9"/>
        </w:numPr>
        <w:tabs>
          <w:tab w:val="clear" w:pos="0"/>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Публикация извещения о проведении Запроса котировок</w:t>
      </w:r>
    </w:p>
    <w:p w14:paraId="4A3BE433" w14:textId="77777777" w:rsidR="00720F18" w:rsidRPr="00E711D8" w:rsidRDefault="00BE43BB" w:rsidP="004C2491">
      <w:pPr>
        <w:numPr>
          <w:ilvl w:val="2"/>
          <w:numId w:val="9"/>
        </w:numPr>
        <w:tabs>
          <w:tab w:val="clear" w:pos="272"/>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 не менее чем за 5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
    <w:p w14:paraId="76AE4C9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17BD5B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Предоставление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676C52C"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находится в открытом доступе и предоставляется через ЕИС и электронную торговую площадку начиная с даты размещения Извещения.</w:t>
      </w:r>
    </w:p>
    <w:p w14:paraId="257707B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bookmarkStart w:id="2" w:name="_Ref316300991"/>
    </w:p>
    <w:bookmarkEnd w:id="2"/>
    <w:p w14:paraId="626F01EB"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Изучение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7A96E6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Предполагается, что Участник закупки в полном объеме изучил настоящ</w:t>
      </w:r>
      <w:r w:rsidR="00267C28" w:rsidRPr="00E711D8">
        <w:rPr>
          <w:rFonts w:ascii="Times New Roman" w:eastAsia="Times New Roman" w:hAnsi="Times New Roman" w:cs="Times New Roman"/>
          <w:sz w:val="24"/>
          <w:szCs w:val="24"/>
        </w:rPr>
        <w:t>ее</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о закупке.</w:t>
      </w:r>
    </w:p>
    <w:p w14:paraId="19FE7EE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Предоставление недостоверных сведений или подача заявки, не отвечающей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является риском Участника, подавшего такую заявку, который приведет к отклонению его заявки.</w:t>
      </w:r>
    </w:p>
    <w:p w14:paraId="535730F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Считается, что Участником закупки получена вся необходимая информация, связанная с рисками, непредвиденными обстоятельствами, а также со всеми другими обстоятельствами, которые Участник закупки должен учитывать, как влияющие на его заявку на участие в закупке.</w:t>
      </w:r>
    </w:p>
    <w:p w14:paraId="52FD834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Никакие претензии Заказчику, связанные с дополнительными платежами или увеличением сроков поставки товаров/выполнения работ/оказания услуг, не будут приниматься на том основании, что Участник закупки не понимал какие-либо вопросы.</w:t>
      </w:r>
    </w:p>
    <w:p w14:paraId="62A188E4"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6A0D6DB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Разъяснение положений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2036EBFC" w14:textId="77777777" w:rsidR="00720F18" w:rsidRPr="00E711D8" w:rsidRDefault="00BE43B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w:t>
      </w:r>
      <w:r w:rsidRPr="00E711D8">
        <w:rPr>
          <w:rFonts w:ascii="Times New Roman" w:eastAsia="Times New Roman" w:hAnsi="Times New Roman" w:cs="Times New Roman"/>
          <w:sz w:val="24"/>
          <w:szCs w:val="24"/>
        </w:rPr>
        <w:lastRenderedPageBreak/>
        <w:t xml:space="preserve">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w:t>
      </w:r>
      <w:r w:rsidR="004407DD" w:rsidRPr="00E711D8">
        <w:rPr>
          <w:rFonts w:ascii="Times New Roman" w:eastAsia="Times New Roman" w:hAnsi="Times New Roman" w:cs="Times New Roman"/>
          <w:sz w:val="24"/>
          <w:szCs w:val="24"/>
        </w:rPr>
        <w:t>3 (</w:t>
      </w:r>
      <w:r w:rsidRPr="00E711D8">
        <w:rPr>
          <w:rFonts w:ascii="Times New Roman" w:eastAsia="Times New Roman" w:hAnsi="Times New Roman" w:cs="Times New Roman"/>
          <w:sz w:val="24"/>
          <w:szCs w:val="24"/>
        </w:rPr>
        <w:t>три</w:t>
      </w:r>
      <w:r w:rsidR="004407DD"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p w14:paraId="7607E89A" w14:textId="77777777" w:rsidR="00720F18"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87355C8" w14:textId="77777777" w:rsidR="009A3D0F"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Разъяснения положений извещения о проведении запроса котировок в электронной форме могут быть даны Заказчиком по собственной инициативе в любое время до даты окончания срока подачи заявок на участие в запросе котировок. В течение</w:t>
      </w:r>
      <w:r w:rsidR="004F1999" w:rsidRPr="00E711D8">
        <w:rPr>
          <w:rFonts w:ascii="Times New Roman" w:eastAsia="Times New Roman" w:hAnsi="Times New Roman" w:cs="Times New Roman"/>
          <w:sz w:val="24"/>
          <w:szCs w:val="24"/>
        </w:rPr>
        <w:t xml:space="preserve"> 3</w:t>
      </w:r>
      <w:r w:rsidRPr="00E711D8">
        <w:rPr>
          <w:rFonts w:ascii="Times New Roman" w:eastAsia="Times New Roman" w:hAnsi="Times New Roman" w:cs="Times New Roman"/>
          <w:sz w:val="24"/>
          <w:szCs w:val="24"/>
        </w:rPr>
        <w:t xml:space="preserve"> </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трех</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p>
    <w:p w14:paraId="6BAE9A9E"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46E8BBF"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Внесение изменений в </w:t>
      </w:r>
      <w:r w:rsidR="00267C28" w:rsidRPr="00E711D8">
        <w:rPr>
          <w:rFonts w:ascii="Times New Roman" w:eastAsia="Times New Roman" w:hAnsi="Times New Roman" w:cs="Times New Roman"/>
          <w:b/>
          <w:sz w:val="24"/>
          <w:szCs w:val="24"/>
        </w:rPr>
        <w:t>извещение</w:t>
      </w:r>
      <w:r w:rsidRPr="00E711D8">
        <w:rPr>
          <w:rFonts w:ascii="Times New Roman" w:eastAsia="Times New Roman" w:hAnsi="Times New Roman" w:cs="Times New Roman"/>
          <w:b/>
          <w:sz w:val="24"/>
          <w:szCs w:val="24"/>
        </w:rPr>
        <w:t xml:space="preserve"> о закупке</w:t>
      </w:r>
    </w:p>
    <w:p w14:paraId="3FF3EB0A"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3 (три) рабочих дня.</w:t>
      </w:r>
    </w:p>
    <w:p w14:paraId="0B8CB182"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14:paraId="2F8277A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B35410C"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Затраты на участие в Запросе котировок</w:t>
      </w:r>
    </w:p>
    <w:p w14:paraId="050D3B1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самостоятельно несет все расходы, связанные с участием в Запросе котировок, в том числе с аккредитацией на ЭТП, с подготовкой и предоставлением заявки на участие в закупке, а Заказчик не имеет обязательств по этим расходам независимо от итогов Запроса котировок, а также оснований их завершения.</w:t>
      </w:r>
    </w:p>
    <w:p w14:paraId="67A15B2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Участники закупки не вправе требовать компенсацию убытков, упущенной выгоды, понесенных в ходе подготовки и проведения Запроса котировок.</w:t>
      </w:r>
    </w:p>
    <w:p w14:paraId="34334ABA"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EC68DB3"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lastRenderedPageBreak/>
        <w:t>Отказ от проведения Запроса котировок (отмена запроса котировок)</w:t>
      </w:r>
    </w:p>
    <w:p w14:paraId="1236D47C" w14:textId="77777777" w:rsidR="00720F18" w:rsidRPr="00E711D8" w:rsidRDefault="00896FA2"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14:paraId="5C826553"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1175F78C" w14:textId="77777777" w:rsidR="00720F18" w:rsidRPr="00E711D8" w:rsidRDefault="00720F18" w:rsidP="004C2491">
      <w:pPr>
        <w:numPr>
          <w:ilvl w:val="1"/>
          <w:numId w:val="9"/>
        </w:numPr>
        <w:tabs>
          <w:tab w:val="clear" w:pos="0"/>
        </w:tabs>
        <w:spacing w:after="0" w:line="276" w:lineRule="auto"/>
        <w:ind w:left="1134" w:hanging="1134"/>
        <w:contextualSpacing/>
        <w:rPr>
          <w:rFonts w:ascii="Times New Roman" w:eastAsia="Times New Roman" w:hAnsi="Times New Roman" w:cs="Times New Roman"/>
          <w:sz w:val="24"/>
          <w:szCs w:val="24"/>
        </w:rPr>
      </w:pPr>
      <w:bookmarkStart w:id="3" w:name="_Ref316304084"/>
      <w:r w:rsidRPr="00E711D8">
        <w:rPr>
          <w:rFonts w:ascii="Times New Roman" w:eastAsia="Times New Roman" w:hAnsi="Times New Roman" w:cs="Times New Roman"/>
          <w:b/>
          <w:sz w:val="24"/>
          <w:szCs w:val="24"/>
        </w:rPr>
        <w:t xml:space="preserve">Обеспечение заявки на участие в </w:t>
      </w:r>
      <w:bookmarkStart w:id="4" w:name="_Ref316304115"/>
      <w:r w:rsidRPr="00E711D8">
        <w:rPr>
          <w:rFonts w:ascii="Times New Roman" w:eastAsia="Times New Roman" w:hAnsi="Times New Roman" w:cs="Times New Roman"/>
          <w:b/>
          <w:sz w:val="24"/>
          <w:szCs w:val="24"/>
        </w:rPr>
        <w:t>Запросе котировок</w:t>
      </w:r>
    </w:p>
    <w:bookmarkEnd w:id="4"/>
    <w:p w14:paraId="75A679E4" w14:textId="77777777" w:rsidR="00720F18"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осуществлении конкурентной закупки Заказчик вправе предусмотреть в извещении о проведении запроса котировок требование обеспечения заявок в случае, если начальная (максимальная) цена договора превышает 5 (пять) миллионов рублей. </w:t>
      </w:r>
    </w:p>
    <w:p w14:paraId="0E9F1D56"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Заказчиком установлено требование обеспечения заявок, размер такого обеспечения не может превышать 5 (пяти) процентов начальной (максимальной) цены договора.</w:t>
      </w:r>
    </w:p>
    <w:p w14:paraId="09352950"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Обеспечение заявки на участие в закупке может предоставляться участником закупки путем внесения денежных средств на счет</w:t>
      </w:r>
      <w:r w:rsidR="00D77CB9" w:rsidRPr="00E711D8">
        <w:rPr>
          <w:rFonts w:ascii="Times New Roman" w:eastAsia="Times New Roman" w:hAnsi="Times New Roman" w:cs="Times New Roman"/>
          <w:sz w:val="24"/>
          <w:szCs w:val="24"/>
        </w:rPr>
        <w:t xml:space="preserve"> Заказчика или Оператора торговой площадки</w:t>
      </w:r>
      <w:r w:rsidRPr="00E711D8">
        <w:rPr>
          <w:rFonts w:ascii="Times New Roman" w:eastAsia="Times New Roman" w:hAnsi="Times New Roman" w:cs="Times New Roman"/>
          <w:sz w:val="24"/>
          <w:szCs w:val="24"/>
        </w:rPr>
        <w:t xml:space="preserve">, указанный в </w:t>
      </w:r>
      <w:r w:rsidR="00D77CB9" w:rsidRPr="00E711D8">
        <w:rPr>
          <w:rFonts w:ascii="Times New Roman" w:eastAsia="Times New Roman" w:hAnsi="Times New Roman" w:cs="Times New Roman"/>
          <w:sz w:val="24"/>
          <w:szCs w:val="24"/>
        </w:rPr>
        <w:t>Информационной карте настоящего извещения</w:t>
      </w:r>
      <w:r w:rsidRPr="00E711D8">
        <w:rPr>
          <w:rFonts w:ascii="Times New Roman" w:eastAsia="Times New Roman" w:hAnsi="Times New Roman" w:cs="Times New Roman"/>
          <w:sz w:val="24"/>
          <w:szCs w:val="24"/>
        </w:rPr>
        <w:t xml:space="preserve"> о проведении запроса котировок, или предоставления безотзывной банковской гарантии. Выбор способа обеспечения заявки на участие в закупке осуществляется участником закупки.</w:t>
      </w:r>
    </w:p>
    <w:p w14:paraId="577E96F6" w14:textId="77777777" w:rsidR="00D77CB9"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www.minfin.ru.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E723E59"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должна быть безотзывной и должна содержать:</w:t>
      </w:r>
    </w:p>
    <w:p w14:paraId="6FCEB4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67E1EB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обязанность гаранта уплатить заказчику неустойку в размере 0,1 процента денежной суммы, подлежащей уплате, за каждый день просрочки;</w:t>
      </w:r>
    </w:p>
    <w:p w14:paraId="6106E672"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0C394DB"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срок действия банковской гарантии с учетом требований пункта 2.8.4 настоящей документации о закупке;</w:t>
      </w:r>
    </w:p>
    <w:p w14:paraId="4A326F8C"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BEE2D79"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B5325BE"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FDBB8FF"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2.8.5 настоящего извещения о закупке.</w:t>
      </w:r>
    </w:p>
    <w:p w14:paraId="3B54F9B6" w14:textId="77777777" w:rsidR="006F26EA"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w:t>
      </w:r>
    </w:p>
    <w:p w14:paraId="45FC843F" w14:textId="77777777" w:rsidR="00C3446B"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Денежные средства, внесенные в качестве обеспечения заявки, возвращаются на счет участника закупки в течение не более чем десяти рабочих дней (или в срок, установленный Регламентов электронной торговой площадки, если обеспечение </w:t>
      </w:r>
      <w:r w:rsidR="00336E87" w:rsidRPr="00E711D8">
        <w:rPr>
          <w:rFonts w:ascii="Times New Roman" w:eastAsia="Times New Roman" w:hAnsi="Times New Roman" w:cs="Times New Roman"/>
          <w:sz w:val="24"/>
          <w:szCs w:val="24"/>
        </w:rPr>
        <w:t xml:space="preserve">заявки </w:t>
      </w:r>
      <w:r w:rsidRPr="00E711D8">
        <w:rPr>
          <w:rFonts w:ascii="Times New Roman" w:eastAsia="Times New Roman" w:hAnsi="Times New Roman" w:cs="Times New Roman"/>
          <w:sz w:val="24"/>
          <w:szCs w:val="24"/>
        </w:rPr>
        <w:t>вносилось на счет электронной торговой площадки) с даты наступления одного из следующих случаев:</w:t>
      </w:r>
    </w:p>
    <w:p w14:paraId="036A4985"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1F93249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6AF0AF2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отмена закупки;</w:t>
      </w:r>
    </w:p>
    <w:p w14:paraId="2E7CE26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отзыв заявки на участие в закупке до окончания срока подачи заявок;</w:t>
      </w:r>
    </w:p>
    <w:p w14:paraId="08077FB0"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получение заявки на участие в закупке после окончания срока подачи заявок;</w:t>
      </w:r>
    </w:p>
    <w:p w14:paraId="22BA41B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отказ от заключения договора с участником закупки.</w:t>
      </w:r>
    </w:p>
    <w:p w14:paraId="5E785EA6" w14:textId="77777777" w:rsidR="001412F4" w:rsidRPr="00E711D8" w:rsidRDefault="00C3446B" w:rsidP="001412F4">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4AD3FD97"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1B46A4A"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Подача и прием заявок на участие в </w:t>
      </w:r>
      <w:bookmarkEnd w:id="3"/>
      <w:r w:rsidRPr="00E711D8">
        <w:rPr>
          <w:rFonts w:ascii="Times New Roman" w:eastAsia="Times New Roman" w:hAnsi="Times New Roman" w:cs="Times New Roman"/>
          <w:b/>
          <w:sz w:val="24"/>
          <w:szCs w:val="24"/>
        </w:rPr>
        <w:t>Запросе котировок</w:t>
      </w:r>
    </w:p>
    <w:p w14:paraId="415E69F5"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w:t>
      </w:r>
    </w:p>
    <w:p w14:paraId="5E13A402"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w:t>
      </w:r>
    </w:p>
    <w:p w14:paraId="3287CFEC"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w:t>
      </w:r>
    </w:p>
    <w:p w14:paraId="1F40597E"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Началом срока подачи заявок на участие в Запросе котировок является день размещения в единой информационной системе извещения о проведении Запроса котировок. </w:t>
      </w:r>
    </w:p>
    <w:p w14:paraId="02B5F891"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и входящие в ее состав документы удостоверяются в порядке, предусмотренном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 Документы, входящие в состав заявки, подаются в электронном виде через электронную площадку и подписываются электронной подписью участника, с помощью технических средств электронной площадки.</w:t>
      </w:r>
    </w:p>
    <w:p w14:paraId="1A0D7239" w14:textId="77777777" w:rsidR="00720F18"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10E3BA3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Каждая заявка на участие в Запросе котировок, регистрируется на электронной площадке.</w:t>
      </w:r>
    </w:p>
    <w:p w14:paraId="0B6CBC9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658B74B9"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Изменение</w:t>
      </w:r>
      <w:r w:rsidR="00E1482B" w:rsidRPr="00E711D8">
        <w:rPr>
          <w:rFonts w:ascii="Times New Roman" w:eastAsia="Times New Roman" w:hAnsi="Times New Roman" w:cs="Times New Roman"/>
          <w:b/>
          <w:sz w:val="24"/>
          <w:szCs w:val="24"/>
        </w:rPr>
        <w:t xml:space="preserve"> или отзыв</w:t>
      </w:r>
      <w:r w:rsidRPr="00E711D8">
        <w:rPr>
          <w:rFonts w:ascii="Times New Roman" w:eastAsia="Times New Roman" w:hAnsi="Times New Roman" w:cs="Times New Roman"/>
          <w:b/>
          <w:sz w:val="24"/>
          <w:szCs w:val="24"/>
        </w:rPr>
        <w:t xml:space="preserve"> заявок на участие в закупке или их отзыв</w:t>
      </w:r>
    </w:p>
    <w:p w14:paraId="3209B9D2"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bookmarkStart w:id="5" w:name="_Ref55280448"/>
      <w:r w:rsidRPr="00E711D8">
        <w:rPr>
          <w:rFonts w:ascii="Times New Roman" w:eastAsia="Times New Roman" w:hAnsi="Times New Roman" w:cs="Times New Roman"/>
          <w:sz w:val="24"/>
          <w:szCs w:val="24"/>
        </w:rPr>
        <w:t>Участник закупки, подавший заявку на участие в закупке, вправе изменить или отозвать свою заявку на участие в закупке в любое время после ее подачи, но не позднее срока окончания подачи заявок на участие в закупке, в соответствии с инструкциями и Регламентами ЭТП.</w:t>
      </w:r>
    </w:p>
    <w:p w14:paraId="3A2A743F"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9BA6F41"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Открытие доступа к поступившим </w:t>
      </w:r>
      <w:bookmarkEnd w:id="5"/>
      <w:r w:rsidRPr="00E711D8">
        <w:rPr>
          <w:rFonts w:ascii="Times New Roman" w:eastAsia="Times New Roman" w:hAnsi="Times New Roman" w:cs="Times New Roman"/>
          <w:b/>
          <w:sz w:val="24"/>
          <w:szCs w:val="24"/>
        </w:rPr>
        <w:t>заявкам</w:t>
      </w:r>
    </w:p>
    <w:p w14:paraId="504AC65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срок, установленный в извещении и в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автоматически с помощью программно-аппаратных средств ЭТП производится открытие доступа Заказчику ко всем поданным заявкам и содержащимся в них документам и сведениям.</w:t>
      </w:r>
    </w:p>
    <w:p w14:paraId="5FA7B425"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Указанная заявка рассматривается в порядке, установленном извещением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3FB6E6A7"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только один участник закупки, подавший заявку на участие в запросе котировок в электронной форме, признан участником запроса котировок в </w:t>
      </w:r>
      <w:r w:rsidRPr="00E711D8">
        <w:rPr>
          <w:rFonts w:ascii="Times New Roman" w:eastAsia="Times New Roman" w:hAnsi="Times New Roman" w:cs="Times New Roman"/>
          <w:sz w:val="24"/>
          <w:szCs w:val="24"/>
        </w:rPr>
        <w:lastRenderedPageBreak/>
        <w:t>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66BB6E21"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F7CE38C"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Оценка и сопоставление заявок на участие Запроса котировок</w:t>
      </w:r>
    </w:p>
    <w:p w14:paraId="3532397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Запросе котировок осуществляется в следующем порядке:</w:t>
      </w:r>
    </w:p>
    <w:p w14:paraId="62D4632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отборочной стадии;</w:t>
      </w:r>
    </w:p>
    <w:p w14:paraId="08EB9FFD"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оценочной стадии.</w:t>
      </w:r>
    </w:p>
    <w:p w14:paraId="52656CD3"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Отборочная стадия. </w:t>
      </w:r>
    </w:p>
    <w:p w14:paraId="180CB22C" w14:textId="77777777" w:rsidR="00FD1766" w:rsidRPr="00E711D8" w:rsidRDefault="00720F18" w:rsidP="00FD1766">
      <w:pPr>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w:t>
      </w:r>
      <w:r w:rsidR="00FD1766" w:rsidRPr="00E711D8">
        <w:rPr>
          <w:rFonts w:ascii="Times New Roman" w:eastAsia="Times New Roman" w:hAnsi="Times New Roman" w:cs="Times New Roman"/>
          <w:sz w:val="24"/>
          <w:szCs w:val="24"/>
        </w:rPr>
        <w:t>В рамках отборочной стадии последовательно выполняются следующие действия:</w:t>
      </w:r>
    </w:p>
    <w:p w14:paraId="3A1BFB74"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затребование от Участников закупки разъяснения положений заявок на участие в Запросе котировок.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w:t>
      </w:r>
    </w:p>
    <w:p w14:paraId="5E8A773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10B7BC8"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проверка заявок на соблюдение требований извещения о проведении Запроса котировок к оформлению заявок; </w:t>
      </w:r>
    </w:p>
    <w:p w14:paraId="3098472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Участника закупки на соответствие требованиям Запроса котировок;</w:t>
      </w:r>
    </w:p>
    <w:p w14:paraId="5CED7B8E"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предлагаемых товаров, работ, услуг на соответствие требованиям Запроса котировок;</w:t>
      </w:r>
    </w:p>
    <w:p w14:paraId="1DA9CF44" w14:textId="77777777" w:rsidR="00720F18"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отклонение заявок на участие в Запросе котировок, которые не соответствуют требованиям извещения о проведении Запроса котировок.</w:t>
      </w:r>
    </w:p>
    <w:p w14:paraId="1681293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 наличии сомнений в достоверности сканированной копии документа Организатор закупок вправе запросить для обозрения оригинал документа, предоставленного в сканированной копии. В случае если Участник закупки в установленный в запросе срок не предоставил оригинала документа, копия документа не рассматривается и документ считается не предоставленным.</w:t>
      </w:r>
    </w:p>
    <w:p w14:paraId="7417D236" w14:textId="77777777" w:rsidR="00720F18" w:rsidRPr="00E711D8" w:rsidRDefault="00323C6B"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Комиссия принимает решение о несоответствии заявки на участие в запросе котировок в электронной форме в следующих случаях:</w:t>
      </w:r>
    </w:p>
    <w:p w14:paraId="50E865A4"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непредставления документов и информации, предусмотренных извещением о проведении запроса котировок в электронной форме;</w:t>
      </w:r>
    </w:p>
    <w:p w14:paraId="7E902083"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A3C3CEB"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3) наличия в указанных документах недостоверной информации об участнике закупке и (или) о предлагаемых им товаре, работе, услуге;</w:t>
      </w:r>
    </w:p>
    <w:p w14:paraId="73FA02F9"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несоответствия участника закупки требованиям, установленным извещением о проведении запроса котировок в электронной форме.</w:t>
      </w:r>
    </w:p>
    <w:p w14:paraId="5950F12F" w14:textId="77777777" w:rsidR="00720F18"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r w:rsidR="00720F18" w:rsidRPr="00E711D8">
        <w:rPr>
          <w:rFonts w:ascii="Times New Roman" w:eastAsia="Times New Roman" w:hAnsi="Times New Roman" w:cs="Times New Roman"/>
          <w:sz w:val="24"/>
          <w:szCs w:val="24"/>
        </w:rPr>
        <w:t xml:space="preserve">             </w:t>
      </w:r>
    </w:p>
    <w:p w14:paraId="1141731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Инструкция по заполнению заявки и входящих в нее документов: </w:t>
      </w:r>
      <w:r w:rsidRPr="00E711D8">
        <w:rPr>
          <w:rFonts w:ascii="Times New Roman" w:eastAsia="Times New Roman" w:hAnsi="Times New Roman" w:cs="Times New Roman"/>
          <w:sz w:val="24"/>
          <w:szCs w:val="24"/>
        </w:rPr>
        <w:br/>
        <w:t xml:space="preserve">Участник закупки должен указать все требуемые сведения (в случае, если в силу положений законодательства, особенной организационно-правовой формы участник закупки не имеет таких сведений и не должен их иметь в соответствии с законодательством, то в соответствующей графе (поле) формы участник закупки должен указать прочерк «—»). Участник при указании сведений о товаре должен использовать обозначения, которые предусмотрены закупочной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(сокращения, указание единиц измерения, которые предусмотрены Техническим заданием). Страна происхождения товара должна быть указана в виде полного наименования (без сокращений). Заказчик вправе отклонить заявку, если в Коммерческом предложении (Форма 1.1.) Участник не укажет или укажет неполный перечень информации о товаре (работах / услугах), или не укажет точные (диапазоны значений) технические характеристики (функциональные свойства) товара (работ / услуг) в пределах значений (диапазонов значений), установленных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(в соответствии с параметрами, указанными в Техническом задании). Создание преимущественных условий другим участникам при этом не допускается.</w:t>
      </w:r>
    </w:p>
    <w:p w14:paraId="16E9ED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 xml:space="preserve">извещения </w:t>
      </w:r>
      <w:r w:rsidRPr="00E711D8">
        <w:rPr>
          <w:rFonts w:ascii="Times New Roman" w:eastAsia="Times New Roman" w:hAnsi="Times New Roman" w:cs="Times New Roman"/>
          <w:sz w:val="24"/>
          <w:szCs w:val="24"/>
        </w:rPr>
        <w:t>о проведении Запроса котировок, такой Участник считается единственным Участником Запроса котировок. Заказчик заключ</w:t>
      </w:r>
      <w:r w:rsidR="00F57CA1" w:rsidRPr="00E711D8">
        <w:rPr>
          <w:rFonts w:ascii="Times New Roman" w:eastAsia="Times New Roman" w:hAnsi="Times New Roman" w:cs="Times New Roman"/>
          <w:sz w:val="24"/>
          <w:szCs w:val="24"/>
        </w:rPr>
        <w:t>ает</w:t>
      </w:r>
      <w:r w:rsidRPr="00E711D8">
        <w:rPr>
          <w:rFonts w:ascii="Times New Roman" w:eastAsia="Times New Roman" w:hAnsi="Times New Roman" w:cs="Times New Roman"/>
          <w:sz w:val="24"/>
          <w:szCs w:val="24"/>
        </w:rPr>
        <w:t xml:space="preserve"> договор с Участником закупки, подавшим такую заявку на условиях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274D5DDA"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все поданные заявки были признаны несоответствующими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или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Запрос котировок признается несостоявшимся. Эта информация вносится в протокол о результатах закупки.</w:t>
      </w:r>
    </w:p>
    <w:p w14:paraId="5E16486A" w14:textId="77777777" w:rsidR="00F57CA1" w:rsidRPr="00E711D8" w:rsidRDefault="00DA438D"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 Такой протокол должен содержать следующую информацию:</w:t>
      </w:r>
    </w:p>
    <w:p w14:paraId="17E4EAA5"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0A7124"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принимающей участие в процедуре рассмотрения заявок на участие в запросе котировок в электронной форме;</w:t>
      </w:r>
    </w:p>
    <w:p w14:paraId="5FA34A91"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на участие в закупке заявок, а также дата и время поступления каждой такой заявки;</w:t>
      </w:r>
    </w:p>
    <w:p w14:paraId="16708A60"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4) результаты рассмотрения заявок на участие в закупке с указанием в том числе:</w:t>
      </w:r>
    </w:p>
    <w:p w14:paraId="7679355A"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количества заявок на участие в закупке, которые отклонены;</w:t>
      </w:r>
    </w:p>
    <w:p w14:paraId="2300AB8B"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6BC1B20F"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00D8DCFE" w14:textId="77777777" w:rsidR="00DA438D"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w:t>
      </w:r>
    </w:p>
    <w:p w14:paraId="1AA2B35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Оценочная стадия. В рамках оценочной стадии комиссия по закупке оценивает и сопоставляет заявки на участие в Запросе котировок,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6EC72436"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осуществляется на основании сопоставления ценовых предложений Участников Запроса котировок.</w:t>
      </w:r>
    </w:p>
    <w:p w14:paraId="68C530E0" w14:textId="77777777" w:rsidR="00482A8F" w:rsidRPr="00E711D8" w:rsidRDefault="00C045D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6FF0F057"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 Приоритет не предоставляется в случаях, если:</w:t>
      </w:r>
    </w:p>
    <w:p w14:paraId="09413A3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закупка признана несостоявшейся и договор заключается с единственным участником закупки;</w:t>
      </w:r>
    </w:p>
    <w:p w14:paraId="2661EB3A"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589D4DB"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3B7A5A8"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г) в заявке на участие в закупке, представленной участником запроса котировок,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E711D8">
        <w:rPr>
          <w:rFonts w:ascii="Times New Roman" w:eastAsia="Times New Roman" w:hAnsi="Times New Roman" w:cs="Times New Roman"/>
          <w:sz w:val="24"/>
          <w:szCs w:val="24"/>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75AFE8B" w14:textId="77777777" w:rsidR="00720F18" w:rsidRPr="00E711D8" w:rsidRDefault="001412F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Приоритет Участникам закупки, установленный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о приоритете)</w:t>
      </w:r>
      <w:r w:rsidR="000A0681" w:rsidRPr="00E711D8">
        <w:rPr>
          <w:rFonts w:ascii="Times New Roman" w:eastAsia="Times New Roman" w:hAnsi="Times New Roman" w:cs="Times New Roman"/>
          <w:sz w:val="24"/>
          <w:szCs w:val="24"/>
        </w:rPr>
        <w:t>.</w:t>
      </w:r>
    </w:p>
    <w:p w14:paraId="18E3CC2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Условием предоставления приоритета является:</w:t>
      </w:r>
    </w:p>
    <w:p w14:paraId="761C9E3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требование об указании (декларировании) участником закупки в заявке на участие в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запросе котировок;</w:t>
      </w:r>
    </w:p>
    <w:p w14:paraId="42EF2D01"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6C9E44A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14:paraId="0EBD5500"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72A4AA"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 условие об указании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14:paraId="1923C20F"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14:paraId="0BD88B0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w:t>
      </w:r>
      <w:r w:rsidRPr="00E711D8">
        <w:rPr>
          <w:rFonts w:ascii="Times New Roman" w:eastAsia="Times New Roman" w:hAnsi="Times New Roman" w:cs="Times New Roman"/>
          <w:sz w:val="24"/>
          <w:szCs w:val="24"/>
        </w:rPr>
        <w:lastRenderedPageBreak/>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D5B1DC9" w14:textId="77777777" w:rsidR="00720F18" w:rsidRPr="00E711D8" w:rsidRDefault="00720F18" w:rsidP="00720F18">
      <w:pPr>
        <w:ind w:left="720"/>
        <w:contextualSpacing/>
        <w:jc w:val="both"/>
        <w:rPr>
          <w:rFonts w:ascii="Times New Roman" w:eastAsia="Times New Roman" w:hAnsi="Times New Roman" w:cs="Times New Roman"/>
          <w:sz w:val="24"/>
          <w:szCs w:val="24"/>
        </w:rPr>
      </w:pPr>
    </w:p>
    <w:p w14:paraId="7B925400"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bookmarkStart w:id="6" w:name="_Ref319674295"/>
      <w:r w:rsidRPr="00E711D8">
        <w:rPr>
          <w:rFonts w:ascii="Times New Roman" w:eastAsia="Times New Roman" w:hAnsi="Times New Roman" w:cs="Times New Roman"/>
          <w:b/>
          <w:sz w:val="24"/>
          <w:szCs w:val="24"/>
        </w:rPr>
        <w:t>Определение победителя Запроса котировок и заключение с ним договора</w:t>
      </w:r>
    </w:p>
    <w:p w14:paraId="37AD75BE"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и в единой информационной системе.</w:t>
      </w:r>
    </w:p>
    <w:p w14:paraId="148AC9AD"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2B67A88C" w14:textId="77777777" w:rsidR="008965CF"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p w14:paraId="42B9CD43"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6D046B56"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должно равняться количеству заявок на участие в запросе котировок в электронной форме, cоответствующих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5D96C6F0" w14:textId="77777777" w:rsidR="00720F18" w:rsidRPr="00E711D8" w:rsidRDefault="00520CAC"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Итоговый протокол должен содержать следующие сведения:</w:t>
      </w:r>
    </w:p>
    <w:p w14:paraId="7C5AD966"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5313B1"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присутствующим на процедуре выбора победителя запроса котировок в электронной форме;</w:t>
      </w:r>
    </w:p>
    <w:p w14:paraId="42274E0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заявок на участие в закупке, а также дата и время регистрации каждой такой заявки;</w:t>
      </w:r>
    </w:p>
    <w:p w14:paraId="78E975D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5B0A15"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результаты рассмотрения заявок на участие в закупке;</w:t>
      </w:r>
    </w:p>
    <w:p w14:paraId="529E9208" w14:textId="77777777" w:rsidR="00720F18"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6) причины, по которым закупка признана несостоявшейся, в случае признания ее таковой.</w:t>
      </w:r>
    </w:p>
    <w:p w14:paraId="285524E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Указанный протокол размещается Заказчиком не позднее чем через 3 (три) дня со дня подписания на сайте </w:t>
      </w:r>
      <w:hyperlink r:id="rId11" w:history="1">
        <w:r w:rsidRPr="00E711D8">
          <w:rPr>
            <w:rFonts w:ascii="Times New Roman" w:eastAsia="Times New Roman" w:hAnsi="Times New Roman" w:cs="Times New Roman"/>
            <w:sz w:val="24"/>
            <w:szCs w:val="24"/>
            <w:u w:val="single"/>
            <w:lang w:val="en-US"/>
          </w:rPr>
          <w:t>http</w:t>
        </w:r>
        <w:r w:rsidRPr="00E711D8">
          <w:rPr>
            <w:rFonts w:ascii="Times New Roman" w:eastAsia="Times New Roman" w:hAnsi="Times New Roman" w:cs="Times New Roman"/>
            <w:sz w:val="24"/>
            <w:szCs w:val="24"/>
            <w:u w:val="single"/>
          </w:rPr>
          <w:t>://</w:t>
        </w:r>
        <w:r w:rsidRPr="00E711D8">
          <w:rPr>
            <w:rFonts w:ascii="Times New Roman" w:eastAsia="Times New Roman" w:hAnsi="Times New Roman" w:cs="Times New Roman"/>
            <w:sz w:val="24"/>
            <w:szCs w:val="24"/>
            <w:u w:val="single"/>
            <w:lang w:val="en-US"/>
          </w:rPr>
          <w:t>zakupki</w:t>
        </w:r>
        <w:r w:rsidRPr="00E711D8">
          <w:rPr>
            <w:rFonts w:ascii="Times New Roman" w:eastAsia="Times New Roman" w:hAnsi="Times New Roman" w:cs="Times New Roman"/>
            <w:sz w:val="24"/>
            <w:szCs w:val="24"/>
            <w:u w:val="single"/>
          </w:rPr>
          <w:t>.gov.ru</w:t>
        </w:r>
      </w:hyperlink>
      <w:r w:rsidRPr="00E711D8">
        <w:rPr>
          <w:rFonts w:ascii="Times New Roman" w:eastAsia="Times New Roman" w:hAnsi="Times New Roman" w:cs="Times New Roman"/>
          <w:sz w:val="24"/>
          <w:szCs w:val="24"/>
        </w:rPr>
        <w:t xml:space="preserve"> и ЭТП.</w:t>
      </w:r>
    </w:p>
    <w:p w14:paraId="6575B6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ценового предложения победителя, с которым заключается договор в проект договора, являющийся неотъемлемой частью извещения о закупке. По результатам Запроса котировок договор заключается с Победителем Запроса котировок.</w:t>
      </w:r>
    </w:p>
    <w:p w14:paraId="6FEB992C" w14:textId="77777777" w:rsidR="003F42D8" w:rsidRPr="00E711D8" w:rsidRDefault="004B694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C601BA7" w14:textId="77777777" w:rsidR="00720F18" w:rsidRPr="00E711D8" w:rsidRDefault="004B6944"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настоящим извещением о закупке.</w:t>
      </w:r>
    </w:p>
    <w:p w14:paraId="4E11BA72" w14:textId="77777777" w:rsidR="00042524" w:rsidRPr="00E711D8" w:rsidRDefault="004B6944" w:rsidP="004C2491">
      <w:pPr>
        <w:pStyle w:val="affff1"/>
        <w:numPr>
          <w:ilvl w:val="2"/>
          <w:numId w:val="9"/>
        </w:numPr>
        <w:tabs>
          <w:tab w:val="clear" w:pos="272"/>
        </w:tabs>
        <w:spacing w:line="276" w:lineRule="auto"/>
        <w:ind w:left="1134" w:hanging="1134"/>
        <w:jc w:val="both"/>
      </w:pPr>
      <w:r w:rsidRPr="00E711D8">
        <w:rPr>
          <w:lang w:eastAsia="en-US"/>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(если требование о предоставлении обеспечения исполнения договора было предусмотрено Заказчиком в извещении о проведении запроса котировок).</w:t>
      </w:r>
    </w:p>
    <w:p w14:paraId="192A8D05" w14:textId="77777777" w:rsidR="004257D4" w:rsidRPr="00E711D8" w:rsidRDefault="004257D4" w:rsidP="004C2491">
      <w:pPr>
        <w:pStyle w:val="affff1"/>
        <w:numPr>
          <w:ilvl w:val="2"/>
          <w:numId w:val="9"/>
        </w:numPr>
        <w:tabs>
          <w:tab w:val="clear" w:pos="272"/>
        </w:tabs>
        <w:spacing w:line="276" w:lineRule="auto"/>
        <w:ind w:left="1134" w:hanging="1134"/>
        <w:jc w:val="both"/>
      </w:pPr>
      <w:r w:rsidRPr="00E711D8">
        <w:rPr>
          <w:lang w:eastAsia="en-US"/>
        </w:rPr>
        <w:t xml:space="preserve">Размер обеспечения договора и порядок его внесения устанавливается Заказчиком в Информационной карте настоящего извещения о запросе котировок. </w:t>
      </w:r>
    </w:p>
    <w:p w14:paraId="1070B7FC" w14:textId="77777777" w:rsidR="004B6944" w:rsidRPr="00E711D8" w:rsidRDefault="004B6944"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было предусмотрено Заказчиком в извещении о закупке).</w:t>
      </w:r>
    </w:p>
    <w:p w14:paraId="4F4EF6BE" w14:textId="77777777" w:rsidR="004B6944" w:rsidRPr="00E711D8" w:rsidRDefault="00552F32"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235CB9B5"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lastRenderedPageBreak/>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14:paraId="374D10B3"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извещением о закупке.</w:t>
      </w:r>
    </w:p>
    <w:p w14:paraId="2286627E"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по следующим аспектам:</w:t>
      </w:r>
    </w:p>
    <w:p w14:paraId="187D4FD9"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1) снижение цены договора без изменения количества товаров (объема работ, услуг);</w:t>
      </w:r>
    </w:p>
    <w:p w14:paraId="1A6CE3AB"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2) увеличение количества товаров (объема работ, услуг) не более чем на 30% (тридцать процентов) без увеличения цены договора;</w:t>
      </w:r>
    </w:p>
    <w:p w14:paraId="5E66D490"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29F5700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47D89776"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5B37638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6F328AE"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696CA334"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Заказчиком в извещении о проведении запроса котировок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2.13.17 настоящего извещения о закупке.</w:t>
      </w:r>
    </w:p>
    <w:p w14:paraId="07BDF5CF" w14:textId="77777777" w:rsidR="00720F18"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установлении в извещении о проведении запроса котировок начальных единичных расценок по отдельным товарам (работам, услугам), их этапам, группам и т.п., извещением о проведении запроса котировок с учётом специфики закупаемой продукции может быть также предусмотрено, что договор заключается с победителем </w:t>
      </w:r>
      <w:r w:rsidRPr="00E711D8">
        <w:rPr>
          <w:rFonts w:ascii="Times New Roman" w:eastAsia="Times New Roman" w:hAnsi="Times New Roman" w:cs="Times New Roman"/>
          <w:sz w:val="24"/>
          <w:szCs w:val="24"/>
        </w:rPr>
        <w:lastRenderedPageBreak/>
        <w:t>закупки (иным лицом, с которым заключается договор по результатам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1D8BB99A" w14:textId="77777777" w:rsidR="00720F18" w:rsidRPr="00E711D8" w:rsidRDefault="00720F18" w:rsidP="00720F18">
      <w:pPr>
        <w:tabs>
          <w:tab w:val="left" w:pos="1276"/>
        </w:tabs>
        <w:spacing w:before="60"/>
        <w:ind w:left="1224"/>
        <w:contextualSpacing/>
        <w:jc w:val="both"/>
        <w:rPr>
          <w:rFonts w:ascii="Times New Roman" w:eastAsia="Times New Roman" w:hAnsi="Times New Roman" w:cs="Times New Roman"/>
          <w:sz w:val="24"/>
          <w:szCs w:val="24"/>
        </w:rPr>
      </w:pPr>
    </w:p>
    <w:p w14:paraId="145C13A7" w14:textId="77777777" w:rsidR="00720F18" w:rsidRPr="00E711D8" w:rsidRDefault="00720F18" w:rsidP="004C2491">
      <w:pPr>
        <w:numPr>
          <w:ilvl w:val="0"/>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ТРЕБОВАНИЯ, ПРЕДЪЯВЛЯЕМЫЕ К УЧАСТНИКАМ ЗАПРОСА КОТИРОВОК</w:t>
      </w:r>
    </w:p>
    <w:p w14:paraId="2B6AA4D1"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соответствовать следующим обязательным требованиям:</w:t>
      </w:r>
    </w:p>
    <w:p w14:paraId="3541B3C7" w14:textId="77777777" w:rsidR="00EE19F9" w:rsidRPr="00E711D8" w:rsidRDefault="00720F18"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softHyphen/>
      </w:r>
      <w:r w:rsidR="00EE19F9" w:rsidRPr="00E711D8">
        <w:rPr>
          <w:rFonts w:ascii="Times New Roman" w:eastAsia="Times New Roman" w:hAnsi="Times New Roman" w:cs="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9AA891"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41A343"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D20F9FC"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5231EAD"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5C9C80" w14:textId="77777777" w:rsidR="00720F18"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w:t>
      </w:r>
      <w:r w:rsidRPr="00E711D8">
        <w:rPr>
          <w:rFonts w:ascii="Times New Roman" w:eastAsia="Times New Roman" w:hAnsi="Times New Roman" w:cs="Times New Roman"/>
          <w:sz w:val="24"/>
          <w:szCs w:val="24"/>
        </w:rPr>
        <w:lastRenderedPageBreak/>
        <w:t>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ECC98C"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p>
    <w:p w14:paraId="4CFCBAAD"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16926F3E" w14:textId="77777777" w:rsidR="00720F18" w:rsidRPr="00E711D8" w:rsidRDefault="00720F18" w:rsidP="004C2491">
      <w:pPr>
        <w:numPr>
          <w:ilvl w:val="1"/>
          <w:numId w:val="9"/>
        </w:numPr>
        <w:tabs>
          <w:tab w:val="clear" w:pos="0"/>
        </w:tabs>
        <w:spacing w:after="0" w:line="240"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Дополнительные квалификационные требования к Участникам закупки указаны в пункте 31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bookmarkEnd w:id="6"/>
    <w:p w14:paraId="0AC262B0"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заполнения форм документов, входящих в состав заявки: Участник должен заполнить формы документов путем предоставления всех требуемых сведений.</w:t>
      </w:r>
    </w:p>
    <w:p w14:paraId="5E50A026"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при заполнении Коммерческого предложения и форм документов, входящих в состав заявки не должен допускать двусмысленных формулировок и не должен совершать иные действия, которые направлены на введение в заблуждение.</w:t>
      </w:r>
    </w:p>
    <w:p w14:paraId="561CC412" w14:textId="77777777" w:rsidR="00720F18" w:rsidRPr="00E711D8" w:rsidRDefault="00720F18" w:rsidP="00720F18">
      <w:pPr>
        <w:spacing w:before="60"/>
        <w:ind w:left="709" w:hanging="1135"/>
        <w:contextualSpacing/>
        <w:jc w:val="both"/>
        <w:rPr>
          <w:rFonts w:ascii="Times New Roman" w:eastAsia="Times New Roman" w:hAnsi="Times New Roman" w:cs="Times New Roman"/>
          <w:sz w:val="24"/>
          <w:szCs w:val="24"/>
        </w:rPr>
      </w:pPr>
    </w:p>
    <w:p w14:paraId="289AC074" w14:textId="77777777" w:rsidR="00720F18" w:rsidRPr="00E711D8" w:rsidRDefault="00720F18" w:rsidP="004C2491">
      <w:pPr>
        <w:numPr>
          <w:ilvl w:val="0"/>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ТРЕБОВАНИЯ К ЗАЯВКЕ НА УЧАСТИЕ В ЗАКУПКЕ</w:t>
      </w:r>
    </w:p>
    <w:p w14:paraId="53D5FA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Общие требования к заявке на участие в закупке</w:t>
      </w:r>
    </w:p>
    <w:p w14:paraId="53029FE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Все требуемые документы в соответствии с условиями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должны быть представлены Участником закупки на ЭТП в форме электронных документов, подписанных электронной цифровой подписью. Каждый документ должен быть представлен в отдельном файле, наименование файла должно содержать информацию о наименовании документа. Предоставляемые в составе заявки на участие в закупке документы должны быть четко напечатаны.</w:t>
      </w:r>
    </w:p>
    <w:p w14:paraId="26BE15B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подать заявку на участие в Запросе котировок, включающую следующие документы:</w:t>
      </w:r>
    </w:p>
    <w:p w14:paraId="65533C42"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на участие в Запросе котировок с приложениями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в том числе коммерческое предложение, заполненное в соответствии с Техническим заданием и проектом Договора, являющимися неотъемлемыми частями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453B8DB6"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анкету Участника закупки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w:t>
      </w:r>
    </w:p>
    <w:p w14:paraId="18B861E0"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копии учредительных документов с приложением имеющихся изменений (для юридических лиц) в актуальной редакции;</w:t>
      </w:r>
    </w:p>
    <w:p w14:paraId="748F9148" w14:textId="77777777" w:rsidR="00720F18" w:rsidRPr="00E711D8" w:rsidRDefault="00856A32"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 Допускается предоставление участником запроса котировок указанной в настоящем пункте выписки путем 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00720F18" w:rsidRPr="00E711D8">
        <w:rPr>
          <w:rFonts w:ascii="Times New Roman" w:eastAsia="Times New Roman" w:hAnsi="Times New Roman" w:cs="Times New Roman"/>
          <w:sz w:val="24"/>
          <w:szCs w:val="24"/>
        </w:rPr>
        <w:t xml:space="preserve">; </w:t>
      </w:r>
    </w:p>
    <w:p w14:paraId="42C57F3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2DAEA884"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отсканированные оригиналы или копии документов, удостоверяющих личность (для физических лиц);</w:t>
      </w:r>
    </w:p>
    <w:p w14:paraId="20839EA1"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декларацию соответствия Участника Запроса котировок по форме установленной Разделом 3 «Образцы форм и документов для заполнения участниками закупки»;</w:t>
      </w:r>
    </w:p>
    <w:p w14:paraId="746955AF"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отсканированный оригинал или копия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w:t>
      </w:r>
      <w:r w:rsidRPr="00E711D8">
        <w:rPr>
          <w:rFonts w:ascii="Times New Roman" w:eastAsia="Times New Roman" w:hAnsi="Times New Roman" w:cs="Times New Roman"/>
          <w:sz w:val="24"/>
          <w:szCs w:val="24"/>
        </w:rPr>
        <w:lastRenderedPageBreak/>
        <w:t>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08091A8E"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согласие об обработке персональных данных Участника Запроса котировок (для физических лиц) по форме установленной Разделом 3 «Образцы форм и документов для заполнения участниками закупки».</w:t>
      </w:r>
    </w:p>
    <w:p w14:paraId="604C765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8"/>
          <w:szCs w:val="24"/>
        </w:rPr>
      </w:pPr>
      <w:r w:rsidRPr="00E711D8">
        <w:rPr>
          <w:rFonts w:ascii="Times New Roman" w:eastAsia="Times New Roman" w:hAnsi="Times New Roman" w:cs="Times New Roman"/>
          <w:sz w:val="24"/>
        </w:rPr>
        <w:t xml:space="preserve">иные документы, предусмотренные данной </w:t>
      </w:r>
      <w:r w:rsidR="00267C28" w:rsidRPr="00E711D8">
        <w:rPr>
          <w:rFonts w:ascii="Times New Roman" w:eastAsia="Times New Roman" w:hAnsi="Times New Roman" w:cs="Times New Roman"/>
          <w:sz w:val="24"/>
        </w:rPr>
        <w:t>извещением</w:t>
      </w:r>
      <w:r w:rsidRPr="00E711D8">
        <w:rPr>
          <w:rFonts w:ascii="Times New Roman" w:eastAsia="Times New Roman" w:hAnsi="Times New Roman" w:cs="Times New Roman"/>
          <w:sz w:val="24"/>
        </w:rPr>
        <w:t xml:space="preserve"> о закупке (Раздел 2 Информационная карта запроса котировок).</w:t>
      </w:r>
    </w:p>
    <w:p w14:paraId="7065407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случае если по каким-либо причинам Участник закупки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w:t>
      </w:r>
    </w:p>
    <w:p w14:paraId="776648E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В случае, если на стороне одного участника закупки выступает несколько лиц, заявка на участие в закупке, осуществляемой конкурентным способом, должна также включать в себя соглашение лиц, участвующих на стороне такого участника закупки, содержащее следующие сведения:</w:t>
      </w:r>
    </w:p>
    <w:p w14:paraId="2A06B622" w14:textId="77777777" w:rsidR="00720F18" w:rsidRPr="00E711D8" w:rsidRDefault="00720F18" w:rsidP="00720F18">
      <w:pPr>
        <w:ind w:left="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w:t>
      </w:r>
    </w:p>
    <w:p w14:paraId="5E85FA76"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осуществляемой конкурентным способом;</w:t>
      </w:r>
    </w:p>
    <w:p w14:paraId="54E65EFA"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распределении между ними обязанности по внесению денежных средств в качестве обеспечения заявки на участие в закупке, осуществляемой конкурентным способом, в случае, если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4D67C0E"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предоставляемом способе обеспечения исполнения договора, если Заказчиком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p>
    <w:p w14:paraId="5361F9C1"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70B744B1"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Официальный язык Запроса котировок</w:t>
      </w:r>
    </w:p>
    <w:p w14:paraId="41D3238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закупке, подготовленная Участником закупки, а также вся корреспонденция и документация, связанная с Запросом котировок, которыми обмениваются Участники закупки и Заказчик должны быть написаны на русском языке.</w:t>
      </w:r>
    </w:p>
    <w:p w14:paraId="5C05C03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Любые вспомогательные документы и печатные материалы, представленные Участником закупки, могут быть составлены на иностранном языке, если такие </w:t>
      </w:r>
      <w:r w:rsidRPr="00E711D8">
        <w:rPr>
          <w:rFonts w:ascii="Times New Roman" w:eastAsia="Times New Roman" w:hAnsi="Times New Roman" w:cs="Times New Roman"/>
          <w:sz w:val="24"/>
          <w:szCs w:val="24"/>
        </w:rPr>
        <w:lastRenderedPageBreak/>
        <w:t>материалы сопровождаются точным, нотариально заверенным переводом на русский язык.</w:t>
      </w:r>
    </w:p>
    <w:p w14:paraId="63ACBCB9"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Использование других языков для подготовки заявки на участие в закупке за исключением случаев, предусмотренных пунктами 4.2.2, может быть расценено Комиссией по закупкам как несоответствие заявки на участие в закупке требованиям, установленным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по закупкам.</w:t>
      </w:r>
    </w:p>
    <w:p w14:paraId="74D0F9DE"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100EB2BC"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Валюта Запроса котировок</w:t>
      </w:r>
    </w:p>
    <w:p w14:paraId="1EEB9E2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Все суммы денежных средств, указанных в документах, входящих в заявку на участие в Запросе котировок, должны быть выражены в валюте, указанной в «Информационной карте Запроса котировок».</w:t>
      </w:r>
    </w:p>
    <w:p w14:paraId="501F1F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14:paraId="550569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4BB0D39F"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Начальная (максимальная) цена договора (цена лота)</w:t>
      </w:r>
    </w:p>
    <w:p w14:paraId="59B347B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«Информационной карте Запроса котировок» и в извещении о проведении Запроса котировок.</w:t>
      </w:r>
    </w:p>
    <w:p w14:paraId="4DD2FFD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указывается обоснование (определение) начальной (максимальной) цены договора (ЧАСТЬ 4 «Обоснование начальной (максимальной) цены договора»).</w:t>
      </w:r>
    </w:p>
    <w:p w14:paraId="32AE86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6C6E4FBB"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Цена заявки на участие в закупке и договора</w:t>
      </w:r>
    </w:p>
    <w:p w14:paraId="5EF5A2F5"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Цена заявки на участие в закупке должна включать в себя все расходы и риски, связанные с выполнением работ, оказанием услуг, поставкой товаров на условиях, определенных в договоре. При этом в цену заявки на участие в закупке включаются все налоги, сборы и пошлины, расходы и риски, связанные с выполнением договора, в т.ч. гарантийного срока эксплуатации товара и другие затраты.</w:t>
      </w:r>
    </w:p>
    <w:p w14:paraId="10796BB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 своей заявке на участие в закупке устанавливает цену заявки,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037FDF29" w14:textId="0270E864" w:rsidR="00720F18" w:rsidRPr="00793DAB" w:rsidRDefault="00720F18" w:rsidP="00720F18">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Участник закупки при подготовке заявки на участие в закупке самостоятельно должен учитывать все риски связанные с возможностью увеличения своих расходов по исполнению договора.</w:t>
      </w:r>
    </w:p>
    <w:p w14:paraId="5BA0D44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Привлечение соисполнителей (субподрядчиков)</w:t>
      </w:r>
    </w:p>
    <w:p w14:paraId="43FB897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Возможность привлечения соисполнителей (субподрядчиков) указана в пункте 34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23D5A1DA" w14:textId="77777777" w:rsidR="003C2983" w:rsidRPr="004E2367" w:rsidRDefault="00720F18" w:rsidP="003C2983">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предусмотрена возможность привлечения соисполнителей (субподрядчиков), требования к Участникам, установленные в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распространяются на соисполнителей (субподрядчиков)</w:t>
      </w:r>
    </w:p>
    <w:p w14:paraId="55AEF931" w14:textId="77777777" w:rsidR="003C2983" w:rsidRDefault="003C2983" w:rsidP="003C2983">
      <w:pPr>
        <w:contextualSpacing/>
        <w:jc w:val="both"/>
        <w:rPr>
          <w:rFonts w:ascii="Times New Roman" w:eastAsia="Times New Roman" w:hAnsi="Times New Roman" w:cs="Times New Roman"/>
          <w:sz w:val="24"/>
          <w:szCs w:val="24"/>
        </w:rPr>
      </w:pPr>
    </w:p>
    <w:p w14:paraId="4983424B" w14:textId="77777777" w:rsidR="00C35070"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lastRenderedPageBreak/>
        <w:t xml:space="preserve">РАЗДЕЛ 2. ИНФОРМАЦИОННАЯ КАРТА ЗАПРОСА </w:t>
      </w:r>
      <w:bookmarkEnd w:id="1"/>
      <w:r w:rsidRPr="00E711D8">
        <w:rPr>
          <w:rFonts w:ascii="Times New Roman" w:eastAsia="Times New Roman" w:hAnsi="Times New Roman" w:cs="Times New Roman"/>
          <w:b/>
          <w:sz w:val="24"/>
          <w:szCs w:val="24"/>
        </w:rPr>
        <w:t>КОТИРОВОК</w:t>
      </w:r>
    </w:p>
    <w:tbl>
      <w:tblPr>
        <w:tblW w:w="10292" w:type="dxa"/>
        <w:tblInd w:w="-176" w:type="dxa"/>
        <w:tblLayout w:type="fixed"/>
        <w:tblLook w:val="0000" w:firstRow="0" w:lastRow="0" w:firstColumn="0" w:lastColumn="0" w:noHBand="0" w:noVBand="0"/>
      </w:tblPr>
      <w:tblGrid>
        <w:gridCol w:w="571"/>
        <w:gridCol w:w="3427"/>
        <w:gridCol w:w="6294"/>
      </w:tblGrid>
      <w:tr w:rsidR="008772D5" w:rsidRPr="00E711D8" w14:paraId="6F6B2248"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4B931D5F"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 п/п</w:t>
            </w:r>
          </w:p>
        </w:tc>
        <w:tc>
          <w:tcPr>
            <w:tcW w:w="3427" w:type="dxa"/>
            <w:tcBorders>
              <w:top w:val="single" w:sz="4" w:space="0" w:color="000000"/>
              <w:left w:val="single" w:sz="4" w:space="0" w:color="000000"/>
              <w:bottom w:val="single" w:sz="4" w:space="0" w:color="000000"/>
            </w:tcBorders>
            <w:shd w:val="clear" w:color="auto" w:fill="D9D9D9"/>
            <w:vAlign w:val="center"/>
          </w:tcPr>
          <w:p w14:paraId="65DAB574"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Наименование</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00B38"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Содержание</w:t>
            </w:r>
          </w:p>
        </w:tc>
      </w:tr>
      <w:tr w:rsidR="008772D5" w:rsidRPr="00E711D8" w14:paraId="049A6F5D"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7C0F142C"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1</w:t>
            </w:r>
          </w:p>
        </w:tc>
        <w:tc>
          <w:tcPr>
            <w:tcW w:w="3427" w:type="dxa"/>
            <w:tcBorders>
              <w:top w:val="single" w:sz="4" w:space="0" w:color="000000"/>
              <w:left w:val="single" w:sz="4" w:space="0" w:color="000000"/>
              <w:bottom w:val="single" w:sz="4" w:space="0" w:color="000000"/>
            </w:tcBorders>
            <w:shd w:val="clear" w:color="auto" w:fill="D9D9D9"/>
            <w:vAlign w:val="center"/>
          </w:tcPr>
          <w:p w14:paraId="6985CB1A"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2</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D8CAC"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sz w:val="24"/>
                <w:szCs w:val="24"/>
              </w:rPr>
              <w:t>3</w:t>
            </w:r>
          </w:p>
        </w:tc>
      </w:tr>
      <w:tr w:rsidR="008772D5" w:rsidRPr="00E711D8" w14:paraId="5C40E1F5" w14:textId="77777777" w:rsidTr="0067679D">
        <w:trPr>
          <w:trHeight w:val="19"/>
          <w:tblHeader/>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AF0433"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способе закупки</w:t>
            </w:r>
          </w:p>
        </w:tc>
      </w:tr>
      <w:tr w:rsidR="008772D5" w:rsidRPr="00E711D8" w14:paraId="3205C1A2" w14:textId="77777777" w:rsidTr="001035F4">
        <w:trPr>
          <w:trHeight w:val="19"/>
        </w:trPr>
        <w:tc>
          <w:tcPr>
            <w:tcW w:w="571" w:type="dxa"/>
            <w:tcBorders>
              <w:left w:val="single" w:sz="4" w:space="0" w:color="000000"/>
              <w:bottom w:val="single" w:sz="4" w:space="0" w:color="000000"/>
            </w:tcBorders>
            <w:shd w:val="clear" w:color="auto" w:fill="auto"/>
            <w:vAlign w:val="center"/>
          </w:tcPr>
          <w:p w14:paraId="40294E2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left w:val="single" w:sz="4" w:space="0" w:color="000000"/>
              <w:bottom w:val="single" w:sz="4" w:space="0" w:color="000000"/>
            </w:tcBorders>
            <w:shd w:val="clear" w:color="auto" w:fill="auto"/>
            <w:vAlign w:val="center"/>
          </w:tcPr>
          <w:p w14:paraId="0BA7A8A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Вид и способ закупки</w:t>
            </w:r>
          </w:p>
        </w:tc>
        <w:tc>
          <w:tcPr>
            <w:tcW w:w="6294" w:type="dxa"/>
            <w:tcBorders>
              <w:left w:val="single" w:sz="4" w:space="0" w:color="000000"/>
              <w:bottom w:val="single" w:sz="4" w:space="0" w:color="000000"/>
              <w:right w:val="single" w:sz="4" w:space="0" w:color="000000"/>
            </w:tcBorders>
            <w:shd w:val="clear" w:color="auto" w:fill="auto"/>
            <w:vAlign w:val="center"/>
          </w:tcPr>
          <w:p w14:paraId="39FCCB08"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Запрос котировок в электронной форме</w:t>
            </w:r>
          </w:p>
        </w:tc>
      </w:tr>
      <w:tr w:rsidR="008772D5" w:rsidRPr="00E711D8" w14:paraId="7B2CB199"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E22185"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sz w:val="24"/>
                <w:szCs w:val="24"/>
              </w:rPr>
              <w:t>Сведения о заказчике</w:t>
            </w:r>
          </w:p>
        </w:tc>
      </w:tr>
      <w:tr w:rsidR="008772D5" w:rsidRPr="00E711D8" w14:paraId="588212CE"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A622F4"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C97EBE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bCs/>
                <w:sz w:val="24"/>
                <w:szCs w:val="24"/>
              </w:rPr>
            </w:pPr>
            <w:r w:rsidRPr="00E711D8">
              <w:rPr>
                <w:rFonts w:ascii="Times New Roman" w:hAnsi="Times New Roman"/>
                <w:sz w:val="24"/>
                <w:szCs w:val="24"/>
              </w:rPr>
              <w:t>Наименование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7068" w14:textId="77777777" w:rsidR="008772D5" w:rsidRPr="00E711D8" w:rsidRDefault="00354311"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p>
        </w:tc>
      </w:tr>
      <w:tr w:rsidR="008772D5" w:rsidRPr="00E711D8" w14:paraId="7B393C7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1185E8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EF00868"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Место нахождения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7F0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298648, Российская Федерация, Республика Крым, г. Ялта, пгт. Никита, спуск Никитский, д. 52</w:t>
            </w:r>
          </w:p>
        </w:tc>
      </w:tr>
      <w:tr w:rsidR="008772D5" w:rsidRPr="00E711D8" w14:paraId="6269275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DD22E12"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33E5E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Почтовый адрес:</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A4CC"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298648, Республика Крым,</w:t>
            </w:r>
            <w:r w:rsidR="000045B9" w:rsidRPr="00E711D8">
              <w:rPr>
                <w:rFonts w:ascii="Times New Roman" w:hAnsi="Times New Roman"/>
                <w:sz w:val="24"/>
                <w:szCs w:val="24"/>
              </w:rPr>
              <w:t xml:space="preserve"> Республика Крым,</w:t>
            </w:r>
            <w:r w:rsidRPr="00E711D8">
              <w:rPr>
                <w:rFonts w:ascii="Times New Roman" w:hAnsi="Times New Roman"/>
                <w:sz w:val="24"/>
                <w:szCs w:val="24"/>
              </w:rPr>
              <w:t xml:space="preserve"> г. Ялта, пгт. Никита, спуск Никитский, д. 52</w:t>
            </w:r>
          </w:p>
        </w:tc>
      </w:tr>
      <w:tr w:rsidR="008772D5" w:rsidRPr="00E711D8" w14:paraId="15656D0D"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17DAEC"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367C27"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Адрес электронной почты: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DE13" w14:textId="77777777" w:rsidR="008772D5" w:rsidRPr="00E711D8" w:rsidRDefault="002C379B" w:rsidP="008772D5">
            <w:pPr>
              <w:pStyle w:val="Style12"/>
              <w:tabs>
                <w:tab w:val="left" w:leader="underscore" w:pos="9864"/>
              </w:tabs>
              <w:spacing w:after="0" w:line="240" w:lineRule="auto"/>
              <w:ind w:firstLine="0"/>
              <w:rPr>
                <w:rFonts w:ascii="Times New Roman" w:hAnsi="Times New Roman"/>
                <w:sz w:val="24"/>
                <w:szCs w:val="24"/>
                <w:lang w:val="en-US"/>
              </w:rPr>
            </w:pPr>
            <w:r w:rsidRPr="00E711D8">
              <w:rPr>
                <w:rFonts w:ascii="Times New Roman" w:hAnsi="Times New Roman"/>
                <w:sz w:val="24"/>
                <w:szCs w:val="24"/>
              </w:rPr>
              <w:t>zakupkinbs@mail.ru</w:t>
            </w:r>
          </w:p>
        </w:tc>
      </w:tr>
      <w:tr w:rsidR="008772D5" w:rsidRPr="00E711D8" w14:paraId="29CA30D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6F153FA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D37986D"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Номер контактного телефона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4E42" w14:textId="77777777" w:rsidR="008772D5" w:rsidRPr="00E711D8" w:rsidRDefault="008772D5" w:rsidP="0068419A">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 xml:space="preserve">+7 (3654) </w:t>
            </w:r>
            <w:r w:rsidR="0068419A" w:rsidRPr="00E711D8">
              <w:rPr>
                <w:rFonts w:ascii="Times New Roman" w:hAnsi="Times New Roman"/>
                <w:sz w:val="24"/>
                <w:szCs w:val="24"/>
              </w:rPr>
              <w:t>250-685</w:t>
            </w:r>
          </w:p>
        </w:tc>
      </w:tr>
      <w:tr w:rsidR="008772D5" w:rsidRPr="00E711D8" w14:paraId="12A5C78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BF78B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8863C66"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Контактное лицо:</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F8F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Паштецкий Андрей Владимирович</w:t>
            </w:r>
          </w:p>
        </w:tc>
      </w:tr>
      <w:tr w:rsidR="008772D5" w:rsidRPr="00E711D8" w14:paraId="734B3E9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E49D0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68D4BE"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Нормативный документ, в соответствии с которым проводится закупка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724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Положение о закупк</w:t>
            </w:r>
            <w:r w:rsidR="00B25651" w:rsidRPr="00E711D8">
              <w:rPr>
                <w:rStyle w:val="FontStyle128"/>
                <w:color w:val="auto"/>
                <w:sz w:val="24"/>
                <w:szCs w:val="24"/>
              </w:rPr>
              <w:t>е</w:t>
            </w:r>
            <w:r w:rsidRPr="00E711D8">
              <w:rPr>
                <w:rFonts w:ascii="Times New Roman" w:hAnsi="Times New Roman"/>
                <w:sz w:val="24"/>
                <w:szCs w:val="24"/>
              </w:rPr>
              <w:t xml:space="preserve"> </w:t>
            </w:r>
            <w:r w:rsidR="00F50222" w:rsidRPr="00E711D8">
              <w:rPr>
                <w:rFonts w:ascii="Times New Roman" w:hAnsi="Times New Roman"/>
                <w:sz w:val="24"/>
                <w:szCs w:val="24"/>
              </w:rPr>
              <w:t>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tc>
      </w:tr>
      <w:tr w:rsidR="008772D5" w:rsidRPr="00E711D8" w14:paraId="41DB403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AE4D61"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предмете закупки</w:t>
            </w:r>
          </w:p>
        </w:tc>
      </w:tr>
      <w:tr w:rsidR="008772D5" w:rsidRPr="00E711D8" w14:paraId="713D91C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33AED0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6A4BD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Предмет закупки и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1C91" w14:textId="0E55EAAE" w:rsidR="008772D5" w:rsidRPr="00976868" w:rsidRDefault="00976868" w:rsidP="006F3B56">
            <w:pPr>
              <w:spacing w:after="0" w:line="240" w:lineRule="auto"/>
              <w:jc w:val="both"/>
              <w:rPr>
                <w:rFonts w:ascii="Times New Roman" w:hAnsi="Times New Roman" w:cs="Times New Roman"/>
                <w:sz w:val="24"/>
                <w:szCs w:val="24"/>
              </w:rPr>
            </w:pPr>
            <w:r w:rsidRPr="00976868">
              <w:rPr>
                <w:rFonts w:ascii="Times New Roman" w:hAnsi="Times New Roman" w:cs="Times New Roman"/>
                <w:color w:val="000000"/>
                <w:sz w:val="24"/>
                <w:szCs w:val="24"/>
              </w:rPr>
              <w:t>Поставка весов прецизионных для нужд ФГБУН "НБС-ННЦ"</w:t>
            </w:r>
          </w:p>
        </w:tc>
      </w:tr>
      <w:tr w:rsidR="008772D5" w:rsidRPr="00E711D8" w14:paraId="77F5A9FE" w14:textId="77777777" w:rsidTr="001035F4">
        <w:trPr>
          <w:trHeight w:val="368"/>
        </w:trPr>
        <w:tc>
          <w:tcPr>
            <w:tcW w:w="571" w:type="dxa"/>
            <w:tcBorders>
              <w:top w:val="single" w:sz="4" w:space="0" w:color="000000"/>
              <w:left w:val="single" w:sz="4" w:space="0" w:color="000000"/>
              <w:bottom w:val="single" w:sz="4" w:space="0" w:color="000000"/>
            </w:tcBorders>
            <w:shd w:val="clear" w:color="auto" w:fill="auto"/>
            <w:vAlign w:val="center"/>
          </w:tcPr>
          <w:p w14:paraId="620DAA5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14C0CE4"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Объем поставляемого товара</w:t>
            </w:r>
          </w:p>
          <w:p w14:paraId="1D975F6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73FE" w14:textId="77777777" w:rsidR="007B2F90" w:rsidRPr="00E711D8" w:rsidRDefault="00DB6815" w:rsidP="00B15BFB">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lang w:eastAsia="zh-CN"/>
              </w:rPr>
              <w:t>В соответствии с условиями технического задания.</w:t>
            </w:r>
          </w:p>
        </w:tc>
      </w:tr>
      <w:tr w:rsidR="00DB522A" w:rsidRPr="00E711D8" w14:paraId="4CE31036" w14:textId="77777777" w:rsidTr="001035F4">
        <w:trPr>
          <w:trHeight w:val="1074"/>
        </w:trPr>
        <w:tc>
          <w:tcPr>
            <w:tcW w:w="571" w:type="dxa"/>
            <w:tcBorders>
              <w:top w:val="single" w:sz="4" w:space="0" w:color="000000"/>
              <w:left w:val="single" w:sz="4" w:space="0" w:color="000000"/>
              <w:bottom w:val="single" w:sz="4" w:space="0" w:color="000000"/>
            </w:tcBorders>
            <w:shd w:val="clear" w:color="auto" w:fill="auto"/>
            <w:vAlign w:val="center"/>
          </w:tcPr>
          <w:p w14:paraId="2687637F"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300BA1B" w14:textId="77777777" w:rsidR="00DB522A" w:rsidRPr="0036036E" w:rsidRDefault="00DB522A" w:rsidP="00DB522A">
            <w:pPr>
              <w:pStyle w:val="Style12"/>
              <w:tabs>
                <w:tab w:val="left" w:leader="underscore" w:pos="9864"/>
              </w:tabs>
              <w:spacing w:after="0" w:line="240" w:lineRule="auto"/>
              <w:ind w:firstLine="0"/>
              <w:jc w:val="left"/>
              <w:rPr>
                <w:rStyle w:val="FontStyle128"/>
                <w:color w:val="auto"/>
                <w:sz w:val="24"/>
                <w:szCs w:val="24"/>
              </w:rPr>
            </w:pPr>
            <w:r w:rsidRPr="0036036E">
              <w:rPr>
                <w:rStyle w:val="FontStyle128"/>
                <w:color w:val="auto"/>
                <w:sz w:val="24"/>
                <w:szCs w:val="24"/>
              </w:rPr>
              <w:t>Сроки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75C6" w14:textId="6EA8253F" w:rsidR="00DB522A" w:rsidRPr="00976868" w:rsidRDefault="0045549C" w:rsidP="00750443">
            <w:pPr>
              <w:suppressAutoHyphens/>
              <w:autoSpaceDE w:val="0"/>
              <w:autoSpaceDN w:val="0"/>
              <w:adjustRightInd w:val="0"/>
              <w:spacing w:after="0" w:line="240" w:lineRule="auto"/>
              <w:jc w:val="both"/>
              <w:rPr>
                <w:rFonts w:ascii="Times New Roman" w:eastAsia="Calibri" w:hAnsi="Times New Roman" w:cs="Times New Roman"/>
                <w:bCs/>
                <w:sz w:val="24"/>
                <w:szCs w:val="24"/>
                <w:lang w:eastAsia="zh-CN"/>
              </w:rPr>
            </w:pPr>
            <w:r w:rsidRPr="00976868">
              <w:rPr>
                <w:rFonts w:ascii="Times New Roman" w:hAnsi="Times New Roman"/>
                <w:bCs/>
                <w:sz w:val="24"/>
                <w:szCs w:val="24"/>
              </w:rPr>
              <w:t xml:space="preserve">Поставка осуществляется в срок до 15.12.2021г. </w:t>
            </w:r>
            <w:r w:rsidR="00587CB8" w:rsidRPr="00976868">
              <w:rPr>
                <w:rFonts w:ascii="Times New Roman" w:hAnsi="Times New Roman"/>
                <w:bCs/>
                <w:sz w:val="24"/>
                <w:szCs w:val="24"/>
              </w:rPr>
              <w:t>Товар, поставленный с нарушением срока поставки, приемке не подлежит, оплата за такой товар Заказчиком не производится.</w:t>
            </w:r>
            <w:r w:rsidR="00E02F10" w:rsidRPr="00976868">
              <w:rPr>
                <w:rFonts w:ascii="Times New Roman" w:hAnsi="Times New Roman"/>
                <w:bCs/>
                <w:sz w:val="24"/>
                <w:szCs w:val="24"/>
              </w:rPr>
              <w:t xml:space="preserve"> </w:t>
            </w:r>
            <w:r w:rsidR="00587CB8" w:rsidRPr="00976868">
              <w:rPr>
                <w:rFonts w:ascii="Times New Roman" w:hAnsi="Times New Roman"/>
                <w:bCs/>
                <w:sz w:val="24"/>
                <w:szCs w:val="24"/>
              </w:rPr>
              <w:t>Возврат товара Поставщику осуществляется за счет средств Поставщика.</w:t>
            </w:r>
          </w:p>
        </w:tc>
      </w:tr>
      <w:tr w:rsidR="00DB522A" w:rsidRPr="00E711D8" w14:paraId="33B0192D" w14:textId="77777777" w:rsidTr="001035F4">
        <w:trPr>
          <w:trHeight w:val="817"/>
        </w:trPr>
        <w:tc>
          <w:tcPr>
            <w:tcW w:w="571" w:type="dxa"/>
            <w:tcBorders>
              <w:top w:val="single" w:sz="4" w:space="0" w:color="000000"/>
              <w:left w:val="single" w:sz="4" w:space="0" w:color="000000"/>
              <w:bottom w:val="single" w:sz="4" w:space="0" w:color="000000"/>
            </w:tcBorders>
            <w:shd w:val="clear" w:color="auto" w:fill="auto"/>
            <w:vAlign w:val="center"/>
          </w:tcPr>
          <w:p w14:paraId="3DF1B4F2"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CB76CC5" w14:textId="77777777" w:rsidR="00DB522A" w:rsidRPr="00E711D8" w:rsidRDefault="00DB522A" w:rsidP="00DB522A">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 xml:space="preserve">Условия поставки товара </w:t>
            </w: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vAlign w:val="center"/>
          </w:tcPr>
          <w:p w14:paraId="23D4BF00" w14:textId="77777777" w:rsidR="00DB522A" w:rsidRPr="00E711D8" w:rsidRDefault="00E343B9" w:rsidP="00DB522A">
            <w:pPr>
              <w:tabs>
                <w:tab w:val="left" w:leader="underscore" w:pos="9864"/>
              </w:tabs>
              <w:suppressAutoHyphens/>
              <w:autoSpaceDE w:val="0"/>
              <w:spacing w:after="0" w:line="240" w:lineRule="auto"/>
              <w:contextualSpacing/>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sz w:val="24"/>
                <w:szCs w:val="24"/>
                <w:lang w:eastAsia="zh-CN"/>
              </w:rPr>
              <w:t>В соответствии с условиями технического задания</w:t>
            </w:r>
            <w:r w:rsidR="006C05E5" w:rsidRPr="00E711D8">
              <w:rPr>
                <w:rFonts w:ascii="Times New Roman" w:eastAsia="Times New Roman" w:hAnsi="Times New Roman" w:cs="Times New Roman"/>
                <w:sz w:val="24"/>
                <w:szCs w:val="24"/>
                <w:lang w:eastAsia="zh-CN"/>
              </w:rPr>
              <w:t>.</w:t>
            </w:r>
          </w:p>
        </w:tc>
      </w:tr>
      <w:tr w:rsidR="008772D5" w:rsidRPr="00E711D8" w14:paraId="17000796" w14:textId="77777777" w:rsidTr="00A434B1">
        <w:trPr>
          <w:trHeight w:val="986"/>
        </w:trPr>
        <w:tc>
          <w:tcPr>
            <w:tcW w:w="571" w:type="dxa"/>
            <w:tcBorders>
              <w:top w:val="single" w:sz="4" w:space="0" w:color="000000"/>
              <w:left w:val="single" w:sz="4" w:space="0" w:color="000000"/>
              <w:bottom w:val="single" w:sz="4" w:space="0" w:color="000000"/>
            </w:tcBorders>
            <w:shd w:val="clear" w:color="auto" w:fill="auto"/>
            <w:vAlign w:val="center"/>
          </w:tcPr>
          <w:p w14:paraId="05C29357"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49B28BB" w14:textId="77777777" w:rsidR="008772D5" w:rsidRPr="001F1BDE"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1F1BDE">
              <w:rPr>
                <w:rStyle w:val="FontStyle128"/>
                <w:color w:val="auto"/>
                <w:sz w:val="24"/>
                <w:szCs w:val="24"/>
              </w:rPr>
              <w:t>Место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4349" w14:textId="0C16674A" w:rsidR="008772D5" w:rsidRPr="001F1BDE" w:rsidRDefault="0045549C" w:rsidP="00DB6815">
            <w:pPr>
              <w:spacing w:after="0" w:line="240" w:lineRule="auto"/>
              <w:jc w:val="both"/>
              <w:rPr>
                <w:rFonts w:ascii="Times New Roman" w:hAnsi="Times New Roman"/>
                <w:sz w:val="24"/>
                <w:szCs w:val="24"/>
              </w:rPr>
            </w:pPr>
            <w:r w:rsidRPr="006C2864">
              <w:rPr>
                <w:rFonts w:ascii="Times New Roman" w:eastAsia="Times New Roman" w:hAnsi="Times New Roman" w:cs="Times New Roman"/>
                <w:sz w:val="24"/>
                <w:szCs w:val="24"/>
                <w:lang w:eastAsia="zh-CN"/>
              </w:rPr>
              <w:t>298648, Республика Крым, г. Ялта, пгт. Никита, спуск Никитский, д. 52</w:t>
            </w:r>
            <w:r w:rsidR="005D2370" w:rsidRPr="006C2864">
              <w:rPr>
                <w:rFonts w:ascii="Times New Roman" w:eastAsia="Times New Roman" w:hAnsi="Times New Roman" w:cs="Times New Roman"/>
                <w:sz w:val="24"/>
                <w:szCs w:val="24"/>
                <w:lang w:eastAsia="zh-CN"/>
              </w:rPr>
              <w:t xml:space="preserve"> (</w:t>
            </w:r>
            <w:r w:rsidR="0085660B">
              <w:rPr>
                <w:rFonts w:ascii="Times New Roman" w:eastAsia="Calibri" w:hAnsi="Times New Roman" w:cs="Times New Roman"/>
                <w:sz w:val="24"/>
                <w:szCs w:val="24"/>
              </w:rPr>
              <w:t>лаборатория заказчика</w:t>
            </w:r>
            <w:r w:rsidR="005D2370" w:rsidRPr="006C2864">
              <w:rPr>
                <w:rFonts w:ascii="Times New Roman" w:eastAsia="Times New Roman" w:hAnsi="Times New Roman" w:cs="Times New Roman"/>
                <w:sz w:val="24"/>
                <w:szCs w:val="24"/>
                <w:lang w:eastAsia="zh-CN"/>
              </w:rPr>
              <w:t>)</w:t>
            </w:r>
            <w:r w:rsidR="005D2370">
              <w:rPr>
                <w:rFonts w:ascii="Times New Roman" w:hAnsi="Times New Roman"/>
                <w:sz w:val="24"/>
                <w:szCs w:val="24"/>
              </w:rPr>
              <w:t xml:space="preserve"> </w:t>
            </w:r>
          </w:p>
        </w:tc>
      </w:tr>
      <w:tr w:rsidR="00DB522A" w:rsidRPr="00E711D8" w14:paraId="063D07D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2FC494"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E955FB7" w14:textId="77777777" w:rsidR="00DB522A" w:rsidRPr="00E711D8" w:rsidRDefault="00DB522A" w:rsidP="00DB522A">
            <w:pPr>
              <w:spacing w:after="0" w:line="240" w:lineRule="auto"/>
              <w:rPr>
                <w:rFonts w:ascii="Times New Roman" w:hAnsi="Times New Roman"/>
                <w:sz w:val="24"/>
                <w:szCs w:val="24"/>
              </w:rPr>
            </w:pPr>
            <w:r w:rsidRPr="00E711D8">
              <w:rPr>
                <w:rFonts w:ascii="Times New Roman" w:hAnsi="Times New Roman"/>
                <w:sz w:val="24"/>
                <w:szCs w:val="24"/>
              </w:rPr>
              <w:t>Общие технические требования, предъявляемые заказчиком к товарам, работам, услугам</w:t>
            </w:r>
          </w:p>
        </w:tc>
        <w:tc>
          <w:tcPr>
            <w:tcW w:w="6294" w:type="dxa"/>
            <w:tcBorders>
              <w:top w:val="single" w:sz="4" w:space="0" w:color="000000"/>
              <w:left w:val="single" w:sz="4" w:space="0" w:color="000000"/>
              <w:bottom w:val="single" w:sz="4" w:space="0" w:color="000000"/>
              <w:right w:val="single" w:sz="4" w:space="0" w:color="000000"/>
            </w:tcBorders>
            <w:vAlign w:val="center"/>
          </w:tcPr>
          <w:p w14:paraId="4385FCB8" w14:textId="17BE95F5" w:rsidR="00D176EF" w:rsidRPr="00E711D8" w:rsidRDefault="00D739E7" w:rsidP="00D32FD9">
            <w:pPr>
              <w:tabs>
                <w:tab w:val="left" w:pos="993"/>
              </w:tabs>
              <w:spacing w:after="0" w:line="240" w:lineRule="auto"/>
              <w:jc w:val="both"/>
              <w:rPr>
                <w:rFonts w:ascii="Times New Roman" w:eastAsia="Times New Roman" w:hAnsi="Times New Roman" w:cs="Times New Roman"/>
                <w:sz w:val="24"/>
                <w:szCs w:val="24"/>
                <w:lang w:eastAsia="zh-CN"/>
              </w:rPr>
            </w:pPr>
            <w:r w:rsidRPr="00D739E7">
              <w:rPr>
                <w:rFonts w:ascii="Times New Roman" w:eastAsia="Times New Roman" w:hAnsi="Times New Roman" w:cs="Times New Roman"/>
                <w:sz w:val="24"/>
                <w:szCs w:val="24"/>
                <w:lang w:eastAsia="zh-CN"/>
              </w:rPr>
              <w:t>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Кроме того, Товар должен соответствовать требованиям ГОСТ/ТУ и иметь копии действующих деклараций о соответствии, сертификаты качества и прочие требуемые документы на поставляемый Товар.</w:t>
            </w:r>
          </w:p>
        </w:tc>
      </w:tr>
      <w:tr w:rsidR="00FC7270" w:rsidRPr="00E711D8" w14:paraId="50768EFA" w14:textId="77777777" w:rsidTr="00A434B1">
        <w:trPr>
          <w:trHeight w:val="420"/>
        </w:trPr>
        <w:tc>
          <w:tcPr>
            <w:tcW w:w="571" w:type="dxa"/>
            <w:tcBorders>
              <w:top w:val="single" w:sz="4" w:space="0" w:color="000000"/>
              <w:left w:val="single" w:sz="4" w:space="0" w:color="000000"/>
              <w:bottom w:val="single" w:sz="4" w:space="0" w:color="000000"/>
            </w:tcBorders>
            <w:shd w:val="clear" w:color="auto" w:fill="auto"/>
            <w:vAlign w:val="center"/>
          </w:tcPr>
          <w:p w14:paraId="6E61C91F" w14:textId="77777777" w:rsidR="00FC7270" w:rsidRPr="00E711D8" w:rsidRDefault="00FC7270" w:rsidP="00FC7270">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86D8F31" w14:textId="77777777" w:rsidR="00FC7270" w:rsidRPr="00E711D8" w:rsidRDefault="00FC7270" w:rsidP="00FC7270">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оплаты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180D" w14:textId="48B7D851" w:rsidR="00FC7270" w:rsidRPr="00E711D8" w:rsidRDefault="00FC7270" w:rsidP="00FC7270">
            <w:pPr>
              <w:jc w:val="both"/>
              <w:rPr>
                <w:rFonts w:ascii="Times New Roman" w:hAnsi="Times New Roman"/>
                <w:sz w:val="24"/>
                <w:szCs w:val="24"/>
              </w:rPr>
            </w:pPr>
            <w:r>
              <w:rPr>
                <w:rFonts w:ascii="Times New Roman" w:eastAsia="Times New Roman" w:hAnsi="Times New Roman" w:cs="Times New Roman"/>
                <w:sz w:val="24"/>
                <w:szCs w:val="24"/>
                <w:lang w:eastAsia="zh-CN"/>
              </w:rPr>
              <w:t>Расчеты по настоящему Договору осуществляются в форме безналичного перечисления денежных средств с расчетного счёта Заказчика на расчетный счет Поставщика в течение 10 (десяти) рабочих дней с момента подписания Акта приема-передачи товара на основании счета, товарной накладной, счета-фактуры (в случае применения Поставщиком упрощенной системы налогообложения счет-фактура не предоставляется). Оплата производится в рублях Российской Федерации.</w:t>
            </w:r>
          </w:p>
        </w:tc>
      </w:tr>
      <w:tr w:rsidR="00692AE2" w:rsidRPr="00E711D8" w14:paraId="73C1688C"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6F57E80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A6C70BE" w14:textId="77777777" w:rsidR="00692AE2" w:rsidRPr="00C466AE"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C466AE">
              <w:rPr>
                <w:rStyle w:val="FontStyle128"/>
                <w:color w:val="auto"/>
                <w:sz w:val="24"/>
                <w:szCs w:val="24"/>
              </w:rPr>
              <w:t>Сведения о начальной (максимальной) цене договора (лота)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DE99" w14:textId="48BED266" w:rsidR="00692AE2" w:rsidRPr="00F03EF8" w:rsidRDefault="00692AE2" w:rsidP="006D2BE2">
            <w:pPr>
              <w:pStyle w:val="Style12"/>
              <w:tabs>
                <w:tab w:val="left" w:leader="underscore" w:pos="9864"/>
              </w:tabs>
              <w:spacing w:after="0" w:line="240" w:lineRule="auto"/>
              <w:ind w:firstLine="0"/>
              <w:rPr>
                <w:rFonts w:ascii="Times New Roman" w:hAnsi="Times New Roman"/>
                <w:sz w:val="24"/>
                <w:szCs w:val="24"/>
              </w:rPr>
            </w:pPr>
            <w:r w:rsidRPr="00F03EF8">
              <w:rPr>
                <w:rFonts w:ascii="Times New Roman" w:hAnsi="Times New Roman"/>
                <w:sz w:val="24"/>
                <w:szCs w:val="24"/>
              </w:rPr>
              <w:t>Начальная (максимальная) цена договора составляет:</w:t>
            </w:r>
            <w:r w:rsidRPr="00F03EF8">
              <w:t xml:space="preserve"> </w:t>
            </w:r>
            <w:r w:rsidRPr="00F03EF8">
              <w:br/>
            </w:r>
            <w:r w:rsidR="00976868">
              <w:rPr>
                <w:rFonts w:ascii="Times New Roman" w:hAnsi="Times New Roman"/>
                <w:b/>
                <w:sz w:val="24"/>
                <w:szCs w:val="24"/>
                <w:lang w:eastAsia="ru-RU"/>
              </w:rPr>
              <w:t xml:space="preserve">175 374,66 </w:t>
            </w:r>
            <w:r w:rsidR="00E54B0D" w:rsidRPr="00F03EF8">
              <w:rPr>
                <w:rFonts w:ascii="Times New Roman" w:hAnsi="Times New Roman"/>
                <w:b/>
                <w:sz w:val="24"/>
                <w:szCs w:val="24"/>
                <w:lang w:eastAsia="ru-RU"/>
              </w:rPr>
              <w:t>руб. (</w:t>
            </w:r>
            <w:r w:rsidR="00976868">
              <w:rPr>
                <w:rFonts w:ascii="Times New Roman" w:hAnsi="Times New Roman"/>
                <w:b/>
                <w:sz w:val="24"/>
                <w:szCs w:val="24"/>
                <w:lang w:eastAsia="ru-RU"/>
              </w:rPr>
              <w:t>сто семьдесят пять тысяч триста семьдесят четыре</w:t>
            </w:r>
            <w:r w:rsidR="00F03EF8" w:rsidRPr="00F03EF8">
              <w:rPr>
                <w:rFonts w:ascii="Times New Roman" w:hAnsi="Times New Roman"/>
                <w:b/>
                <w:sz w:val="24"/>
                <w:szCs w:val="24"/>
                <w:lang w:eastAsia="ru-RU"/>
              </w:rPr>
              <w:t xml:space="preserve"> рубля</w:t>
            </w:r>
            <w:r w:rsidR="00E54B0D" w:rsidRPr="00F03EF8">
              <w:rPr>
                <w:rFonts w:ascii="Times New Roman" w:hAnsi="Times New Roman"/>
                <w:b/>
                <w:sz w:val="24"/>
                <w:szCs w:val="24"/>
                <w:lang w:eastAsia="ru-RU"/>
              </w:rPr>
              <w:t xml:space="preserve"> </w:t>
            </w:r>
            <w:r w:rsidR="00976868">
              <w:rPr>
                <w:rFonts w:ascii="Times New Roman" w:hAnsi="Times New Roman"/>
                <w:b/>
                <w:sz w:val="24"/>
                <w:szCs w:val="24"/>
                <w:lang w:eastAsia="ru-RU"/>
              </w:rPr>
              <w:t>66</w:t>
            </w:r>
            <w:r w:rsidR="00E54B0D" w:rsidRPr="00F03EF8">
              <w:rPr>
                <w:rFonts w:ascii="Times New Roman" w:hAnsi="Times New Roman"/>
                <w:b/>
                <w:sz w:val="24"/>
                <w:szCs w:val="24"/>
                <w:lang w:eastAsia="ru-RU"/>
              </w:rPr>
              <w:t xml:space="preserve"> копе</w:t>
            </w:r>
            <w:r w:rsidR="00976868">
              <w:rPr>
                <w:rFonts w:ascii="Times New Roman" w:hAnsi="Times New Roman"/>
                <w:b/>
                <w:sz w:val="24"/>
                <w:szCs w:val="24"/>
                <w:lang w:eastAsia="ru-RU"/>
              </w:rPr>
              <w:t>ек</w:t>
            </w:r>
            <w:r w:rsidR="00E54B0D" w:rsidRPr="00F03EF8">
              <w:rPr>
                <w:rFonts w:ascii="Times New Roman" w:hAnsi="Times New Roman"/>
                <w:b/>
                <w:sz w:val="24"/>
                <w:szCs w:val="24"/>
                <w:lang w:eastAsia="ru-RU"/>
              </w:rPr>
              <w:t>), в т.ч. НДС</w:t>
            </w:r>
            <w:r w:rsidRPr="00F03EF8">
              <w:rPr>
                <w:rFonts w:ascii="Times New Roman" w:hAnsi="Times New Roman"/>
                <w:sz w:val="24"/>
                <w:szCs w:val="24"/>
              </w:rPr>
              <w:t>.</w:t>
            </w:r>
          </w:p>
        </w:tc>
      </w:tr>
      <w:tr w:rsidR="00692AE2" w:rsidRPr="00E711D8" w14:paraId="3734D2C7"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5DD4C250"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62F4FDA"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формирования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74167" w14:textId="3D028C2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511414">
              <w:rPr>
                <w:rStyle w:val="FontStyle128"/>
                <w:color w:val="auto"/>
                <w:sz w:val="24"/>
                <w:szCs w:val="24"/>
              </w:rPr>
              <w:t>В цену договора включена стоимость товара, указанного в Техническом задании (Приложение №</w:t>
            </w:r>
            <w:r w:rsidR="005D2370">
              <w:rPr>
                <w:rStyle w:val="FontStyle128"/>
                <w:color w:val="auto"/>
                <w:sz w:val="24"/>
                <w:szCs w:val="24"/>
              </w:rPr>
              <w:t xml:space="preserve"> 2</w:t>
            </w:r>
            <w:r w:rsidRPr="00511414">
              <w:rPr>
                <w:rStyle w:val="FontStyle128"/>
                <w:color w:val="auto"/>
                <w:sz w:val="24"/>
                <w:szCs w:val="24"/>
              </w:rPr>
              <w:t xml:space="preserve"> к настоящей документации), расходы на перевозку, погрузку, разгрузку, доставку товара до места назначения,</w:t>
            </w:r>
            <w:r>
              <w:rPr>
                <w:rStyle w:val="FontStyle128"/>
                <w:color w:val="auto"/>
                <w:sz w:val="24"/>
                <w:szCs w:val="24"/>
              </w:rPr>
              <w:t xml:space="preserve"> установку и</w:t>
            </w:r>
            <w:r w:rsidRPr="00511414">
              <w:rPr>
                <w:rStyle w:val="FontStyle128"/>
                <w:color w:val="auto"/>
                <w:sz w:val="24"/>
                <w:szCs w:val="24"/>
              </w:rPr>
              <w:t xml:space="preserve"> все расходы по страхованию, гарантийные обязательства, расходы на уплату налогов (в том числе НДС), сборов и других обязательных платежей. Неучтенные затраты </w:t>
            </w:r>
            <w:r>
              <w:rPr>
                <w:rStyle w:val="FontStyle128"/>
                <w:color w:val="auto"/>
                <w:sz w:val="24"/>
                <w:szCs w:val="24"/>
              </w:rPr>
              <w:t>Поставщика</w:t>
            </w:r>
            <w:r w:rsidRPr="00511414">
              <w:rPr>
                <w:rStyle w:val="FontStyle128"/>
                <w:color w:val="auto"/>
                <w:sz w:val="24"/>
                <w:szCs w:val="24"/>
              </w:rPr>
              <w:t xml:space="preserve"> по договору, связанные с исполнением договора, но не включенные в предлагаемую цену договора, не подлежат оплате Заказчиком.</w:t>
            </w:r>
          </w:p>
        </w:tc>
      </w:tr>
      <w:tr w:rsidR="00692AE2" w:rsidRPr="00E711D8" w14:paraId="590E281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86E54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216851F"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Валюта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D62C" w14:textId="77777777" w:rsidR="00692AE2" w:rsidRPr="00E711D8" w:rsidRDefault="00692AE2" w:rsidP="00692AE2">
            <w:pPr>
              <w:spacing w:after="0" w:line="240" w:lineRule="auto"/>
              <w:jc w:val="both"/>
              <w:rPr>
                <w:rFonts w:ascii="Times New Roman" w:hAnsi="Times New Roman"/>
                <w:sz w:val="24"/>
                <w:szCs w:val="24"/>
                <w:lang w:eastAsia="ru-RU"/>
              </w:rPr>
            </w:pPr>
            <w:r w:rsidRPr="00E711D8">
              <w:rPr>
                <w:rFonts w:ascii="Times New Roman" w:hAnsi="Times New Roman"/>
                <w:sz w:val="24"/>
                <w:szCs w:val="24"/>
                <w:lang w:eastAsia="ru-RU"/>
              </w:rPr>
              <w:t>Российский рубль</w:t>
            </w:r>
          </w:p>
        </w:tc>
      </w:tr>
      <w:tr w:rsidR="00692AE2" w:rsidRPr="00E711D8" w14:paraId="2A5F45CE"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2570A6"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размещении</w:t>
            </w:r>
          </w:p>
        </w:tc>
      </w:tr>
      <w:tr w:rsidR="00692AE2" w:rsidRPr="00E711D8" w14:paraId="5C56D3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405BDD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B5097F5"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Официальный сайт</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43FC"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 xml:space="preserve">http://zakupki.gov.ru </w:t>
            </w:r>
          </w:p>
        </w:tc>
      </w:tr>
      <w:tr w:rsidR="00692AE2" w:rsidRPr="00E711D8" w14:paraId="4F7961B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0DA3A3"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84B6AF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Сайт электронной торговой площадки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B1BD"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http</w:t>
            </w:r>
            <w:r w:rsidRPr="00E711D8">
              <w:rPr>
                <w:rFonts w:ascii="Times New Roman" w:hAnsi="Times New Roman"/>
                <w:sz w:val="24"/>
                <w:szCs w:val="24"/>
                <w:lang w:val="en-US"/>
              </w:rPr>
              <w:t>s</w:t>
            </w:r>
            <w:r w:rsidRPr="00E711D8">
              <w:rPr>
                <w:rFonts w:ascii="Times New Roman" w:hAnsi="Times New Roman"/>
                <w:sz w:val="24"/>
                <w:szCs w:val="24"/>
              </w:rPr>
              <w:t>://</w:t>
            </w:r>
            <w:hyperlink r:id="rId12" w:history="1">
              <w:r w:rsidRPr="00E711D8">
                <w:rPr>
                  <w:rStyle w:val="aa"/>
                  <w:rFonts w:ascii="Times New Roman" w:hAnsi="Times New Roman"/>
                  <w:color w:val="auto"/>
                  <w:sz w:val="24"/>
                  <w:szCs w:val="24"/>
                  <w:u w:val="none"/>
                </w:rPr>
                <w:t>torgi82.ru</w:t>
              </w:r>
            </w:hyperlink>
            <w:r w:rsidRPr="00E711D8">
              <w:rPr>
                <w:rFonts w:ascii="Times New Roman" w:hAnsi="Times New Roman"/>
                <w:sz w:val="24"/>
                <w:szCs w:val="24"/>
              </w:rPr>
              <w:t xml:space="preserve"> </w:t>
            </w:r>
          </w:p>
        </w:tc>
      </w:tr>
      <w:tr w:rsidR="00692AE2" w:rsidRPr="00E711D8" w14:paraId="5835F4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EA7BE2A"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437530A"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Порядок и место подачи заявок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4AD2"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Порядок подачи заявок, установлен инструкциями и регламентом работы электронной торговой площадки.</w:t>
            </w:r>
          </w:p>
          <w:p w14:paraId="1D38503B"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Место подачи заявок - электронная торговая площадка:</w:t>
            </w:r>
          </w:p>
          <w:p w14:paraId="146A972A"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http</w:t>
            </w:r>
            <w:r w:rsidRPr="00E711D8">
              <w:rPr>
                <w:rFonts w:ascii="Times New Roman" w:hAnsi="Times New Roman"/>
                <w:sz w:val="24"/>
                <w:szCs w:val="24"/>
                <w:lang w:val="en-US"/>
              </w:rPr>
              <w:t>s</w:t>
            </w:r>
            <w:r w:rsidRPr="00E711D8">
              <w:rPr>
                <w:rFonts w:ascii="Times New Roman" w:hAnsi="Times New Roman"/>
                <w:sz w:val="24"/>
                <w:szCs w:val="24"/>
              </w:rPr>
              <w:t>://</w:t>
            </w:r>
            <w:hyperlink r:id="rId13" w:history="1">
              <w:r w:rsidRPr="00E711D8">
                <w:rPr>
                  <w:rStyle w:val="aa"/>
                  <w:rFonts w:ascii="Times New Roman" w:hAnsi="Times New Roman"/>
                  <w:color w:val="auto"/>
                  <w:sz w:val="24"/>
                  <w:szCs w:val="24"/>
                  <w:u w:val="none"/>
                </w:rPr>
                <w:t>torgi82.ru</w:t>
              </w:r>
            </w:hyperlink>
          </w:p>
        </w:tc>
      </w:tr>
      <w:tr w:rsidR="00692AE2" w:rsidRPr="00E711D8" w14:paraId="5D356977"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8FC8449"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A6BA00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начала срока подачи заявок на участие в закупке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7579" w14:textId="5CC1D38F" w:rsidR="00692AE2" w:rsidRPr="00E711D8" w:rsidRDefault="009C674D" w:rsidP="006D2BE2">
            <w:pPr>
              <w:spacing w:after="0" w:line="240" w:lineRule="auto"/>
              <w:jc w:val="both"/>
              <w:rPr>
                <w:rFonts w:ascii="Times New Roman" w:hAnsi="Times New Roman"/>
                <w:sz w:val="24"/>
                <w:szCs w:val="24"/>
              </w:rPr>
            </w:pPr>
            <w:r>
              <w:rPr>
                <w:rFonts w:ascii="Times New Roman" w:hAnsi="Times New Roman"/>
                <w:b/>
                <w:sz w:val="24"/>
                <w:szCs w:val="24"/>
              </w:rPr>
              <w:t>10</w:t>
            </w:r>
            <w:r w:rsidR="00692AE2">
              <w:rPr>
                <w:rFonts w:ascii="Times New Roman" w:hAnsi="Times New Roman"/>
                <w:b/>
                <w:sz w:val="24"/>
                <w:szCs w:val="24"/>
              </w:rPr>
              <w:t xml:space="preserve"> </w:t>
            </w:r>
            <w:r w:rsidR="006D2BE2">
              <w:rPr>
                <w:rFonts w:ascii="Times New Roman" w:hAnsi="Times New Roman"/>
                <w:b/>
                <w:sz w:val="24"/>
                <w:szCs w:val="24"/>
              </w:rPr>
              <w:t>ноября</w:t>
            </w:r>
            <w:r w:rsidR="00692AE2"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w:t>
            </w:r>
          </w:p>
        </w:tc>
      </w:tr>
      <w:tr w:rsidR="00692AE2" w:rsidRPr="00E711D8" w14:paraId="73112419" w14:textId="77777777" w:rsidTr="001035F4">
        <w:trPr>
          <w:trHeight w:val="1537"/>
        </w:trPr>
        <w:tc>
          <w:tcPr>
            <w:tcW w:w="571" w:type="dxa"/>
            <w:tcBorders>
              <w:top w:val="single" w:sz="4" w:space="0" w:color="000000"/>
              <w:left w:val="single" w:sz="4" w:space="0" w:color="000000"/>
              <w:bottom w:val="single" w:sz="4" w:space="0" w:color="000000"/>
            </w:tcBorders>
            <w:shd w:val="clear" w:color="auto" w:fill="auto"/>
            <w:vAlign w:val="center"/>
          </w:tcPr>
          <w:p w14:paraId="651BD12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7336D40" w14:textId="77777777" w:rsidR="00692AE2" w:rsidRPr="00E711D8" w:rsidRDefault="00692AE2" w:rsidP="00692AE2">
            <w:pPr>
              <w:spacing w:after="0" w:line="240" w:lineRule="auto"/>
              <w:rPr>
                <w:rStyle w:val="aff0"/>
                <w:rFonts w:ascii="Times New Roman" w:hAnsi="Times New Roman"/>
                <w:i w:val="0"/>
                <w:szCs w:val="24"/>
              </w:rPr>
            </w:pPr>
            <w:r w:rsidRPr="00E711D8">
              <w:rPr>
                <w:rStyle w:val="aff0"/>
                <w:rFonts w:ascii="Times New Roman" w:hAnsi="Times New Roman"/>
                <w:i w:val="0"/>
                <w:szCs w:val="24"/>
              </w:rPr>
              <w:t>Дата начала и дата окончания срока предоставления участникам процедуры закупки разъяснений положений извещения о проведении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3746" w14:textId="19F5AFF7" w:rsidR="00692AE2" w:rsidRPr="00D14795" w:rsidRDefault="00692AE2" w:rsidP="00692AE2">
            <w:pPr>
              <w:spacing w:after="0" w:line="240" w:lineRule="auto"/>
              <w:jc w:val="both"/>
              <w:rPr>
                <w:rFonts w:ascii="Times New Roman" w:hAnsi="Times New Roman" w:cs="Times New Roman"/>
                <w:sz w:val="24"/>
                <w:szCs w:val="24"/>
              </w:rPr>
            </w:pPr>
            <w:r w:rsidRPr="00E711D8">
              <w:rPr>
                <w:rStyle w:val="aff0"/>
                <w:rFonts w:ascii="Times New Roman" w:hAnsi="Times New Roman"/>
                <w:i w:val="0"/>
                <w:sz w:val="24"/>
                <w:szCs w:val="24"/>
              </w:rPr>
              <w:t xml:space="preserve">Начало </w:t>
            </w:r>
            <w:r w:rsidRPr="00D14795">
              <w:rPr>
                <w:rStyle w:val="aff0"/>
                <w:rFonts w:ascii="Times New Roman" w:hAnsi="Times New Roman" w:cs="Times New Roman"/>
                <w:i w:val="0"/>
                <w:sz w:val="24"/>
                <w:szCs w:val="24"/>
              </w:rPr>
              <w:t xml:space="preserve">срока – </w:t>
            </w:r>
            <w:r w:rsidR="009C674D" w:rsidRPr="009C674D">
              <w:rPr>
                <w:rFonts w:ascii="Times New Roman" w:hAnsi="Times New Roman" w:cs="Times New Roman"/>
                <w:b/>
              </w:rPr>
              <w:t>10</w:t>
            </w:r>
            <w:r w:rsidR="00D14795" w:rsidRPr="00D14795">
              <w:rPr>
                <w:rFonts w:ascii="Times New Roman" w:hAnsi="Times New Roman" w:cs="Times New Roman"/>
                <w:b/>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sidRPr="00D14795">
              <w:rPr>
                <w:rFonts w:ascii="Times New Roman" w:hAnsi="Times New Roman" w:cs="Times New Roman"/>
                <w:b/>
                <w:sz w:val="24"/>
                <w:szCs w:val="24"/>
              </w:rPr>
              <w:t xml:space="preserve">2021 года </w:t>
            </w:r>
          </w:p>
          <w:p w14:paraId="2F9C3832" w14:textId="77777777" w:rsidR="00692AE2" w:rsidRPr="00D14795" w:rsidRDefault="00692AE2" w:rsidP="00692AE2">
            <w:pPr>
              <w:spacing w:after="0" w:line="240" w:lineRule="auto"/>
              <w:jc w:val="both"/>
              <w:rPr>
                <w:rFonts w:ascii="Times New Roman" w:hAnsi="Times New Roman" w:cs="Times New Roman"/>
                <w:sz w:val="24"/>
                <w:szCs w:val="24"/>
              </w:rPr>
            </w:pPr>
          </w:p>
          <w:p w14:paraId="17249FBF" w14:textId="31E2643E" w:rsidR="00692AE2" w:rsidRPr="00E711D8" w:rsidRDefault="00692AE2" w:rsidP="00D32FD9">
            <w:pPr>
              <w:spacing w:after="0" w:line="240" w:lineRule="auto"/>
              <w:jc w:val="both"/>
              <w:rPr>
                <w:rFonts w:ascii="Times New Roman" w:hAnsi="Times New Roman"/>
                <w:b/>
                <w:sz w:val="24"/>
                <w:szCs w:val="24"/>
              </w:rPr>
            </w:pPr>
            <w:r w:rsidRPr="00D14795">
              <w:rPr>
                <w:rStyle w:val="aff0"/>
                <w:rFonts w:ascii="Times New Roman" w:hAnsi="Times New Roman" w:cs="Times New Roman"/>
                <w:i w:val="0"/>
                <w:sz w:val="24"/>
                <w:szCs w:val="24"/>
              </w:rPr>
              <w:t xml:space="preserve">Окончание срока – </w:t>
            </w:r>
            <w:r w:rsidR="009C674D" w:rsidRPr="009C674D">
              <w:rPr>
                <w:rStyle w:val="aff0"/>
                <w:rFonts w:ascii="Times New Roman" w:hAnsi="Times New Roman" w:cs="Times New Roman"/>
                <w:b/>
                <w:bCs/>
                <w:i w:val="0"/>
                <w:sz w:val="24"/>
                <w:szCs w:val="24"/>
              </w:rPr>
              <w:t>15</w:t>
            </w:r>
            <w:r w:rsidRPr="00D14795">
              <w:rPr>
                <w:rFonts w:ascii="Times New Roman" w:hAnsi="Times New Roman" w:cs="Times New Roman"/>
                <w:b/>
                <w:bCs/>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Pr>
                <w:rFonts w:ascii="Times New Roman" w:hAnsi="Times New Roman"/>
                <w:b/>
                <w:sz w:val="24"/>
                <w:szCs w:val="24"/>
              </w:rPr>
              <w:t xml:space="preserve">2021 года </w:t>
            </w:r>
            <w:r w:rsidR="00D32FD9">
              <w:rPr>
                <w:rFonts w:ascii="Times New Roman" w:hAnsi="Times New Roman"/>
                <w:b/>
                <w:sz w:val="24"/>
                <w:szCs w:val="24"/>
              </w:rPr>
              <w:t>08</w:t>
            </w:r>
            <w:r w:rsidRPr="00E711D8">
              <w:rPr>
                <w:rFonts w:ascii="Times New Roman" w:hAnsi="Times New Roman"/>
                <w:b/>
                <w:sz w:val="24"/>
                <w:szCs w:val="24"/>
              </w:rPr>
              <w:t>:</w:t>
            </w:r>
            <w:r>
              <w:rPr>
                <w:rFonts w:ascii="Times New Roman" w:hAnsi="Times New Roman"/>
                <w:b/>
                <w:sz w:val="24"/>
                <w:szCs w:val="24"/>
              </w:rPr>
              <w:t>00</w:t>
            </w:r>
            <w:r w:rsidRPr="00E711D8">
              <w:rPr>
                <w:rFonts w:ascii="Times New Roman" w:hAnsi="Times New Roman"/>
                <w:sz w:val="24"/>
                <w:szCs w:val="24"/>
              </w:rPr>
              <w:t xml:space="preserve"> (время московское)</w:t>
            </w:r>
            <w:r w:rsidRPr="00E711D8">
              <w:rPr>
                <w:rFonts w:ascii="Times New Roman" w:hAnsi="Times New Roman"/>
                <w:color w:val="FF0000"/>
                <w:sz w:val="24"/>
                <w:szCs w:val="24"/>
              </w:rPr>
              <w:t xml:space="preserve"> </w:t>
            </w:r>
          </w:p>
        </w:tc>
      </w:tr>
      <w:tr w:rsidR="00692AE2" w:rsidRPr="00E711D8" w14:paraId="139D90B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3A2B862"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488779F"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окончания срока подачи заявок на участие в закупке, открытия доступа к заявкам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D784" w14:textId="3988DC24" w:rsidR="00692AE2" w:rsidRPr="00E711D8" w:rsidRDefault="00D14795" w:rsidP="00692AE2">
            <w:pPr>
              <w:spacing w:after="0" w:line="240" w:lineRule="auto"/>
              <w:jc w:val="both"/>
              <w:rPr>
                <w:rFonts w:ascii="Times New Roman" w:hAnsi="Times New Roman"/>
                <w:sz w:val="24"/>
                <w:szCs w:val="24"/>
              </w:rPr>
            </w:pPr>
            <w:r>
              <w:rPr>
                <w:rFonts w:ascii="Times New Roman" w:hAnsi="Times New Roman"/>
                <w:b/>
                <w:sz w:val="24"/>
                <w:szCs w:val="24"/>
              </w:rPr>
              <w:t>1</w:t>
            </w:r>
            <w:r w:rsidR="009C674D">
              <w:rPr>
                <w:rFonts w:ascii="Times New Roman" w:hAnsi="Times New Roman"/>
                <w:b/>
                <w:sz w:val="24"/>
                <w:szCs w:val="24"/>
              </w:rPr>
              <w:t xml:space="preserve">8 </w:t>
            </w:r>
            <w:r>
              <w:rPr>
                <w:rFonts w:ascii="Times New Roman" w:hAnsi="Times New Roman"/>
                <w:b/>
                <w:sz w:val="24"/>
                <w:szCs w:val="24"/>
              </w:rPr>
              <w:t>ноября</w:t>
            </w:r>
            <w:r w:rsidR="00D32FD9"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w:t>
            </w:r>
            <w:r w:rsidR="00692AE2">
              <w:rPr>
                <w:rFonts w:ascii="Times New Roman" w:hAnsi="Times New Roman"/>
                <w:b/>
                <w:sz w:val="24"/>
                <w:szCs w:val="24"/>
              </w:rPr>
              <w:t>08</w:t>
            </w:r>
            <w:r w:rsidR="00692AE2" w:rsidRPr="00E711D8">
              <w:rPr>
                <w:rFonts w:ascii="Times New Roman" w:hAnsi="Times New Roman"/>
                <w:b/>
                <w:sz w:val="24"/>
                <w:szCs w:val="24"/>
              </w:rPr>
              <w:t>:</w:t>
            </w:r>
            <w:r w:rsidR="00692AE2">
              <w:rPr>
                <w:rFonts w:ascii="Times New Roman" w:hAnsi="Times New Roman"/>
                <w:b/>
                <w:sz w:val="24"/>
                <w:szCs w:val="24"/>
              </w:rPr>
              <w:t>00</w:t>
            </w:r>
            <w:r w:rsidR="00692AE2" w:rsidRPr="00E711D8">
              <w:rPr>
                <w:rFonts w:ascii="Times New Roman" w:hAnsi="Times New Roman"/>
                <w:sz w:val="24"/>
                <w:szCs w:val="24"/>
              </w:rPr>
              <w:t xml:space="preserve"> (по московскому времени)</w:t>
            </w:r>
          </w:p>
          <w:p w14:paraId="3E95CB1B" w14:textId="77777777" w:rsidR="00692AE2" w:rsidRPr="00E711D8" w:rsidRDefault="00692AE2" w:rsidP="00692AE2">
            <w:pPr>
              <w:spacing w:after="0" w:line="240" w:lineRule="auto"/>
              <w:jc w:val="both"/>
              <w:rPr>
                <w:rFonts w:ascii="Times New Roman" w:hAnsi="Times New Roman"/>
                <w:sz w:val="24"/>
                <w:szCs w:val="24"/>
              </w:rPr>
            </w:pPr>
            <w:r w:rsidRPr="00E711D8">
              <w:rPr>
                <w:rFonts w:ascii="Times New Roman" w:hAnsi="Times New Roman"/>
                <w:sz w:val="24"/>
                <w:szCs w:val="24"/>
              </w:rPr>
              <w:t>Заказчик вправе, при необходимости, изменить данный срок</w:t>
            </w:r>
          </w:p>
        </w:tc>
      </w:tr>
      <w:tr w:rsidR="00692AE2" w:rsidRPr="00E711D8" w14:paraId="1FC9C5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EC5A86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FD95A4C"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рассмотрения заявок участников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CCE7" w14:textId="44AEE8F2" w:rsidR="00335FF0" w:rsidRDefault="00692AE2" w:rsidP="00C66431">
            <w:pPr>
              <w:snapToGrid w:val="0"/>
              <w:spacing w:after="0" w:line="240" w:lineRule="auto"/>
              <w:jc w:val="both"/>
              <w:rPr>
                <w:rFonts w:ascii="Times New Roman" w:hAnsi="Times New Roman"/>
                <w:sz w:val="24"/>
                <w:szCs w:val="24"/>
              </w:rPr>
            </w:pPr>
            <w:r w:rsidRPr="00E711D8">
              <w:rPr>
                <w:rFonts w:ascii="Times New Roman" w:hAnsi="Times New Roman"/>
                <w:sz w:val="24"/>
                <w:szCs w:val="24"/>
              </w:rPr>
              <w:t>298648, Российская Федерация, Республика Крым, г. Ялта, пгт. Никита, спуск Никитский, д. 52, каб .1</w:t>
            </w:r>
            <w:r w:rsidR="00663BA5">
              <w:rPr>
                <w:rFonts w:ascii="Times New Roman" w:hAnsi="Times New Roman"/>
                <w:sz w:val="24"/>
                <w:szCs w:val="24"/>
              </w:rPr>
              <w:t>6</w:t>
            </w:r>
            <w:r w:rsidR="00335FF0">
              <w:rPr>
                <w:rFonts w:ascii="Times New Roman" w:hAnsi="Times New Roman"/>
                <w:sz w:val="24"/>
                <w:szCs w:val="24"/>
              </w:rPr>
              <w:t xml:space="preserve"> </w:t>
            </w:r>
          </w:p>
          <w:p w14:paraId="25E6BC12" w14:textId="003BB2AD" w:rsidR="00692AE2" w:rsidRPr="00E711D8" w:rsidRDefault="00D14795" w:rsidP="006D2BE2">
            <w:pPr>
              <w:snapToGrid w:val="0"/>
              <w:spacing w:after="0" w:line="240" w:lineRule="auto"/>
              <w:jc w:val="both"/>
              <w:rPr>
                <w:rFonts w:ascii="Times New Roman" w:hAnsi="Times New Roman"/>
                <w:sz w:val="24"/>
                <w:szCs w:val="24"/>
              </w:rPr>
            </w:pPr>
            <w:r>
              <w:rPr>
                <w:rFonts w:ascii="Times New Roman" w:hAnsi="Times New Roman"/>
                <w:b/>
                <w:sz w:val="24"/>
                <w:szCs w:val="24"/>
              </w:rPr>
              <w:t>1</w:t>
            </w:r>
            <w:r w:rsidR="009C674D">
              <w:rPr>
                <w:rFonts w:ascii="Times New Roman" w:hAnsi="Times New Roman"/>
                <w:b/>
                <w:sz w:val="24"/>
                <w:szCs w:val="24"/>
              </w:rPr>
              <w:t>8</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w:t>
            </w:r>
            <w:r w:rsidR="006D2BE2">
              <w:rPr>
                <w:rFonts w:ascii="Times New Roman" w:hAnsi="Times New Roman"/>
                <w:b/>
                <w:sz w:val="24"/>
                <w:szCs w:val="24"/>
              </w:rPr>
              <w:t xml:space="preserve"> 0</w:t>
            </w:r>
            <w:r w:rsidR="00281FEF">
              <w:rPr>
                <w:rFonts w:ascii="Times New Roman" w:hAnsi="Times New Roman"/>
                <w:b/>
                <w:sz w:val="24"/>
                <w:szCs w:val="24"/>
              </w:rPr>
              <w:t>8</w:t>
            </w:r>
            <w:r w:rsidR="00692AE2" w:rsidRPr="00E711D8">
              <w:rPr>
                <w:rFonts w:ascii="Times New Roman" w:hAnsi="Times New Roman"/>
                <w:b/>
                <w:sz w:val="24"/>
                <w:szCs w:val="24"/>
              </w:rPr>
              <w:t>:</w:t>
            </w:r>
            <w:r w:rsidR="006D2BE2">
              <w:rPr>
                <w:rFonts w:ascii="Times New Roman" w:hAnsi="Times New Roman"/>
                <w:b/>
                <w:sz w:val="24"/>
                <w:szCs w:val="24"/>
              </w:rPr>
              <w:t>3</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270626E3"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AB0333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4AAA55E"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подведения итогов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AACB" w14:textId="6DFC827F" w:rsidR="00692AE2" w:rsidRPr="00E711D8" w:rsidRDefault="00692AE2" w:rsidP="00692AE2">
            <w:pPr>
              <w:snapToGrid w:val="0"/>
              <w:spacing w:after="0" w:line="240" w:lineRule="auto"/>
              <w:jc w:val="both"/>
              <w:rPr>
                <w:rFonts w:ascii="Times New Roman" w:hAnsi="Times New Roman"/>
                <w:sz w:val="24"/>
                <w:szCs w:val="24"/>
              </w:rPr>
            </w:pPr>
            <w:r w:rsidRPr="00E711D8">
              <w:rPr>
                <w:rFonts w:ascii="Times New Roman" w:hAnsi="Times New Roman"/>
                <w:sz w:val="24"/>
                <w:szCs w:val="24"/>
              </w:rPr>
              <w:t>298648, Российская Федерация, Республика Крым, г. Ялта, пгт. Никита, спуск Никитский, д. 52, каб.1</w:t>
            </w:r>
            <w:r w:rsidR="00663BA5">
              <w:rPr>
                <w:rFonts w:ascii="Times New Roman" w:hAnsi="Times New Roman"/>
                <w:sz w:val="24"/>
                <w:szCs w:val="24"/>
              </w:rPr>
              <w:t>6</w:t>
            </w:r>
            <w:r>
              <w:rPr>
                <w:rFonts w:ascii="Times New Roman" w:hAnsi="Times New Roman"/>
                <w:sz w:val="24"/>
                <w:szCs w:val="24"/>
              </w:rPr>
              <w:t xml:space="preserve"> </w:t>
            </w:r>
          </w:p>
          <w:p w14:paraId="0536EBF1" w14:textId="450A2E3A" w:rsidR="00692AE2" w:rsidRPr="00E711D8" w:rsidRDefault="00D14795" w:rsidP="006D2BE2">
            <w:pPr>
              <w:snapToGrid w:val="0"/>
              <w:spacing w:after="0" w:line="240" w:lineRule="auto"/>
              <w:jc w:val="both"/>
              <w:rPr>
                <w:rFonts w:ascii="Times New Roman" w:hAnsi="Times New Roman"/>
                <w:sz w:val="24"/>
                <w:szCs w:val="24"/>
                <w:shd w:val="clear" w:color="auto" w:fill="FFFF00"/>
              </w:rPr>
            </w:pPr>
            <w:r>
              <w:rPr>
                <w:rFonts w:ascii="Times New Roman" w:hAnsi="Times New Roman"/>
                <w:b/>
                <w:sz w:val="24"/>
                <w:szCs w:val="24"/>
              </w:rPr>
              <w:t>1</w:t>
            </w:r>
            <w:r w:rsidR="009C674D">
              <w:rPr>
                <w:rFonts w:ascii="Times New Roman" w:hAnsi="Times New Roman"/>
                <w:b/>
                <w:sz w:val="24"/>
                <w:szCs w:val="24"/>
              </w:rPr>
              <w:t>8</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1</w:t>
            </w:r>
            <w:r w:rsidR="006D2BE2">
              <w:rPr>
                <w:rFonts w:ascii="Times New Roman" w:hAnsi="Times New Roman"/>
                <w:b/>
                <w:sz w:val="24"/>
                <w:szCs w:val="24"/>
              </w:rPr>
              <w:t>5</w:t>
            </w:r>
            <w:r w:rsidR="00692AE2">
              <w:rPr>
                <w:rFonts w:ascii="Times New Roman" w:hAnsi="Times New Roman"/>
                <w:b/>
                <w:sz w:val="24"/>
                <w:szCs w:val="24"/>
              </w:rPr>
              <w:t>:</w:t>
            </w:r>
            <w:r w:rsidR="00911F59">
              <w:rPr>
                <w:rFonts w:ascii="Times New Roman" w:hAnsi="Times New Roman"/>
                <w:b/>
                <w:sz w:val="24"/>
                <w:szCs w:val="24"/>
              </w:rPr>
              <w:t>0</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7D6DB28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20E9DFE"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5CFF6B5" w14:textId="77777777" w:rsidR="00692AE2" w:rsidRPr="00D32FD9" w:rsidRDefault="00692AE2" w:rsidP="00692AE2">
            <w:pPr>
              <w:snapToGrid w:val="0"/>
              <w:spacing w:after="0" w:line="240" w:lineRule="auto"/>
              <w:ind w:left="45"/>
              <w:rPr>
                <w:rFonts w:ascii="Times New Roman" w:hAnsi="Times New Roman"/>
                <w:sz w:val="24"/>
                <w:szCs w:val="24"/>
                <w:highlight w:val="red"/>
                <w:shd w:val="clear" w:color="auto" w:fill="FFFF00"/>
              </w:rPr>
            </w:pPr>
            <w:r w:rsidRPr="00225B1B">
              <w:rPr>
                <w:rFonts w:ascii="Times New Roman" w:hAnsi="Times New Roman"/>
                <w:sz w:val="24"/>
                <w:szCs w:val="24"/>
              </w:rPr>
              <w:t>Источник финансирования</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6B00" w14:textId="37B68F78" w:rsidR="00692AE2" w:rsidRPr="00FC7270" w:rsidRDefault="004F2BF9" w:rsidP="004F2BF9">
            <w:pPr>
              <w:spacing w:after="0"/>
              <w:rPr>
                <w:rFonts w:ascii="Times New Roman" w:hAnsi="Times New Roman"/>
                <w:sz w:val="24"/>
                <w:szCs w:val="24"/>
              </w:rPr>
            </w:pPr>
            <w:r>
              <w:rPr>
                <w:rFonts w:ascii="Times New Roman" w:hAnsi="Times New Roman"/>
                <w:sz w:val="24"/>
                <w:szCs w:val="24"/>
              </w:rPr>
              <w:t>З</w:t>
            </w:r>
            <w:r w:rsidRPr="004F2BF9">
              <w:rPr>
                <w:rFonts w:ascii="Times New Roman" w:hAnsi="Times New Roman"/>
                <w:sz w:val="24"/>
                <w:szCs w:val="24"/>
              </w:rPr>
              <w:t>а счет собственных средств, как софинансирование гранта РФ № 075-15-202</w:t>
            </w:r>
            <w:r w:rsidR="005B5F19">
              <w:rPr>
                <w:rFonts w:ascii="Times New Roman" w:hAnsi="Times New Roman"/>
                <w:sz w:val="24"/>
                <w:szCs w:val="24"/>
              </w:rPr>
              <w:t>1-788</w:t>
            </w:r>
            <w:r w:rsidR="00400A97">
              <w:rPr>
                <w:rFonts w:ascii="Times New Roman" w:hAnsi="Times New Roman"/>
                <w:sz w:val="24"/>
                <w:szCs w:val="24"/>
              </w:rPr>
              <w:t>.</w:t>
            </w:r>
          </w:p>
        </w:tc>
      </w:tr>
      <w:tr w:rsidR="00692AE2" w:rsidRPr="00E711D8" w14:paraId="3EBFAA0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76CA3"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Требования к участникам закупки</w:t>
            </w:r>
          </w:p>
        </w:tc>
      </w:tr>
      <w:tr w:rsidR="00692AE2" w:rsidRPr="00E711D8" w14:paraId="1B2AB73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9EA3E9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A6FBFE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Style w:val="FontStyle128"/>
                <w:color w:val="auto"/>
                <w:sz w:val="24"/>
                <w:szCs w:val="24"/>
              </w:rPr>
              <w:t>Обеспечение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0E3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04B0741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0C34FA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FD4C7D6"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Обеспечение исполнения обязательств по договору. Способ, размер и срок действие обеспечения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33FB9"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2F0DB14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62BF66"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755572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Требования, предъявляемые к Участникам закупки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C490" w14:textId="77777777" w:rsidR="00692AE2" w:rsidRPr="00E711D8" w:rsidRDefault="00692AE2" w:rsidP="00692AE2">
            <w:pPr>
              <w:pStyle w:val="1"/>
              <w:numPr>
                <w:ilvl w:val="0"/>
                <w:numId w:val="0"/>
              </w:numPr>
              <w:tabs>
                <w:tab w:val="left" w:pos="0"/>
                <w:tab w:val="left" w:pos="1134"/>
              </w:tabs>
              <w:spacing w:before="0" w:after="0" w:line="240" w:lineRule="auto"/>
              <w:rPr>
                <w:rFonts w:ascii="Times New Roman" w:hAnsi="Times New Roman"/>
                <w:sz w:val="24"/>
                <w:szCs w:val="24"/>
              </w:rPr>
            </w:pPr>
            <w:r w:rsidRPr="00E711D8">
              <w:rPr>
                <w:rFonts w:ascii="Times New Roman" w:hAnsi="Times New Roman"/>
                <w:sz w:val="24"/>
                <w:szCs w:val="24"/>
              </w:rPr>
              <w:t>Общие требования установлены в пункте 3.1 раздела 1 Извещения о закупке.</w:t>
            </w:r>
          </w:p>
        </w:tc>
      </w:tr>
      <w:tr w:rsidR="00692AE2" w:rsidRPr="00E711D8" w14:paraId="05C75C9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B5729B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9E83669"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pacing w:val="3"/>
                <w:sz w:val="24"/>
                <w:szCs w:val="24"/>
              </w:rPr>
            </w:pPr>
            <w:r w:rsidRPr="00E711D8">
              <w:rPr>
                <w:rFonts w:ascii="Times New Roman" w:hAnsi="Times New Roman"/>
                <w:sz w:val="24"/>
                <w:szCs w:val="24"/>
              </w:rPr>
              <w:t>Перечень документов, входящих в состав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2751"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1. Заявка на участие в Запросе котировок </w:t>
            </w:r>
            <w:r w:rsidRPr="00E711D8">
              <w:rPr>
                <w:rFonts w:ascii="Times New Roman" w:hAnsi="Times New Roman" w:cs="Times New Roman"/>
                <w:spacing w:val="3"/>
                <w:sz w:val="24"/>
                <w:szCs w:val="24"/>
              </w:rPr>
              <w:t>(согласие участника с условиями закупки (Форма 1)</w:t>
            </w:r>
            <w:r w:rsidRPr="00E711D8">
              <w:rPr>
                <w:rFonts w:ascii="Times New Roman" w:hAnsi="Times New Roman"/>
                <w:spacing w:val="3"/>
                <w:sz w:val="24"/>
                <w:szCs w:val="24"/>
              </w:rPr>
              <w:t>.</w:t>
            </w:r>
          </w:p>
          <w:p w14:paraId="41FD5213"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2. Коммерческое предложение (Форма 1.1).</w:t>
            </w:r>
          </w:p>
          <w:p w14:paraId="2E42824A" w14:textId="77777777" w:rsidR="00692AE2" w:rsidRPr="00E711D8" w:rsidRDefault="00692AE2" w:rsidP="00692AE2">
            <w:pPr>
              <w:tabs>
                <w:tab w:val="left" w:pos="83"/>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3. Декларация соответствия Участника Запроса котировок (Форма 1.2).</w:t>
            </w:r>
          </w:p>
          <w:p w14:paraId="488D0D20"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4. Анкета участника (Форма 1.3).</w:t>
            </w:r>
          </w:p>
          <w:p w14:paraId="663D5FF6"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5. </w:t>
            </w:r>
            <w:r w:rsidRPr="00E711D8">
              <w:rPr>
                <w:rFonts w:ascii="Times New Roman" w:eastAsia="Times New Roman" w:hAnsi="Times New Roman" w:cs="Times New Roman"/>
                <w:sz w:val="24"/>
                <w:szCs w:val="24"/>
              </w:rPr>
              <w:t>Копии учредительных документов в актуальной редакции (для юридических лиц).</w:t>
            </w:r>
          </w:p>
          <w:p w14:paraId="5B974A50"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lang w:eastAsia="ru-RU"/>
              </w:rPr>
            </w:pPr>
            <w:r w:rsidRPr="00E711D8">
              <w:rPr>
                <w:rFonts w:ascii="Times New Roman" w:hAnsi="Times New Roman"/>
                <w:spacing w:val="3"/>
                <w:sz w:val="24"/>
                <w:szCs w:val="24"/>
              </w:rPr>
              <w:t>6. </w:t>
            </w:r>
            <w:r w:rsidRPr="00E711D8">
              <w:rPr>
                <w:rFonts w:ascii="Times New Roman" w:eastAsia="Times New Roman" w:hAnsi="Times New Roman" w:cs="Times New Roman"/>
                <w:sz w:val="24"/>
                <w:szCs w:val="24"/>
              </w:rPr>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3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3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560AD91F"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Допускается предоставление участником запроса котировок указанной в настоящем пункте выписки путем 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Pr="00E711D8">
              <w:rPr>
                <w:rFonts w:ascii="Times New Roman" w:eastAsia="Times New Roman" w:hAnsi="Times New Roman" w:cs="Times New Roman"/>
                <w:sz w:val="24"/>
                <w:szCs w:val="24"/>
              </w:rPr>
              <w:t>;</w:t>
            </w:r>
          </w:p>
          <w:p w14:paraId="296B0761" w14:textId="01EBCFAA" w:rsidR="00692AE2" w:rsidRPr="00BE21EA" w:rsidRDefault="00692AE2" w:rsidP="00BE21EA">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7.Отсканированная копия документов, удостоверяющих личность (для физических лиц, не зарегистрированных в качестве индивидуального предпринимателя).</w:t>
            </w:r>
            <w:r w:rsidRPr="00E711D8">
              <w:rPr>
                <w:rFonts w:ascii="Times New Roman" w:eastAsia="Calibri" w:hAnsi="Times New Roman" w:cs="Times New Roman"/>
                <w:spacing w:val="3"/>
                <w:sz w:val="24"/>
                <w:szCs w:val="24"/>
                <w:lang w:eastAsia="zh-CN"/>
              </w:rPr>
              <w:t xml:space="preserve"> Отсканированные оригиналы или копии </w:t>
            </w:r>
            <w:r w:rsidRPr="00E711D8">
              <w:rPr>
                <w:rFonts w:ascii="Times New Roman" w:eastAsia="Calibri" w:hAnsi="Times New Roman" w:cs="Times New Roman"/>
                <w:sz w:val="24"/>
                <w:szCs w:val="24"/>
                <w:lang w:eastAsia="zh-CN"/>
              </w:rPr>
              <w:t xml:space="preserve">документов, подтверждающие полномочия лица </w:t>
            </w:r>
            <w:r w:rsidRPr="00E711D8">
              <w:rPr>
                <w:rFonts w:ascii="Times New Roman" w:eastAsia="Calibri" w:hAnsi="Times New Roman" w:cs="Times New Roman"/>
                <w:sz w:val="24"/>
                <w:szCs w:val="24"/>
                <w:lang w:eastAsia="zh-CN"/>
              </w:rPr>
              <w:lastRenderedPageBreak/>
              <w:t>на осуществление действий от имени Участника (в случае, если заявка подписывается руководителем — отсканированный оригинал или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 В случае если от имени Участника действует иное лицо, также предоставляется отсканированный оригинал или копия доверенности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В случае, если указанная доверенность подписана лицом, уполномоченным руководителем Участника, заявка должна содержать также отсканированный оригинал или копию документа, подтверждающего полномочия такого лица).</w:t>
            </w:r>
          </w:p>
          <w:p w14:paraId="0A06D4D5" w14:textId="5DC77F0A"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8</w:t>
            </w:r>
            <w:r w:rsidR="00692AE2" w:rsidRPr="00E711D8">
              <w:rPr>
                <w:rFonts w:ascii="Times New Roman" w:hAnsi="Times New Roman"/>
                <w:spacing w:val="3"/>
                <w:sz w:val="24"/>
                <w:szCs w:val="24"/>
              </w:rPr>
              <w:t>. Отсканированный оригинал либо копия решения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431FA0E8" w14:textId="0A263787"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9</w:t>
            </w:r>
            <w:r w:rsidR="00692AE2" w:rsidRPr="00E711D8">
              <w:rPr>
                <w:rFonts w:ascii="Times New Roman" w:hAnsi="Times New Roman"/>
                <w:spacing w:val="3"/>
                <w:sz w:val="24"/>
                <w:szCs w:val="24"/>
              </w:rPr>
              <w:t>. Согласие Участника закупки об обработке персональных данных, если участник является физическим лицом (Форма 1.4).</w:t>
            </w:r>
          </w:p>
          <w:p w14:paraId="2F6CC098" w14:textId="0F4F98C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1</w:t>
            </w:r>
            <w:r w:rsidR="00BE21EA">
              <w:rPr>
                <w:rFonts w:ascii="Times New Roman" w:hAnsi="Times New Roman"/>
                <w:spacing w:val="3"/>
                <w:sz w:val="24"/>
                <w:szCs w:val="24"/>
              </w:rPr>
              <w:t>0</w:t>
            </w:r>
            <w:r w:rsidRPr="00E711D8">
              <w:rPr>
                <w:rFonts w:ascii="Times New Roman" w:hAnsi="Times New Roman"/>
                <w:spacing w:val="3"/>
                <w:sz w:val="24"/>
                <w:szCs w:val="24"/>
              </w:rPr>
              <w:t xml:space="preserve">. Документ, подтверждающий право действовать коллективных участников закупки на стороне одного участника закупки (доверенность или договор о совместной деятельности, оформленные в соответствии </w:t>
            </w:r>
            <w:r w:rsidRPr="00E711D8">
              <w:rPr>
                <w:rFonts w:ascii="Times New Roman" w:hAnsi="Times New Roman"/>
                <w:spacing w:val="3"/>
                <w:sz w:val="24"/>
                <w:szCs w:val="24"/>
              </w:rPr>
              <w:lastRenderedPageBreak/>
              <w:t>с законодательством и учредительными документами (для коллективных участников закупки).</w:t>
            </w:r>
          </w:p>
          <w:p w14:paraId="7A2558AA"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eastAsia="Calibri" w:hAnsi="Times New Roman" w:cs="Times New Roman"/>
                <w:spacing w:val="3"/>
                <w:sz w:val="24"/>
                <w:szCs w:val="24"/>
                <w:lang w:eastAsia="zh-CN"/>
              </w:rPr>
              <w:t xml:space="preserve">Примечание: если заявка подается несколькими участниками на стороне одного участника закупки, то все документы и сведения, предусмотренные документацией запроса котировок, должны быть предоставлены всеми такими участниками за исключением заявки (Форма 1.1 должна быть предоставлена в единственном экземпляре и при этом подписана всеми такими участниками закупки). </w:t>
            </w:r>
          </w:p>
        </w:tc>
      </w:tr>
      <w:tr w:rsidR="00692AE2" w:rsidRPr="00E711D8" w14:paraId="064B2E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38810C" w14:textId="77777777" w:rsidR="00692AE2" w:rsidRPr="00E711D8" w:rsidRDefault="00692AE2" w:rsidP="00692AE2">
            <w:pPr>
              <w:pStyle w:val="Style12"/>
              <w:tabs>
                <w:tab w:val="left" w:pos="612"/>
                <w:tab w:val="left" w:leader="underscore" w:pos="9864"/>
              </w:tabs>
              <w:snapToGrid w:val="0"/>
              <w:spacing w:after="0" w:line="240" w:lineRule="auto"/>
              <w:jc w:val="left"/>
              <w:rPr>
                <w:rFonts w:ascii="Times New Roman" w:hAnsi="Times New Roman"/>
                <w:sz w:val="24"/>
                <w:szCs w:val="24"/>
              </w:rPr>
            </w:pPr>
            <w:r w:rsidRPr="00E711D8">
              <w:rPr>
                <w:rFonts w:ascii="Times New Roman" w:hAnsi="Times New Roman"/>
                <w:sz w:val="24"/>
                <w:szCs w:val="24"/>
              </w:rPr>
              <w:lastRenderedPageBreak/>
              <w:t>333</w:t>
            </w:r>
          </w:p>
        </w:tc>
        <w:tc>
          <w:tcPr>
            <w:tcW w:w="3427" w:type="dxa"/>
            <w:tcBorders>
              <w:top w:val="single" w:sz="4" w:space="0" w:color="000000"/>
              <w:left w:val="single" w:sz="4" w:space="0" w:color="000000"/>
              <w:bottom w:val="single" w:sz="4" w:space="0" w:color="000000"/>
            </w:tcBorders>
            <w:shd w:val="clear" w:color="auto" w:fill="auto"/>
            <w:vAlign w:val="center"/>
          </w:tcPr>
          <w:p w14:paraId="2EBB81E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sz w:val="24"/>
              </w:rPr>
              <w:t>Сведения о предоставлении преференций</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2F65"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Участникам закупки, предлагающим товары российского производства, предоставляется приоритет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92AE2" w:rsidRPr="00E711D8" w14:paraId="37DA859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D4E5027"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34</w:t>
            </w:r>
          </w:p>
        </w:tc>
        <w:tc>
          <w:tcPr>
            <w:tcW w:w="3427" w:type="dxa"/>
            <w:tcBorders>
              <w:top w:val="single" w:sz="4" w:space="0" w:color="000000"/>
              <w:left w:val="single" w:sz="4" w:space="0" w:color="000000"/>
              <w:bottom w:val="single" w:sz="4" w:space="0" w:color="000000"/>
            </w:tcBorders>
            <w:shd w:val="clear" w:color="auto" w:fill="auto"/>
            <w:vAlign w:val="center"/>
          </w:tcPr>
          <w:p w14:paraId="1065A311"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привлечения соисполнителей (субподрядчиков)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6DD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предусмотрена.</w:t>
            </w:r>
          </w:p>
        </w:tc>
      </w:tr>
      <w:tr w:rsidR="00692AE2" w:rsidRPr="00E711D8" w14:paraId="45F49A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54431E5"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35</w:t>
            </w:r>
          </w:p>
        </w:tc>
        <w:tc>
          <w:tcPr>
            <w:tcW w:w="3427" w:type="dxa"/>
            <w:tcBorders>
              <w:top w:val="single" w:sz="4" w:space="0" w:color="000000"/>
              <w:left w:val="single" w:sz="4" w:space="0" w:color="000000"/>
              <w:bottom w:val="single" w:sz="4" w:space="0" w:color="000000"/>
            </w:tcBorders>
            <w:shd w:val="clear" w:color="auto" w:fill="auto"/>
            <w:vAlign w:val="center"/>
          </w:tcPr>
          <w:p w14:paraId="343B0CF0"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участия коллективных участников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187F"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Предусмотрена.</w:t>
            </w:r>
          </w:p>
        </w:tc>
      </w:tr>
      <w:tr w:rsidR="00692AE2" w:rsidRPr="00E711D8" w14:paraId="7C8EBD2D"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DBC54"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b/>
                <w:sz w:val="24"/>
                <w:szCs w:val="24"/>
              </w:rPr>
              <w:t>Порядок оценки заявок на участие в закупке</w:t>
            </w:r>
          </w:p>
        </w:tc>
      </w:tr>
      <w:tr w:rsidR="00692AE2" w:rsidRPr="00E711D8" w14:paraId="36B45C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FC5F50"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336</w:t>
            </w:r>
          </w:p>
        </w:tc>
        <w:tc>
          <w:tcPr>
            <w:tcW w:w="3427" w:type="dxa"/>
            <w:tcBorders>
              <w:top w:val="single" w:sz="4" w:space="0" w:color="000000"/>
              <w:left w:val="single" w:sz="4" w:space="0" w:color="000000"/>
              <w:bottom w:val="single" w:sz="4" w:space="0" w:color="000000"/>
            </w:tcBorders>
            <w:shd w:val="clear" w:color="auto" w:fill="auto"/>
            <w:vAlign w:val="center"/>
          </w:tcPr>
          <w:p w14:paraId="0EE12C33"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Критерий оценки и сопоставления предложений на участие в Запросе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537A" w14:textId="77777777" w:rsidR="00692AE2" w:rsidRPr="00E711D8" w:rsidRDefault="00692AE2" w:rsidP="00692AE2">
            <w:pPr>
              <w:pStyle w:val="ConsPlusNonformat"/>
              <w:jc w:val="both"/>
              <w:rPr>
                <w:rFonts w:ascii="Times New Roman" w:hAnsi="Times New Roman" w:cs="Times New Roman"/>
                <w:sz w:val="24"/>
                <w:szCs w:val="24"/>
              </w:rPr>
            </w:pPr>
            <w:r w:rsidRPr="00E711D8">
              <w:rPr>
                <w:rFonts w:ascii="Times New Roman" w:hAnsi="Times New Roman" w:cs="Times New Roman"/>
                <w:sz w:val="24"/>
                <w:szCs w:val="24"/>
              </w:rPr>
              <w:t>Цена договора.</w:t>
            </w:r>
          </w:p>
        </w:tc>
      </w:tr>
      <w:tr w:rsidR="00692AE2" w:rsidRPr="00E711D8" w14:paraId="7E9C5611"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598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Style w:val="FontStyle128"/>
                <w:b/>
                <w:color w:val="auto"/>
                <w:sz w:val="24"/>
                <w:szCs w:val="24"/>
              </w:rPr>
              <w:t>Заключение договора</w:t>
            </w:r>
          </w:p>
        </w:tc>
      </w:tr>
      <w:tr w:rsidR="00692AE2" w:rsidRPr="00E711D8" w14:paraId="055938D4"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E9ED0D2"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337</w:t>
            </w:r>
          </w:p>
        </w:tc>
        <w:tc>
          <w:tcPr>
            <w:tcW w:w="3427" w:type="dxa"/>
            <w:tcBorders>
              <w:top w:val="single" w:sz="4" w:space="0" w:color="000000"/>
              <w:left w:val="single" w:sz="4" w:space="0" w:color="000000"/>
              <w:bottom w:val="single" w:sz="4" w:space="0" w:color="000000"/>
            </w:tcBorders>
            <w:shd w:val="clear" w:color="auto" w:fill="auto"/>
            <w:vAlign w:val="center"/>
          </w:tcPr>
          <w:p w14:paraId="3DBDF1D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Заключение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8281" w14:textId="77777777" w:rsidR="00692AE2" w:rsidRPr="00E711D8" w:rsidRDefault="00692AE2" w:rsidP="00692AE2">
            <w:pPr>
              <w:pStyle w:val="1e"/>
              <w:spacing w:line="240" w:lineRule="auto"/>
              <w:ind w:left="0"/>
              <w:jc w:val="both"/>
              <w:rPr>
                <w:rFonts w:ascii="Times New Roman" w:hAnsi="Times New Roman"/>
                <w:sz w:val="24"/>
                <w:szCs w:val="24"/>
              </w:rPr>
            </w:pPr>
            <w:r w:rsidRPr="00E711D8">
              <w:rPr>
                <w:rFonts w:ascii="Times New Roman" w:hAnsi="Times New Roman"/>
                <w:sz w:val="24"/>
                <w:szCs w:val="24"/>
              </w:rPr>
              <w:t>Договор с победителем (победителями) заключается не ранее 10 (десяти) календарных дней, но не позднее 20 (двадцати) календарных дней с даты размещения в единой информационной системе итогового протокола, составленного по результатам запроса котировок.</w:t>
            </w:r>
          </w:p>
          <w:p w14:paraId="513F52D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Заключение договора с Победителем Запроса котировок производится в порядке, указанном в Раздел</w:t>
            </w:r>
            <w:r>
              <w:rPr>
                <w:rFonts w:ascii="Times New Roman" w:hAnsi="Times New Roman"/>
                <w:sz w:val="24"/>
                <w:szCs w:val="24"/>
              </w:rPr>
              <w:t>е</w:t>
            </w:r>
            <w:r w:rsidRPr="00E711D8">
              <w:rPr>
                <w:rFonts w:ascii="Times New Roman" w:hAnsi="Times New Roman"/>
                <w:sz w:val="24"/>
                <w:szCs w:val="24"/>
              </w:rPr>
              <w:t> 1 настояще</w:t>
            </w:r>
            <w:r>
              <w:rPr>
                <w:rFonts w:ascii="Times New Roman" w:hAnsi="Times New Roman"/>
                <w:sz w:val="24"/>
                <w:szCs w:val="24"/>
              </w:rPr>
              <w:t>го</w:t>
            </w:r>
            <w:r w:rsidRPr="00E711D8">
              <w:rPr>
                <w:rFonts w:ascii="Times New Roman" w:hAnsi="Times New Roman"/>
                <w:sz w:val="24"/>
                <w:szCs w:val="24"/>
              </w:rPr>
              <w:t xml:space="preserve"> извещени</w:t>
            </w:r>
            <w:r>
              <w:rPr>
                <w:rFonts w:ascii="Times New Roman" w:hAnsi="Times New Roman"/>
                <w:sz w:val="24"/>
                <w:szCs w:val="24"/>
              </w:rPr>
              <w:t>я</w:t>
            </w:r>
            <w:r w:rsidRPr="00E711D8">
              <w:rPr>
                <w:rFonts w:ascii="Times New Roman" w:hAnsi="Times New Roman"/>
                <w:sz w:val="24"/>
                <w:szCs w:val="24"/>
              </w:rPr>
              <w:t>.</w:t>
            </w:r>
          </w:p>
        </w:tc>
      </w:tr>
      <w:tr w:rsidR="00692AE2" w:rsidRPr="00E711D8" w14:paraId="6FA7C30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AE5DE21"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338</w:t>
            </w:r>
          </w:p>
        </w:tc>
        <w:tc>
          <w:tcPr>
            <w:tcW w:w="3427" w:type="dxa"/>
            <w:tcBorders>
              <w:top w:val="single" w:sz="4" w:space="0" w:color="000000"/>
              <w:left w:val="single" w:sz="4" w:space="0" w:color="000000"/>
              <w:bottom w:val="single" w:sz="4" w:space="0" w:color="000000"/>
            </w:tcBorders>
            <w:shd w:val="clear" w:color="auto" w:fill="auto"/>
            <w:vAlign w:val="center"/>
          </w:tcPr>
          <w:p w14:paraId="6F876BE8"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изменения объема и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8DE8"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Согласно требованиям проекта договора</w:t>
            </w:r>
          </w:p>
        </w:tc>
      </w:tr>
    </w:tbl>
    <w:p w14:paraId="11F23499" w14:textId="77777777" w:rsidR="008772D5" w:rsidRPr="00E711D8" w:rsidRDefault="008772D5" w:rsidP="00016EB4">
      <w:pPr>
        <w:spacing w:after="0" w:line="240" w:lineRule="auto"/>
        <w:jc w:val="both"/>
        <w:rPr>
          <w:rStyle w:val="FontStyle128"/>
          <w:b/>
          <w:color w:val="auto"/>
          <w:sz w:val="24"/>
          <w:szCs w:val="24"/>
        </w:rPr>
      </w:pPr>
      <w:r w:rsidRPr="00E711D8">
        <w:rPr>
          <w:rStyle w:val="FontStyle128"/>
          <w:b/>
          <w:color w:val="auto"/>
          <w:sz w:val="24"/>
          <w:szCs w:val="24"/>
        </w:rPr>
        <w:t xml:space="preserve">Приложение №1 к </w:t>
      </w:r>
      <w:r w:rsidR="007A26D7" w:rsidRPr="00E711D8">
        <w:rPr>
          <w:rStyle w:val="FontStyle128"/>
          <w:b/>
          <w:color w:val="auto"/>
          <w:sz w:val="24"/>
          <w:szCs w:val="24"/>
        </w:rPr>
        <w:t>извещению</w:t>
      </w:r>
      <w:r w:rsidRPr="00E711D8">
        <w:rPr>
          <w:rStyle w:val="FontStyle128"/>
          <w:b/>
          <w:color w:val="auto"/>
          <w:sz w:val="24"/>
          <w:szCs w:val="24"/>
        </w:rPr>
        <w:t xml:space="preserve"> о закупке: </w:t>
      </w:r>
      <w:r w:rsidRPr="00E711D8">
        <w:rPr>
          <w:rStyle w:val="FontStyle128"/>
          <w:color w:val="auto"/>
          <w:sz w:val="24"/>
          <w:szCs w:val="24"/>
        </w:rPr>
        <w:t>Техническое задание</w:t>
      </w:r>
    </w:p>
    <w:p w14:paraId="13D87CAB" w14:textId="77777777" w:rsidR="008772D5" w:rsidRPr="00E711D8" w:rsidRDefault="007A26D7" w:rsidP="00016EB4">
      <w:pPr>
        <w:spacing w:after="0" w:line="240" w:lineRule="auto"/>
        <w:jc w:val="both"/>
        <w:rPr>
          <w:rFonts w:ascii="Times New Roman" w:hAnsi="Times New Roman"/>
          <w:sz w:val="24"/>
          <w:szCs w:val="24"/>
        </w:rPr>
      </w:pPr>
      <w:r w:rsidRPr="00E711D8">
        <w:rPr>
          <w:rStyle w:val="FontStyle128"/>
          <w:b/>
          <w:color w:val="auto"/>
          <w:sz w:val="24"/>
          <w:szCs w:val="24"/>
        </w:rPr>
        <w:t>Приложение №2 к извещению</w:t>
      </w:r>
      <w:r w:rsidR="008772D5" w:rsidRPr="00E711D8">
        <w:rPr>
          <w:rStyle w:val="FontStyle128"/>
          <w:b/>
          <w:color w:val="auto"/>
          <w:sz w:val="24"/>
          <w:szCs w:val="24"/>
        </w:rPr>
        <w:t xml:space="preserve"> о закупке: </w:t>
      </w:r>
      <w:r w:rsidR="008772D5" w:rsidRPr="00E711D8">
        <w:rPr>
          <w:rStyle w:val="FontStyle128"/>
          <w:color w:val="auto"/>
          <w:sz w:val="24"/>
          <w:szCs w:val="24"/>
        </w:rPr>
        <w:t>Проект договора</w:t>
      </w:r>
    </w:p>
    <w:p w14:paraId="7333709A" w14:textId="77777777" w:rsidR="00D3466C" w:rsidRPr="00E711D8" w:rsidRDefault="00D3466C" w:rsidP="001D15EE">
      <w:pPr>
        <w:spacing w:after="0" w:line="240" w:lineRule="auto"/>
        <w:jc w:val="both"/>
        <w:rPr>
          <w:rFonts w:ascii="Times New Roman" w:eastAsia="Times New Roman" w:hAnsi="Times New Roman" w:cs="Times New Roman"/>
          <w:sz w:val="24"/>
          <w:szCs w:val="24"/>
        </w:rPr>
      </w:pPr>
    </w:p>
    <w:p w14:paraId="1773C4E6" w14:textId="77777777" w:rsidR="00D3466C" w:rsidRPr="00E711D8" w:rsidRDefault="00D3466C" w:rsidP="00D3466C">
      <w:pPr>
        <w:jc w:val="both"/>
        <w:rPr>
          <w:rFonts w:ascii="Times New Roman" w:eastAsia="Times New Roman" w:hAnsi="Times New Roman" w:cs="Times New Roman"/>
          <w:sz w:val="24"/>
          <w:szCs w:val="24"/>
        </w:rPr>
        <w:sectPr w:rsidR="00D3466C" w:rsidRPr="00E711D8" w:rsidSect="005D1076">
          <w:footerReference w:type="default" r:id="rId14"/>
          <w:pgSz w:w="11906" w:h="16838"/>
          <w:pgMar w:top="709" w:right="849" w:bottom="1134" w:left="1134" w:header="720" w:footer="708" w:gutter="0"/>
          <w:cols w:space="720"/>
          <w:titlePg/>
          <w:docGrid w:linePitch="360"/>
        </w:sectPr>
      </w:pPr>
    </w:p>
    <w:p w14:paraId="42CEA093" w14:textId="77777777" w:rsidR="00400A97" w:rsidRPr="00933645" w:rsidRDefault="00400A97" w:rsidP="00400A97">
      <w:pPr>
        <w:spacing w:after="0"/>
        <w:jc w:val="right"/>
        <w:rPr>
          <w:rFonts w:ascii="Times New Roman" w:eastAsia="Times New Roman" w:hAnsi="Times New Roman" w:cs="Times New Roman"/>
          <w:bCs/>
          <w:sz w:val="24"/>
          <w:szCs w:val="24"/>
        </w:rPr>
      </w:pPr>
      <w:r w:rsidRPr="00933645">
        <w:rPr>
          <w:rFonts w:ascii="Times New Roman" w:eastAsia="Times New Roman" w:hAnsi="Times New Roman" w:cs="Times New Roman"/>
          <w:bCs/>
          <w:sz w:val="24"/>
          <w:szCs w:val="24"/>
        </w:rPr>
        <w:lastRenderedPageBreak/>
        <w:t>Приложение № 1</w:t>
      </w:r>
    </w:p>
    <w:p w14:paraId="0BF30418" w14:textId="77777777" w:rsidR="00400A97" w:rsidRPr="001F1BDE" w:rsidRDefault="00400A97" w:rsidP="00400A97">
      <w:pPr>
        <w:spacing w:after="0"/>
        <w:jc w:val="right"/>
        <w:rPr>
          <w:rFonts w:ascii="Times New Roman" w:eastAsia="Times New Roman" w:hAnsi="Times New Roman" w:cs="Times New Roman"/>
          <w:b/>
          <w:sz w:val="24"/>
          <w:szCs w:val="24"/>
        </w:rPr>
      </w:pPr>
      <w:r w:rsidRPr="001F1BDE">
        <w:rPr>
          <w:rFonts w:ascii="Times New Roman" w:eastAsia="Times New Roman" w:hAnsi="Times New Roman" w:cs="Times New Roman"/>
          <w:sz w:val="24"/>
          <w:szCs w:val="24"/>
        </w:rPr>
        <w:t>к Извещению на запрос котировок</w:t>
      </w:r>
    </w:p>
    <w:p w14:paraId="04F0B449" w14:textId="77777777" w:rsidR="00400A97" w:rsidRPr="001F1BDE" w:rsidRDefault="00400A97" w:rsidP="00400A97">
      <w:pPr>
        <w:spacing w:after="0"/>
        <w:jc w:val="center"/>
        <w:rPr>
          <w:rFonts w:ascii="Times New Roman" w:eastAsia="Times New Roman" w:hAnsi="Times New Roman" w:cs="Times New Roman"/>
          <w:b/>
          <w:sz w:val="24"/>
          <w:szCs w:val="24"/>
        </w:rPr>
      </w:pPr>
    </w:p>
    <w:p w14:paraId="21410467" w14:textId="77777777" w:rsidR="00400A97" w:rsidRPr="004875CE" w:rsidRDefault="00400A97" w:rsidP="00400A97">
      <w:pPr>
        <w:spacing w:after="0" w:line="240" w:lineRule="auto"/>
        <w:jc w:val="center"/>
        <w:rPr>
          <w:rFonts w:ascii="Times New Roman" w:hAnsi="Times New Roman"/>
          <w:b/>
          <w:bCs/>
        </w:rPr>
      </w:pPr>
      <w:r w:rsidRPr="004875CE">
        <w:rPr>
          <w:rFonts w:ascii="Times New Roman" w:hAnsi="Times New Roman"/>
          <w:b/>
          <w:bCs/>
        </w:rPr>
        <w:t>Техническое задание</w:t>
      </w:r>
    </w:p>
    <w:p w14:paraId="56529984" w14:textId="4CB70F6C" w:rsidR="00400A97" w:rsidRPr="004875CE" w:rsidRDefault="00400A97" w:rsidP="00400A97">
      <w:pPr>
        <w:spacing w:after="0" w:line="240" w:lineRule="auto"/>
        <w:contextualSpacing/>
        <w:jc w:val="center"/>
        <w:rPr>
          <w:rFonts w:ascii="Times New Roman" w:eastAsia="Times New Roman" w:hAnsi="Times New Roman" w:cs="Times New Roman"/>
          <w:b/>
        </w:rPr>
      </w:pPr>
      <w:r w:rsidRPr="00400A97">
        <w:rPr>
          <w:rFonts w:ascii="Times New Roman" w:eastAsia="Times New Roman" w:hAnsi="Times New Roman" w:cs="Times New Roman"/>
          <w:b/>
          <w:sz w:val="24"/>
          <w:szCs w:val="24"/>
        </w:rPr>
        <w:t>Поставка</w:t>
      </w:r>
      <w:r w:rsidRPr="004875CE">
        <w:rPr>
          <w:rFonts w:ascii="Times New Roman" w:eastAsia="Times New Roman" w:hAnsi="Times New Roman" w:cs="Times New Roman"/>
          <w:b/>
        </w:rPr>
        <w:t xml:space="preserve"> </w:t>
      </w:r>
      <w:r w:rsidRPr="00400A97">
        <w:rPr>
          <w:rFonts w:ascii="Times New Roman" w:hAnsi="Times New Roman" w:cs="Times New Roman"/>
          <w:b/>
          <w:bCs/>
          <w:color w:val="000000"/>
          <w:sz w:val="24"/>
          <w:szCs w:val="24"/>
        </w:rPr>
        <w:t>весов прецизионных для нужд ФГБУН "НБС-ННЦ"</w:t>
      </w:r>
    </w:p>
    <w:p w14:paraId="2554D726" w14:textId="77777777" w:rsidR="00400A97" w:rsidRDefault="00400A97" w:rsidP="00B96D87">
      <w:pPr>
        <w:suppressAutoHyphens/>
        <w:spacing w:after="0" w:line="240" w:lineRule="auto"/>
        <w:ind w:left="7090" w:firstLine="709"/>
        <w:jc w:val="both"/>
        <w:rPr>
          <w:rFonts w:ascii="Times New Roman" w:eastAsia="Times New Roman" w:hAnsi="Times New Roman" w:cs="Times New Roman"/>
          <w:b/>
          <w:sz w:val="24"/>
          <w:szCs w:val="24"/>
          <w:lang w:eastAsia="zh-CN"/>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4"/>
        <w:gridCol w:w="3969"/>
        <w:gridCol w:w="2551"/>
        <w:gridCol w:w="828"/>
        <w:gridCol w:w="732"/>
      </w:tblGrid>
      <w:tr w:rsidR="00400A97" w:rsidRPr="0085660B" w14:paraId="070BD7FD" w14:textId="77777777" w:rsidTr="00933645">
        <w:trPr>
          <w:trHeight w:val="705"/>
        </w:trPr>
        <w:tc>
          <w:tcPr>
            <w:tcW w:w="560" w:type="dxa"/>
            <w:shd w:val="clear" w:color="auto" w:fill="auto"/>
          </w:tcPr>
          <w:p w14:paraId="42C6AB3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 п/п</w:t>
            </w:r>
          </w:p>
        </w:tc>
        <w:tc>
          <w:tcPr>
            <w:tcW w:w="2134" w:type="dxa"/>
            <w:shd w:val="clear" w:color="auto" w:fill="auto"/>
          </w:tcPr>
          <w:p w14:paraId="5AA25DD3"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 xml:space="preserve">Наименование </w:t>
            </w:r>
          </w:p>
          <w:p w14:paraId="21F65E7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товаров</w:t>
            </w:r>
          </w:p>
        </w:tc>
        <w:tc>
          <w:tcPr>
            <w:tcW w:w="3969" w:type="dxa"/>
            <w:shd w:val="clear" w:color="auto" w:fill="auto"/>
          </w:tcPr>
          <w:p w14:paraId="0393BE6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Наименование показателя</w:t>
            </w:r>
          </w:p>
        </w:tc>
        <w:tc>
          <w:tcPr>
            <w:tcW w:w="2551" w:type="dxa"/>
          </w:tcPr>
          <w:p w14:paraId="55FC127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Требование к значению показателя, установленное заказчиком</w:t>
            </w:r>
          </w:p>
        </w:tc>
        <w:tc>
          <w:tcPr>
            <w:tcW w:w="828" w:type="dxa"/>
            <w:shd w:val="clear" w:color="auto" w:fill="auto"/>
          </w:tcPr>
          <w:p w14:paraId="329F0C5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Ед.</w:t>
            </w:r>
          </w:p>
          <w:p w14:paraId="1AAA4373"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изм.</w:t>
            </w:r>
          </w:p>
        </w:tc>
        <w:tc>
          <w:tcPr>
            <w:tcW w:w="732" w:type="dxa"/>
            <w:shd w:val="clear" w:color="auto" w:fill="auto"/>
          </w:tcPr>
          <w:p w14:paraId="10EA4954"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Кол-во</w:t>
            </w:r>
          </w:p>
        </w:tc>
      </w:tr>
      <w:tr w:rsidR="00400A97" w:rsidRPr="0085660B" w14:paraId="2DA4A6B4" w14:textId="77777777" w:rsidTr="00933645">
        <w:trPr>
          <w:trHeight w:val="259"/>
        </w:trPr>
        <w:tc>
          <w:tcPr>
            <w:tcW w:w="560" w:type="dxa"/>
            <w:vMerge w:val="restart"/>
            <w:shd w:val="clear" w:color="auto" w:fill="auto"/>
          </w:tcPr>
          <w:p w14:paraId="6C69A86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1</w:t>
            </w:r>
          </w:p>
        </w:tc>
        <w:tc>
          <w:tcPr>
            <w:tcW w:w="2134" w:type="dxa"/>
            <w:vMerge w:val="restart"/>
            <w:shd w:val="clear" w:color="auto" w:fill="auto"/>
          </w:tcPr>
          <w:p w14:paraId="2C6F3B2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Весы прецизионные</w:t>
            </w:r>
          </w:p>
        </w:tc>
        <w:tc>
          <w:tcPr>
            <w:tcW w:w="3969" w:type="dxa"/>
            <w:shd w:val="clear" w:color="auto" w:fill="auto"/>
          </w:tcPr>
          <w:p w14:paraId="423E4EF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Максимальная допустимая нагрузка, г</w:t>
            </w:r>
          </w:p>
        </w:tc>
        <w:tc>
          <w:tcPr>
            <w:tcW w:w="2551" w:type="dxa"/>
          </w:tcPr>
          <w:p w14:paraId="6B68523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2200</w:t>
            </w:r>
          </w:p>
        </w:tc>
        <w:tc>
          <w:tcPr>
            <w:tcW w:w="828" w:type="dxa"/>
            <w:vMerge w:val="restart"/>
            <w:shd w:val="clear" w:color="auto" w:fill="auto"/>
            <w:vAlign w:val="center"/>
          </w:tcPr>
          <w:p w14:paraId="1B2501D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шт.</w:t>
            </w:r>
          </w:p>
        </w:tc>
        <w:tc>
          <w:tcPr>
            <w:tcW w:w="732" w:type="dxa"/>
            <w:vMerge w:val="restart"/>
            <w:shd w:val="clear" w:color="auto" w:fill="auto"/>
            <w:vAlign w:val="center"/>
          </w:tcPr>
          <w:p w14:paraId="75C5504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2</w:t>
            </w:r>
          </w:p>
        </w:tc>
      </w:tr>
      <w:tr w:rsidR="00400A97" w:rsidRPr="0085660B" w14:paraId="18EB1CAE" w14:textId="77777777" w:rsidTr="00933645">
        <w:trPr>
          <w:trHeight w:val="259"/>
        </w:trPr>
        <w:tc>
          <w:tcPr>
            <w:tcW w:w="560" w:type="dxa"/>
            <w:vMerge/>
            <w:shd w:val="clear" w:color="auto" w:fill="auto"/>
          </w:tcPr>
          <w:p w14:paraId="209C202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208B67E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1F1E68B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Дискретность, г</w:t>
            </w:r>
          </w:p>
        </w:tc>
        <w:tc>
          <w:tcPr>
            <w:tcW w:w="2551" w:type="dxa"/>
          </w:tcPr>
          <w:p w14:paraId="6CA496E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 0,01</w:t>
            </w:r>
          </w:p>
        </w:tc>
        <w:tc>
          <w:tcPr>
            <w:tcW w:w="828" w:type="dxa"/>
            <w:vMerge/>
            <w:shd w:val="clear" w:color="auto" w:fill="auto"/>
            <w:vAlign w:val="center"/>
          </w:tcPr>
          <w:p w14:paraId="51D0640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429994B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3FFB5E77" w14:textId="77777777" w:rsidTr="00933645">
        <w:trPr>
          <w:trHeight w:val="259"/>
        </w:trPr>
        <w:tc>
          <w:tcPr>
            <w:tcW w:w="560" w:type="dxa"/>
            <w:vMerge/>
            <w:shd w:val="clear" w:color="auto" w:fill="auto"/>
          </w:tcPr>
          <w:p w14:paraId="0EB7FDC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38F887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747340E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Размер чашки, мм</w:t>
            </w:r>
          </w:p>
        </w:tc>
        <w:tc>
          <w:tcPr>
            <w:tcW w:w="2551" w:type="dxa"/>
          </w:tcPr>
          <w:p w14:paraId="048CD70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 xml:space="preserve">не менее 180 </w:t>
            </w:r>
          </w:p>
        </w:tc>
        <w:tc>
          <w:tcPr>
            <w:tcW w:w="828" w:type="dxa"/>
            <w:vMerge/>
            <w:shd w:val="clear" w:color="auto" w:fill="auto"/>
            <w:vAlign w:val="center"/>
          </w:tcPr>
          <w:p w14:paraId="129F901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0E67D24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61A0CFB4" w14:textId="77777777" w:rsidTr="00933645">
        <w:trPr>
          <w:trHeight w:val="264"/>
        </w:trPr>
        <w:tc>
          <w:tcPr>
            <w:tcW w:w="560" w:type="dxa"/>
            <w:vMerge/>
            <w:shd w:val="clear" w:color="auto" w:fill="auto"/>
          </w:tcPr>
          <w:p w14:paraId="2963BF3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72AA8AF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13A259F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Внутренняя калибровка полуавтоматическая</w:t>
            </w:r>
          </w:p>
        </w:tc>
        <w:tc>
          <w:tcPr>
            <w:tcW w:w="2551" w:type="dxa"/>
          </w:tcPr>
          <w:p w14:paraId="5660F9D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828" w:type="dxa"/>
            <w:vMerge/>
            <w:shd w:val="clear" w:color="auto" w:fill="auto"/>
            <w:vAlign w:val="center"/>
          </w:tcPr>
          <w:p w14:paraId="3D1F87E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DAC9A1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580D9A95" w14:textId="77777777" w:rsidTr="00933645">
        <w:trPr>
          <w:trHeight w:val="264"/>
        </w:trPr>
        <w:tc>
          <w:tcPr>
            <w:tcW w:w="560" w:type="dxa"/>
            <w:vMerge/>
            <w:shd w:val="clear" w:color="auto" w:fill="auto"/>
          </w:tcPr>
          <w:p w14:paraId="714D1AC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360873A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7D4A563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Передача данных RS232, USB</w:t>
            </w:r>
          </w:p>
        </w:tc>
        <w:tc>
          <w:tcPr>
            <w:tcW w:w="2551" w:type="dxa"/>
          </w:tcPr>
          <w:p w14:paraId="27DB4A5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val="en-US" w:eastAsia="zh-CN"/>
              </w:rPr>
            </w:pPr>
            <w:r w:rsidRPr="0085660B">
              <w:rPr>
                <w:rFonts w:ascii="Times New Roman" w:hAnsi="Times New Roman" w:cs="Times New Roman"/>
                <w:sz w:val="24"/>
                <w:szCs w:val="24"/>
              </w:rPr>
              <w:t>наличие</w:t>
            </w:r>
          </w:p>
        </w:tc>
        <w:tc>
          <w:tcPr>
            <w:tcW w:w="828" w:type="dxa"/>
            <w:vMerge/>
            <w:shd w:val="clear" w:color="auto" w:fill="auto"/>
            <w:vAlign w:val="center"/>
          </w:tcPr>
          <w:p w14:paraId="06D169B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2AD2121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1756660E" w14:textId="77777777" w:rsidTr="00933645">
        <w:trPr>
          <w:trHeight w:val="242"/>
        </w:trPr>
        <w:tc>
          <w:tcPr>
            <w:tcW w:w="560" w:type="dxa"/>
            <w:vMerge/>
            <w:shd w:val="clear" w:color="auto" w:fill="auto"/>
          </w:tcPr>
          <w:p w14:paraId="1CF01AE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243C78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3D4B9E07" w14:textId="77777777" w:rsidR="00400A97" w:rsidRPr="0085660B" w:rsidRDefault="00400A97" w:rsidP="00475CA4">
            <w:pPr>
              <w:widowControl w:val="0"/>
              <w:tabs>
                <w:tab w:val="left" w:pos="1027"/>
              </w:tabs>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Размеры (ДxВхШ), мм</w:t>
            </w:r>
          </w:p>
        </w:tc>
        <w:tc>
          <w:tcPr>
            <w:tcW w:w="2551" w:type="dxa"/>
          </w:tcPr>
          <w:p w14:paraId="18FA4DA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321x 98x209</w:t>
            </w:r>
          </w:p>
        </w:tc>
        <w:tc>
          <w:tcPr>
            <w:tcW w:w="828" w:type="dxa"/>
            <w:vMerge/>
            <w:shd w:val="clear" w:color="auto" w:fill="auto"/>
            <w:vAlign w:val="center"/>
          </w:tcPr>
          <w:p w14:paraId="7689E7F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23949CF7"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054AFD14" w14:textId="77777777" w:rsidTr="00933645">
        <w:trPr>
          <w:trHeight w:val="222"/>
        </w:trPr>
        <w:tc>
          <w:tcPr>
            <w:tcW w:w="560" w:type="dxa"/>
            <w:vMerge/>
            <w:shd w:val="clear" w:color="auto" w:fill="auto"/>
          </w:tcPr>
          <w:p w14:paraId="6895F50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5BE54A5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06617B5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Двухстрочный ЖК-дисплей с подсветкой</w:t>
            </w:r>
          </w:p>
        </w:tc>
        <w:tc>
          <w:tcPr>
            <w:tcW w:w="2551" w:type="dxa"/>
          </w:tcPr>
          <w:p w14:paraId="64C597F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828" w:type="dxa"/>
            <w:vMerge/>
            <w:shd w:val="clear" w:color="auto" w:fill="auto"/>
            <w:vAlign w:val="center"/>
          </w:tcPr>
          <w:p w14:paraId="2F7B4E4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287756D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25A56F3A" w14:textId="77777777" w:rsidTr="00933645">
        <w:trPr>
          <w:trHeight w:val="222"/>
        </w:trPr>
        <w:tc>
          <w:tcPr>
            <w:tcW w:w="560" w:type="dxa"/>
            <w:vMerge/>
            <w:shd w:val="clear" w:color="auto" w:fill="auto"/>
          </w:tcPr>
          <w:p w14:paraId="28DB979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B5480D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43DE5B1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Защитный чехол на дисплей</w:t>
            </w:r>
          </w:p>
        </w:tc>
        <w:tc>
          <w:tcPr>
            <w:tcW w:w="2551" w:type="dxa"/>
          </w:tcPr>
          <w:p w14:paraId="44587B2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828" w:type="dxa"/>
            <w:vMerge/>
            <w:shd w:val="clear" w:color="auto" w:fill="auto"/>
            <w:vAlign w:val="center"/>
          </w:tcPr>
          <w:p w14:paraId="02364C0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810554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78D16617" w14:textId="77777777" w:rsidTr="00933645">
        <w:trPr>
          <w:trHeight w:val="222"/>
        </w:trPr>
        <w:tc>
          <w:tcPr>
            <w:tcW w:w="560" w:type="dxa"/>
            <w:vMerge/>
            <w:shd w:val="clear" w:color="auto" w:fill="auto"/>
          </w:tcPr>
          <w:p w14:paraId="56A8BF0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22B5BA9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30C462DD" w14:textId="77777777" w:rsidR="00400A97" w:rsidRPr="0085660B" w:rsidRDefault="00400A97" w:rsidP="00475CA4">
            <w:pPr>
              <w:widowControl w:val="0"/>
              <w:tabs>
                <w:tab w:val="left" w:pos="1415"/>
              </w:tabs>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Линейность, г</w:t>
            </w:r>
          </w:p>
        </w:tc>
        <w:tc>
          <w:tcPr>
            <w:tcW w:w="2551" w:type="dxa"/>
          </w:tcPr>
          <w:p w14:paraId="7911859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 ±0,02</w:t>
            </w:r>
          </w:p>
        </w:tc>
        <w:tc>
          <w:tcPr>
            <w:tcW w:w="828" w:type="dxa"/>
            <w:vMerge/>
            <w:shd w:val="clear" w:color="auto" w:fill="auto"/>
            <w:vAlign w:val="center"/>
          </w:tcPr>
          <w:p w14:paraId="1372D45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3748A43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47A33FA2" w14:textId="77777777" w:rsidTr="00933645">
        <w:trPr>
          <w:trHeight w:val="225"/>
        </w:trPr>
        <w:tc>
          <w:tcPr>
            <w:tcW w:w="560" w:type="dxa"/>
            <w:vMerge/>
            <w:shd w:val="clear" w:color="auto" w:fill="auto"/>
          </w:tcPr>
          <w:p w14:paraId="1446677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6BFBCAF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35A57EC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Минимальная масса (по USP, 0,1   %, стандартная), г</w:t>
            </w:r>
          </w:p>
        </w:tc>
        <w:tc>
          <w:tcPr>
            <w:tcW w:w="2551" w:type="dxa"/>
          </w:tcPr>
          <w:p w14:paraId="28FD829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20</w:t>
            </w:r>
          </w:p>
        </w:tc>
        <w:tc>
          <w:tcPr>
            <w:tcW w:w="828" w:type="dxa"/>
            <w:vMerge/>
            <w:shd w:val="clear" w:color="auto" w:fill="auto"/>
            <w:vAlign w:val="center"/>
          </w:tcPr>
          <w:p w14:paraId="37F74384"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23E5F2E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2F928E72" w14:textId="77777777" w:rsidTr="00933645">
        <w:trPr>
          <w:trHeight w:val="216"/>
        </w:trPr>
        <w:tc>
          <w:tcPr>
            <w:tcW w:w="560" w:type="dxa"/>
            <w:vMerge/>
            <w:shd w:val="clear" w:color="auto" w:fill="auto"/>
          </w:tcPr>
          <w:p w14:paraId="5CCD15E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2CDEF8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716BA34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Минимальный вес, g</w:t>
            </w:r>
          </w:p>
        </w:tc>
        <w:tc>
          <w:tcPr>
            <w:tcW w:w="2551" w:type="dxa"/>
          </w:tcPr>
          <w:p w14:paraId="4963B754"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w:t>
            </w:r>
            <w:r w:rsidRPr="0085660B">
              <w:rPr>
                <w:rFonts w:ascii="Times New Roman" w:eastAsia="Calibri" w:hAnsi="Times New Roman" w:cs="Times New Roman"/>
                <w:sz w:val="24"/>
                <w:szCs w:val="24"/>
                <w:lang w:eastAsia="zh-CN"/>
              </w:rPr>
              <w:t xml:space="preserve"> 8,2</w:t>
            </w:r>
          </w:p>
        </w:tc>
        <w:tc>
          <w:tcPr>
            <w:tcW w:w="828" w:type="dxa"/>
            <w:vMerge/>
            <w:shd w:val="clear" w:color="auto" w:fill="auto"/>
            <w:vAlign w:val="center"/>
          </w:tcPr>
          <w:p w14:paraId="0240BE0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08C603F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3315B349" w14:textId="77777777" w:rsidTr="00933645">
        <w:trPr>
          <w:trHeight w:val="216"/>
        </w:trPr>
        <w:tc>
          <w:tcPr>
            <w:tcW w:w="560" w:type="dxa"/>
            <w:vMerge/>
            <w:shd w:val="clear" w:color="auto" w:fill="auto"/>
          </w:tcPr>
          <w:p w14:paraId="246F7DF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6440B0D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20CD9944" w14:textId="77777777" w:rsidR="00400A97" w:rsidRPr="0085660B" w:rsidRDefault="00400A97" w:rsidP="00475CA4">
            <w:pPr>
              <w:widowControl w:val="0"/>
              <w:tabs>
                <w:tab w:val="left" w:pos="1352"/>
              </w:tabs>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Масса нетто, кг</w:t>
            </w:r>
          </w:p>
        </w:tc>
        <w:tc>
          <w:tcPr>
            <w:tcW w:w="2551" w:type="dxa"/>
          </w:tcPr>
          <w:p w14:paraId="0A7D7D74"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3,5</w:t>
            </w:r>
          </w:p>
        </w:tc>
        <w:tc>
          <w:tcPr>
            <w:tcW w:w="828" w:type="dxa"/>
            <w:vMerge/>
            <w:shd w:val="clear" w:color="auto" w:fill="auto"/>
            <w:vAlign w:val="center"/>
          </w:tcPr>
          <w:p w14:paraId="11CF3BC3"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5634650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03BFD909" w14:textId="77777777" w:rsidTr="00933645">
        <w:trPr>
          <w:trHeight w:val="216"/>
        </w:trPr>
        <w:tc>
          <w:tcPr>
            <w:tcW w:w="560" w:type="dxa"/>
            <w:vMerge/>
            <w:shd w:val="clear" w:color="auto" w:fill="auto"/>
          </w:tcPr>
          <w:p w14:paraId="628BD24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290E068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1A1DD0C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Конструкция платформы из нержавеющей стали</w:t>
            </w:r>
          </w:p>
        </w:tc>
        <w:tc>
          <w:tcPr>
            <w:tcW w:w="2551" w:type="dxa"/>
          </w:tcPr>
          <w:p w14:paraId="04DFF4D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828" w:type="dxa"/>
            <w:vMerge/>
            <w:shd w:val="clear" w:color="auto" w:fill="auto"/>
            <w:vAlign w:val="center"/>
          </w:tcPr>
          <w:p w14:paraId="53DF7A0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3F5A3C1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0FBA8523" w14:textId="77777777" w:rsidTr="00933645">
        <w:trPr>
          <w:trHeight w:val="216"/>
        </w:trPr>
        <w:tc>
          <w:tcPr>
            <w:tcW w:w="560" w:type="dxa"/>
            <w:vMerge/>
            <w:shd w:val="clear" w:color="auto" w:fill="auto"/>
          </w:tcPr>
          <w:p w14:paraId="71F5D4D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7EF3C44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68BEA9C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highlight w:val="yellow"/>
                <w:shd w:val="clear" w:color="auto" w:fill="FFFFFF"/>
                <w:lang w:eastAsia="zh-CN"/>
              </w:rPr>
            </w:pPr>
            <w:r w:rsidRPr="0085660B">
              <w:rPr>
                <w:rFonts w:ascii="Times New Roman" w:hAnsi="Times New Roman" w:cs="Times New Roman"/>
                <w:sz w:val="24"/>
                <w:szCs w:val="24"/>
              </w:rPr>
              <w:t>Электропитание</w:t>
            </w:r>
          </w:p>
        </w:tc>
        <w:tc>
          <w:tcPr>
            <w:tcW w:w="2551" w:type="dxa"/>
          </w:tcPr>
          <w:p w14:paraId="7584B94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highlight w:val="yellow"/>
                <w:lang w:eastAsia="zh-CN"/>
              </w:rPr>
            </w:pPr>
            <w:r w:rsidRPr="0085660B">
              <w:rPr>
                <w:rFonts w:ascii="Times New Roman" w:hAnsi="Times New Roman" w:cs="Times New Roman"/>
                <w:sz w:val="24"/>
                <w:szCs w:val="24"/>
              </w:rPr>
              <w:t>Блок питания переменного тока</w:t>
            </w:r>
          </w:p>
        </w:tc>
        <w:tc>
          <w:tcPr>
            <w:tcW w:w="828" w:type="dxa"/>
            <w:vMerge/>
            <w:shd w:val="clear" w:color="auto" w:fill="auto"/>
            <w:vAlign w:val="center"/>
          </w:tcPr>
          <w:p w14:paraId="2EC24D5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6F1EE81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3E1DCBF5" w14:textId="77777777" w:rsidTr="00933645">
        <w:trPr>
          <w:trHeight w:val="216"/>
        </w:trPr>
        <w:tc>
          <w:tcPr>
            <w:tcW w:w="560" w:type="dxa"/>
            <w:vMerge/>
            <w:shd w:val="clear" w:color="auto" w:fill="auto"/>
          </w:tcPr>
          <w:p w14:paraId="01924DF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64C66DD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2B710B9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Воспроизводимость, стандартная, г</w:t>
            </w:r>
          </w:p>
        </w:tc>
        <w:tc>
          <w:tcPr>
            <w:tcW w:w="2551" w:type="dxa"/>
          </w:tcPr>
          <w:p w14:paraId="2AD6FC3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 0,01</w:t>
            </w:r>
          </w:p>
        </w:tc>
        <w:tc>
          <w:tcPr>
            <w:tcW w:w="828" w:type="dxa"/>
            <w:vMerge/>
            <w:shd w:val="clear" w:color="auto" w:fill="auto"/>
            <w:vAlign w:val="center"/>
          </w:tcPr>
          <w:p w14:paraId="7905112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52706D4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53ECFF0D" w14:textId="77777777" w:rsidTr="00933645">
        <w:trPr>
          <w:trHeight w:val="216"/>
        </w:trPr>
        <w:tc>
          <w:tcPr>
            <w:tcW w:w="560" w:type="dxa"/>
            <w:vMerge/>
            <w:shd w:val="clear" w:color="auto" w:fill="auto"/>
          </w:tcPr>
          <w:p w14:paraId="18265D8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12DFEB7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3359677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 xml:space="preserve">Время стабилизации, сек </w:t>
            </w:r>
          </w:p>
        </w:tc>
        <w:tc>
          <w:tcPr>
            <w:tcW w:w="2551" w:type="dxa"/>
          </w:tcPr>
          <w:p w14:paraId="07E2DFE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1</w:t>
            </w:r>
          </w:p>
        </w:tc>
        <w:tc>
          <w:tcPr>
            <w:tcW w:w="828" w:type="dxa"/>
            <w:vMerge/>
            <w:shd w:val="clear" w:color="auto" w:fill="auto"/>
            <w:vAlign w:val="center"/>
          </w:tcPr>
          <w:p w14:paraId="396053D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3F7DB09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476FB646" w14:textId="77777777" w:rsidTr="00933645">
        <w:trPr>
          <w:trHeight w:val="216"/>
        </w:trPr>
        <w:tc>
          <w:tcPr>
            <w:tcW w:w="560" w:type="dxa"/>
            <w:vMerge/>
            <w:shd w:val="clear" w:color="auto" w:fill="auto"/>
          </w:tcPr>
          <w:p w14:paraId="4601804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2A2BC2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7818B28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Диапазон веса тары</w:t>
            </w:r>
          </w:p>
        </w:tc>
        <w:tc>
          <w:tcPr>
            <w:tcW w:w="2551" w:type="dxa"/>
          </w:tcPr>
          <w:p w14:paraId="6686C6A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С полной нагрузкой, вычитанием</w:t>
            </w:r>
          </w:p>
        </w:tc>
        <w:tc>
          <w:tcPr>
            <w:tcW w:w="828" w:type="dxa"/>
            <w:vMerge/>
            <w:shd w:val="clear" w:color="auto" w:fill="auto"/>
            <w:vAlign w:val="center"/>
          </w:tcPr>
          <w:p w14:paraId="2F952553"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07C5B9A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27E03CC2" w14:textId="77777777" w:rsidTr="00933645">
        <w:trPr>
          <w:trHeight w:val="216"/>
        </w:trPr>
        <w:tc>
          <w:tcPr>
            <w:tcW w:w="560" w:type="dxa"/>
            <w:vMerge/>
            <w:shd w:val="clear" w:color="auto" w:fill="auto"/>
          </w:tcPr>
          <w:p w14:paraId="23B0724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31CAEE9"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3E6F056C" w14:textId="77777777" w:rsidR="00400A97" w:rsidRPr="0085660B" w:rsidRDefault="00400A97" w:rsidP="00475CA4">
            <w:pPr>
              <w:widowControl w:val="0"/>
              <w:tabs>
                <w:tab w:val="left" w:pos="914"/>
              </w:tabs>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Единицы измерения грамм; Миллиграмм; Карат; Унция; Унция тройская; Фунт; Пеннивейт; Зерно; Ньютон; Момм; Месгаль; Таэль (Гонконг); Таэль (Сингапур); Таэль (Тайвань); Тикал; Тола; Бат; Настройка</w:t>
            </w:r>
          </w:p>
        </w:tc>
        <w:tc>
          <w:tcPr>
            <w:tcW w:w="2551" w:type="dxa"/>
          </w:tcPr>
          <w:p w14:paraId="442FE5D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p w14:paraId="7C912844" w14:textId="77777777" w:rsidR="00400A97" w:rsidRPr="0085660B" w:rsidRDefault="00400A97" w:rsidP="00475CA4">
            <w:pPr>
              <w:spacing w:after="0" w:line="240" w:lineRule="auto"/>
              <w:contextualSpacing/>
              <w:rPr>
                <w:rFonts w:ascii="Times New Roman" w:eastAsia="Calibri" w:hAnsi="Times New Roman" w:cs="Times New Roman"/>
                <w:sz w:val="24"/>
                <w:szCs w:val="24"/>
                <w:lang w:eastAsia="zh-CN"/>
              </w:rPr>
            </w:pPr>
          </w:p>
          <w:p w14:paraId="67C2BDA0" w14:textId="77777777" w:rsidR="00400A97" w:rsidRPr="0085660B" w:rsidRDefault="00400A97" w:rsidP="00475CA4">
            <w:pPr>
              <w:spacing w:after="0" w:line="240" w:lineRule="auto"/>
              <w:contextualSpacing/>
              <w:jc w:val="center"/>
              <w:rPr>
                <w:rFonts w:ascii="Times New Roman" w:eastAsia="Calibri" w:hAnsi="Times New Roman" w:cs="Times New Roman"/>
                <w:sz w:val="24"/>
                <w:szCs w:val="24"/>
                <w:lang w:eastAsia="zh-CN"/>
              </w:rPr>
            </w:pPr>
          </w:p>
        </w:tc>
        <w:tc>
          <w:tcPr>
            <w:tcW w:w="828" w:type="dxa"/>
            <w:vMerge/>
            <w:shd w:val="clear" w:color="auto" w:fill="auto"/>
            <w:vAlign w:val="center"/>
          </w:tcPr>
          <w:p w14:paraId="30ACD1E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0FCA8A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3EB95003" w14:textId="77777777" w:rsidTr="00933645">
        <w:trPr>
          <w:trHeight w:val="216"/>
        </w:trPr>
        <w:tc>
          <w:tcPr>
            <w:tcW w:w="560" w:type="dxa"/>
            <w:vMerge/>
            <w:shd w:val="clear" w:color="auto" w:fill="auto"/>
          </w:tcPr>
          <w:p w14:paraId="6087A9A1"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F83667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7EFDFEE6"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Рабочая среда 5–40°C, отн. влажность 80%, без конденсации</w:t>
            </w:r>
          </w:p>
        </w:tc>
        <w:tc>
          <w:tcPr>
            <w:tcW w:w="2551" w:type="dxa"/>
          </w:tcPr>
          <w:p w14:paraId="7128B57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 xml:space="preserve">Соответствие </w:t>
            </w:r>
          </w:p>
        </w:tc>
        <w:tc>
          <w:tcPr>
            <w:tcW w:w="828" w:type="dxa"/>
            <w:vMerge/>
            <w:shd w:val="clear" w:color="auto" w:fill="auto"/>
            <w:vAlign w:val="center"/>
          </w:tcPr>
          <w:p w14:paraId="501FDA6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10A99C0"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56437651" w14:textId="77777777" w:rsidTr="00933645">
        <w:trPr>
          <w:trHeight w:val="216"/>
        </w:trPr>
        <w:tc>
          <w:tcPr>
            <w:tcW w:w="560" w:type="dxa"/>
            <w:vMerge/>
            <w:shd w:val="clear" w:color="auto" w:fill="auto"/>
          </w:tcPr>
          <w:p w14:paraId="663F6744"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2969964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vAlign w:val="center"/>
          </w:tcPr>
          <w:p w14:paraId="52B74EA7"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eastAsia="Times New Roman" w:hAnsi="Times New Roman" w:cs="Times New Roman"/>
                <w:sz w:val="24"/>
                <w:szCs w:val="24"/>
                <w:lang w:eastAsia="ru-RU"/>
              </w:rPr>
              <w:t>Поверка</w:t>
            </w:r>
          </w:p>
        </w:tc>
        <w:tc>
          <w:tcPr>
            <w:tcW w:w="2551" w:type="dxa"/>
            <w:vAlign w:val="center"/>
          </w:tcPr>
          <w:p w14:paraId="5D51383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Times New Roman" w:hAnsi="Times New Roman" w:cs="Times New Roman"/>
                <w:sz w:val="24"/>
                <w:szCs w:val="24"/>
                <w:lang w:eastAsia="ru-RU"/>
              </w:rPr>
              <w:t>наличие</w:t>
            </w:r>
          </w:p>
        </w:tc>
        <w:tc>
          <w:tcPr>
            <w:tcW w:w="828" w:type="dxa"/>
            <w:vMerge/>
            <w:shd w:val="clear" w:color="auto" w:fill="auto"/>
            <w:vAlign w:val="center"/>
          </w:tcPr>
          <w:p w14:paraId="2D27D66E"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6C5A10CD"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76FEA46A" w14:textId="77777777" w:rsidTr="00933645">
        <w:trPr>
          <w:trHeight w:val="216"/>
        </w:trPr>
        <w:tc>
          <w:tcPr>
            <w:tcW w:w="560" w:type="dxa"/>
            <w:vMerge/>
            <w:shd w:val="clear" w:color="auto" w:fill="auto"/>
          </w:tcPr>
          <w:p w14:paraId="751EE65A"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3D77FE3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vAlign w:val="center"/>
          </w:tcPr>
          <w:p w14:paraId="3F61213C"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eastAsia="Times New Roman" w:hAnsi="Times New Roman" w:cs="Times New Roman"/>
                <w:sz w:val="24"/>
                <w:szCs w:val="24"/>
                <w:lang w:eastAsia="ru-RU"/>
              </w:rPr>
              <w:t>Руководство по эксплуатации на русском языке</w:t>
            </w:r>
          </w:p>
        </w:tc>
        <w:tc>
          <w:tcPr>
            <w:tcW w:w="2551" w:type="dxa"/>
            <w:vAlign w:val="center"/>
          </w:tcPr>
          <w:p w14:paraId="0C44C1AF"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highlight w:val="yellow"/>
                <w:lang w:eastAsia="zh-CN"/>
              </w:rPr>
            </w:pPr>
            <w:r w:rsidRPr="0085660B">
              <w:rPr>
                <w:rFonts w:ascii="Times New Roman" w:eastAsia="Times New Roman" w:hAnsi="Times New Roman" w:cs="Times New Roman"/>
                <w:sz w:val="24"/>
                <w:szCs w:val="24"/>
                <w:lang w:eastAsia="ru-RU"/>
              </w:rPr>
              <w:t>наличие</w:t>
            </w:r>
          </w:p>
        </w:tc>
        <w:tc>
          <w:tcPr>
            <w:tcW w:w="828" w:type="dxa"/>
            <w:vMerge/>
            <w:shd w:val="clear" w:color="auto" w:fill="auto"/>
            <w:vAlign w:val="center"/>
          </w:tcPr>
          <w:p w14:paraId="21E23185"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D92777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400A97" w:rsidRPr="0085660B" w14:paraId="4F2CB6F2" w14:textId="77777777" w:rsidTr="00933645">
        <w:trPr>
          <w:trHeight w:val="216"/>
        </w:trPr>
        <w:tc>
          <w:tcPr>
            <w:tcW w:w="560" w:type="dxa"/>
            <w:vMerge/>
            <w:shd w:val="clear" w:color="auto" w:fill="auto"/>
          </w:tcPr>
          <w:p w14:paraId="21F664B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48314E8"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3969" w:type="dxa"/>
            <w:shd w:val="clear" w:color="auto" w:fill="auto"/>
          </w:tcPr>
          <w:p w14:paraId="33C5B9E3"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eastAsia="Calibri" w:hAnsi="Times New Roman" w:cs="Times New Roman"/>
                <w:sz w:val="24"/>
                <w:szCs w:val="24"/>
                <w:shd w:val="clear" w:color="auto" w:fill="FFFFFF"/>
                <w:lang w:eastAsia="zh-CN"/>
              </w:rPr>
              <w:t>Адаптер сетевого питания</w:t>
            </w:r>
          </w:p>
        </w:tc>
        <w:tc>
          <w:tcPr>
            <w:tcW w:w="2551" w:type="dxa"/>
          </w:tcPr>
          <w:p w14:paraId="4378F66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Times New Roman" w:hAnsi="Times New Roman" w:cs="Times New Roman"/>
                <w:sz w:val="24"/>
                <w:szCs w:val="24"/>
                <w:lang w:eastAsia="ru-RU"/>
              </w:rPr>
              <w:t>наличие</w:t>
            </w:r>
          </w:p>
        </w:tc>
        <w:tc>
          <w:tcPr>
            <w:tcW w:w="828" w:type="dxa"/>
            <w:vMerge/>
            <w:shd w:val="clear" w:color="auto" w:fill="auto"/>
            <w:vAlign w:val="center"/>
          </w:tcPr>
          <w:p w14:paraId="5A2BA152"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56D89DDB" w14:textId="77777777" w:rsidR="00400A97" w:rsidRPr="0085660B" w:rsidRDefault="00400A97"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bl>
    <w:p w14:paraId="01733A55" w14:textId="77777777" w:rsidR="00400A97" w:rsidRPr="009E582F" w:rsidRDefault="00400A97" w:rsidP="00400A97">
      <w:pPr>
        <w:pStyle w:val="affff1"/>
        <w:jc w:val="both"/>
      </w:pPr>
    </w:p>
    <w:p w14:paraId="3C918F3E" w14:textId="77777777" w:rsidR="00400A97" w:rsidRPr="00E54586" w:rsidRDefault="00400A97" w:rsidP="00400A97">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3731187D" w14:textId="77777777" w:rsidR="00400A97" w:rsidRDefault="00400A97" w:rsidP="00400A97">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718545FA" w14:textId="77777777" w:rsidR="00400A97" w:rsidRDefault="00400A97" w:rsidP="00400A97">
      <w:pPr>
        <w:suppressAutoHyphens/>
        <w:spacing w:after="0" w:line="240" w:lineRule="auto"/>
        <w:ind w:right="68" w:firstLine="709"/>
        <w:jc w:val="both"/>
        <w:rPr>
          <w:rFonts w:ascii="Times New Roman" w:eastAsia="Times New Roman" w:hAnsi="Times New Roman" w:cs="Times New Roman"/>
          <w:sz w:val="24"/>
          <w:szCs w:val="24"/>
          <w:lang w:eastAsia="ar-SA"/>
        </w:rPr>
      </w:pPr>
      <w:r w:rsidRPr="00231423">
        <w:rPr>
          <w:rFonts w:ascii="Times New Roman" w:eastAsia="Times New Roman" w:hAnsi="Times New Roman" w:cs="Times New Roman"/>
          <w:i/>
          <w:iCs/>
          <w:color w:val="000000" w:themeColor="text1"/>
          <w:sz w:val="24"/>
          <w:szCs w:val="24"/>
          <w:lang w:eastAsia="zh-CN"/>
        </w:rPr>
        <w:lastRenderedPageBreak/>
        <w:t>Требования к потребительским свойствам товара:</w:t>
      </w:r>
      <w:r w:rsidRPr="00D739E7">
        <w:rPr>
          <w:rFonts w:ascii="Times New Roman" w:eastAsia="Times New Roman" w:hAnsi="Times New Roman" w:cs="Times New Roman"/>
          <w:color w:val="000000" w:themeColor="text1"/>
          <w:sz w:val="24"/>
          <w:szCs w:val="24"/>
          <w:lang w:eastAsia="zh-CN"/>
        </w:rPr>
        <w:t xml:space="preserve"> 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w:t>
      </w:r>
    </w:p>
    <w:p w14:paraId="20DA8E78" w14:textId="77777777" w:rsidR="00400A97" w:rsidRPr="00EC0C17" w:rsidRDefault="00400A97" w:rsidP="00400A97">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товара Заказчику: 298648, Российская Федерация, Республика Крым, г. Ялта, пгт Никита, спуск Никитский, д. 52</w:t>
      </w:r>
      <w:r>
        <w:rPr>
          <w:rFonts w:ascii="Times New Roman" w:eastAsia="Calibri" w:hAnsi="Times New Roman" w:cs="Times New Roman"/>
          <w:sz w:val="24"/>
          <w:szCs w:val="24"/>
        </w:rPr>
        <w:t xml:space="preserve"> (лаборатория заказчика).</w:t>
      </w:r>
    </w:p>
    <w:p w14:paraId="7B9854CD" w14:textId="77777777" w:rsidR="00400A97" w:rsidRDefault="00400A97" w:rsidP="00400A97">
      <w:pPr>
        <w:ind w:firstLine="708"/>
        <w:jc w:val="both"/>
        <w:rPr>
          <w:rFonts w:ascii="Times New Roman" w:hAnsi="Times New Roman"/>
          <w:b/>
          <w:sz w:val="24"/>
          <w:szCs w:val="24"/>
        </w:r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6D9FF47D" w14:textId="77777777" w:rsidR="00400A97" w:rsidRDefault="00400A97" w:rsidP="00400A97">
      <w:pPr>
        <w:spacing w:after="0" w:line="240" w:lineRule="auto"/>
        <w:ind w:firstLine="708"/>
        <w:jc w:val="both"/>
        <w:rPr>
          <w:rFonts w:ascii="Times New Roman" w:eastAsia="Calibri" w:hAnsi="Times New Roman" w:cs="Times New Roman"/>
          <w:color w:val="000000"/>
          <w:sz w:val="24"/>
          <w:szCs w:val="24"/>
        </w:rPr>
      </w:pPr>
      <w:r w:rsidRPr="002A2ADA">
        <w:rPr>
          <w:rFonts w:ascii="Times New Roman" w:eastAsia="Times New Roman" w:hAnsi="Times New Roman" w:cs="Times New Roman"/>
          <w:bCs/>
          <w:i/>
          <w:iCs/>
          <w:color w:val="000000" w:themeColor="text1"/>
          <w:sz w:val="24"/>
          <w:szCs w:val="24"/>
          <w:lang w:eastAsia="zh-CN"/>
        </w:rPr>
        <w:t>Источник финансирования</w:t>
      </w:r>
      <w:r w:rsidRPr="002A2ADA">
        <w:rPr>
          <w:rFonts w:ascii="Times New Roman" w:eastAsia="Times New Roman" w:hAnsi="Times New Roman" w:cs="Times New Roman"/>
          <w:bCs/>
          <w:color w:val="000000" w:themeColor="text1"/>
          <w:sz w:val="24"/>
          <w:szCs w:val="24"/>
          <w:lang w:eastAsia="zh-CN"/>
        </w:rPr>
        <w:t xml:space="preserve">: </w:t>
      </w:r>
      <w:r w:rsidRPr="00EF6850">
        <w:rPr>
          <w:rFonts w:ascii="Times New Roman" w:eastAsia="Times New Roman" w:hAnsi="Times New Roman" w:cs="Times New Roman"/>
          <w:sz w:val="24"/>
          <w:szCs w:val="24"/>
          <w:lang w:eastAsia="zh-CN"/>
        </w:rPr>
        <w:t>за счет собственных средств</w:t>
      </w:r>
      <w:r>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w:t>
      </w:r>
      <w:r w:rsidRPr="004F2BF9">
        <w:rPr>
          <w:rFonts w:ascii="Times New Roman" w:eastAsia="Calibri" w:hAnsi="Times New Roman" w:cs="Times New Roman"/>
          <w:color w:val="000000"/>
          <w:sz w:val="24"/>
          <w:szCs w:val="24"/>
        </w:rPr>
        <w:t xml:space="preserve">как </w:t>
      </w:r>
      <w:r w:rsidRPr="009132B6">
        <w:rPr>
          <w:rFonts w:ascii="Times New Roman" w:eastAsia="Calibri" w:hAnsi="Times New Roman" w:cs="Times New Roman"/>
          <w:color w:val="000000"/>
          <w:sz w:val="24"/>
          <w:szCs w:val="24"/>
        </w:rPr>
        <w:t>софинансирование гранта РФ № 075-15-2021-788</w:t>
      </w:r>
      <w:r>
        <w:rPr>
          <w:rFonts w:ascii="Times New Roman" w:eastAsia="Calibri" w:hAnsi="Times New Roman" w:cs="Times New Roman"/>
          <w:color w:val="000000"/>
          <w:sz w:val="24"/>
          <w:szCs w:val="24"/>
        </w:rPr>
        <w:t>.</w:t>
      </w:r>
    </w:p>
    <w:p w14:paraId="6186B770" w14:textId="77777777" w:rsidR="00933645" w:rsidRPr="00933645" w:rsidRDefault="00933645" w:rsidP="00933645">
      <w:pPr>
        <w:rPr>
          <w:rFonts w:ascii="Times New Roman" w:hAnsi="Times New Roman"/>
          <w:sz w:val="24"/>
          <w:szCs w:val="24"/>
        </w:rPr>
      </w:pPr>
    </w:p>
    <w:p w14:paraId="6E5E185B" w14:textId="77777777" w:rsidR="00933645" w:rsidRPr="00933645" w:rsidRDefault="00933645" w:rsidP="00933645">
      <w:pPr>
        <w:rPr>
          <w:rFonts w:ascii="Times New Roman" w:hAnsi="Times New Roman"/>
          <w:sz w:val="24"/>
          <w:szCs w:val="24"/>
        </w:rPr>
      </w:pPr>
    </w:p>
    <w:p w14:paraId="6D476543" w14:textId="77777777" w:rsidR="00933645" w:rsidRPr="00933645" w:rsidRDefault="00933645" w:rsidP="00933645">
      <w:pPr>
        <w:rPr>
          <w:rFonts w:ascii="Times New Roman" w:hAnsi="Times New Roman"/>
          <w:sz w:val="24"/>
          <w:szCs w:val="24"/>
        </w:rPr>
      </w:pPr>
    </w:p>
    <w:p w14:paraId="3A6DC2E6" w14:textId="77777777" w:rsidR="00933645" w:rsidRPr="00933645" w:rsidRDefault="00933645" w:rsidP="00933645">
      <w:pPr>
        <w:rPr>
          <w:rFonts w:ascii="Times New Roman" w:hAnsi="Times New Roman"/>
          <w:sz w:val="24"/>
          <w:szCs w:val="24"/>
        </w:rPr>
      </w:pPr>
    </w:p>
    <w:p w14:paraId="259A6BCF" w14:textId="77777777" w:rsidR="00933645" w:rsidRPr="00933645" w:rsidRDefault="00933645" w:rsidP="00933645">
      <w:pPr>
        <w:rPr>
          <w:rFonts w:ascii="Times New Roman" w:hAnsi="Times New Roman"/>
          <w:sz w:val="24"/>
          <w:szCs w:val="24"/>
        </w:rPr>
      </w:pPr>
    </w:p>
    <w:p w14:paraId="5541E640" w14:textId="77777777" w:rsidR="00933645" w:rsidRPr="00933645" w:rsidRDefault="00933645" w:rsidP="00933645">
      <w:pPr>
        <w:rPr>
          <w:rFonts w:ascii="Times New Roman" w:hAnsi="Times New Roman"/>
          <w:sz w:val="24"/>
          <w:szCs w:val="24"/>
        </w:rPr>
      </w:pPr>
    </w:p>
    <w:p w14:paraId="786F0830" w14:textId="77777777" w:rsidR="00933645" w:rsidRPr="00933645" w:rsidRDefault="00933645" w:rsidP="00933645">
      <w:pPr>
        <w:rPr>
          <w:rFonts w:ascii="Times New Roman" w:hAnsi="Times New Roman"/>
          <w:sz w:val="24"/>
          <w:szCs w:val="24"/>
        </w:rPr>
      </w:pPr>
    </w:p>
    <w:p w14:paraId="70945D39" w14:textId="77777777" w:rsidR="00933645" w:rsidRPr="00933645" w:rsidRDefault="00933645" w:rsidP="00933645">
      <w:pPr>
        <w:rPr>
          <w:rFonts w:ascii="Times New Roman" w:hAnsi="Times New Roman"/>
          <w:sz w:val="24"/>
          <w:szCs w:val="24"/>
        </w:rPr>
      </w:pPr>
    </w:p>
    <w:p w14:paraId="7188A749" w14:textId="77777777" w:rsidR="00933645" w:rsidRPr="00933645" w:rsidRDefault="00933645" w:rsidP="00933645">
      <w:pPr>
        <w:rPr>
          <w:rFonts w:ascii="Times New Roman" w:hAnsi="Times New Roman"/>
          <w:sz w:val="24"/>
          <w:szCs w:val="24"/>
        </w:rPr>
      </w:pPr>
    </w:p>
    <w:p w14:paraId="21AEF2EB" w14:textId="77777777" w:rsidR="00933645" w:rsidRPr="00933645" w:rsidRDefault="00933645" w:rsidP="00933645">
      <w:pPr>
        <w:rPr>
          <w:rFonts w:ascii="Times New Roman" w:hAnsi="Times New Roman"/>
          <w:sz w:val="24"/>
          <w:szCs w:val="24"/>
        </w:rPr>
      </w:pPr>
    </w:p>
    <w:p w14:paraId="43E3DD26" w14:textId="77777777" w:rsidR="00933645" w:rsidRPr="00933645" w:rsidRDefault="00933645" w:rsidP="00933645">
      <w:pPr>
        <w:rPr>
          <w:rFonts w:ascii="Times New Roman" w:hAnsi="Times New Roman"/>
          <w:sz w:val="24"/>
          <w:szCs w:val="24"/>
        </w:rPr>
      </w:pPr>
    </w:p>
    <w:p w14:paraId="1A4E09DE" w14:textId="77777777" w:rsidR="00933645" w:rsidRPr="00933645" w:rsidRDefault="00933645" w:rsidP="00933645">
      <w:pPr>
        <w:rPr>
          <w:rFonts w:ascii="Times New Roman" w:hAnsi="Times New Roman"/>
          <w:sz w:val="24"/>
          <w:szCs w:val="24"/>
        </w:rPr>
      </w:pPr>
    </w:p>
    <w:p w14:paraId="4D10B1A9" w14:textId="77777777" w:rsidR="00933645" w:rsidRPr="00933645" w:rsidRDefault="00933645" w:rsidP="00933645">
      <w:pPr>
        <w:rPr>
          <w:rFonts w:ascii="Times New Roman" w:hAnsi="Times New Roman"/>
          <w:sz w:val="24"/>
          <w:szCs w:val="24"/>
        </w:rPr>
      </w:pPr>
    </w:p>
    <w:p w14:paraId="07F3EFC1" w14:textId="77777777" w:rsidR="00933645" w:rsidRPr="00933645" w:rsidRDefault="00933645" w:rsidP="00933645">
      <w:pPr>
        <w:rPr>
          <w:rFonts w:ascii="Times New Roman" w:hAnsi="Times New Roman"/>
          <w:sz w:val="24"/>
          <w:szCs w:val="24"/>
        </w:rPr>
      </w:pPr>
    </w:p>
    <w:p w14:paraId="4F656A8D" w14:textId="77777777" w:rsidR="00933645" w:rsidRPr="00933645" w:rsidRDefault="00933645" w:rsidP="00933645">
      <w:pPr>
        <w:rPr>
          <w:rFonts w:ascii="Times New Roman" w:hAnsi="Times New Roman"/>
          <w:sz w:val="24"/>
          <w:szCs w:val="24"/>
        </w:rPr>
      </w:pPr>
    </w:p>
    <w:p w14:paraId="4DDEFCBC" w14:textId="77777777" w:rsidR="00933645" w:rsidRPr="00933645" w:rsidRDefault="00933645" w:rsidP="00933645">
      <w:pPr>
        <w:rPr>
          <w:rFonts w:ascii="Times New Roman" w:hAnsi="Times New Roman"/>
          <w:sz w:val="24"/>
          <w:szCs w:val="24"/>
        </w:rPr>
      </w:pPr>
    </w:p>
    <w:p w14:paraId="57424E41" w14:textId="77777777" w:rsidR="00933645" w:rsidRPr="00933645" w:rsidRDefault="00933645" w:rsidP="00933645">
      <w:pPr>
        <w:rPr>
          <w:rFonts w:ascii="Times New Roman" w:hAnsi="Times New Roman"/>
          <w:sz w:val="24"/>
          <w:szCs w:val="24"/>
        </w:rPr>
      </w:pPr>
    </w:p>
    <w:p w14:paraId="79C91A1D" w14:textId="77777777" w:rsidR="00933645" w:rsidRPr="00933645" w:rsidRDefault="00933645" w:rsidP="00933645">
      <w:pPr>
        <w:rPr>
          <w:rFonts w:ascii="Times New Roman" w:hAnsi="Times New Roman"/>
          <w:sz w:val="24"/>
          <w:szCs w:val="24"/>
        </w:rPr>
      </w:pPr>
    </w:p>
    <w:p w14:paraId="7FEB4E6C" w14:textId="77777777" w:rsidR="00933645" w:rsidRPr="00933645" w:rsidRDefault="00933645" w:rsidP="00933645">
      <w:pPr>
        <w:rPr>
          <w:rFonts w:ascii="Times New Roman" w:hAnsi="Times New Roman"/>
          <w:sz w:val="24"/>
          <w:szCs w:val="24"/>
        </w:rPr>
      </w:pPr>
    </w:p>
    <w:p w14:paraId="230DD69D" w14:textId="77777777" w:rsidR="00933645" w:rsidRPr="00933645" w:rsidRDefault="00933645" w:rsidP="00933645">
      <w:pPr>
        <w:rPr>
          <w:rFonts w:ascii="Times New Roman" w:hAnsi="Times New Roman"/>
          <w:sz w:val="24"/>
          <w:szCs w:val="24"/>
        </w:rPr>
      </w:pPr>
    </w:p>
    <w:p w14:paraId="40AC20A6" w14:textId="77777777" w:rsidR="00933645" w:rsidRDefault="00933645" w:rsidP="00933645">
      <w:pPr>
        <w:rPr>
          <w:rFonts w:ascii="Times New Roman" w:eastAsia="Calibri" w:hAnsi="Times New Roman" w:cs="Times New Roman"/>
          <w:color w:val="000000"/>
          <w:sz w:val="24"/>
          <w:szCs w:val="24"/>
        </w:rPr>
      </w:pPr>
    </w:p>
    <w:p w14:paraId="1DFA3A0E" w14:textId="3157D82B" w:rsidR="00933645" w:rsidRPr="00933645" w:rsidRDefault="00933645" w:rsidP="00933645">
      <w:pPr>
        <w:tabs>
          <w:tab w:val="left" w:pos="8515"/>
        </w:tabs>
        <w:rPr>
          <w:rFonts w:ascii="Times New Roman" w:hAnsi="Times New Roman"/>
          <w:sz w:val="24"/>
          <w:szCs w:val="24"/>
        </w:rPr>
        <w:sectPr w:rsidR="00933645" w:rsidRPr="00933645" w:rsidSect="00933645">
          <w:footerReference w:type="default" r:id="rId15"/>
          <w:pgSz w:w="11906" w:h="16838" w:code="9"/>
          <w:pgMar w:top="709" w:right="1134" w:bottom="1134" w:left="1134" w:header="720" w:footer="709" w:gutter="0"/>
          <w:cols w:space="720"/>
          <w:titlePg/>
          <w:docGrid w:linePitch="360"/>
        </w:sectPr>
      </w:pPr>
      <w:r>
        <w:rPr>
          <w:rFonts w:ascii="Times New Roman" w:eastAsia="Calibri" w:hAnsi="Times New Roman" w:cs="Times New Roman"/>
          <w:color w:val="000000"/>
          <w:sz w:val="24"/>
          <w:szCs w:val="24"/>
        </w:rPr>
        <w:tab/>
      </w:r>
    </w:p>
    <w:p w14:paraId="12A87FE9" w14:textId="158DCD3D" w:rsidR="00C35070" w:rsidRPr="00E711D8" w:rsidRDefault="00C35070" w:rsidP="00B96D87">
      <w:pPr>
        <w:suppressAutoHyphens/>
        <w:spacing w:after="0" w:line="240" w:lineRule="auto"/>
        <w:ind w:left="7090" w:firstLine="709"/>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b/>
          <w:sz w:val="24"/>
          <w:szCs w:val="24"/>
          <w:lang w:eastAsia="zh-CN"/>
        </w:rPr>
        <w:lastRenderedPageBreak/>
        <w:t>Приложение № 2</w:t>
      </w:r>
    </w:p>
    <w:p w14:paraId="653FD739" w14:textId="77777777" w:rsidR="005F3339" w:rsidRPr="00E711D8" w:rsidRDefault="00C35070" w:rsidP="00BE3F8B">
      <w:pPr>
        <w:widowControl w:val="0"/>
        <w:suppressAutoHyphens/>
        <w:autoSpaceDE w:val="0"/>
        <w:spacing w:after="0" w:line="240" w:lineRule="auto"/>
        <w:ind w:left="6663" w:right="284"/>
        <w:jc w:val="right"/>
        <w:rPr>
          <w:rFonts w:ascii="Times New Roman" w:eastAsia="Times New Roman" w:hAnsi="Times New Roman" w:cs="Times New Roman"/>
          <w:b/>
          <w:sz w:val="28"/>
          <w:szCs w:val="28"/>
          <w:lang w:eastAsia="zh-CN"/>
        </w:rPr>
      </w:pPr>
      <w:r w:rsidRPr="00E711D8">
        <w:rPr>
          <w:rFonts w:ascii="Times New Roman" w:eastAsia="Times New Roman" w:hAnsi="Times New Roman" w:cs="Times New Roman"/>
          <w:sz w:val="24"/>
          <w:szCs w:val="24"/>
          <w:lang w:eastAsia="zh-CN"/>
        </w:rPr>
        <w:t xml:space="preserve">к </w:t>
      </w:r>
      <w:r w:rsidR="007A26D7" w:rsidRPr="00E711D8">
        <w:rPr>
          <w:rFonts w:ascii="Times New Roman" w:eastAsia="Times New Roman" w:hAnsi="Times New Roman" w:cs="Times New Roman"/>
          <w:sz w:val="24"/>
          <w:szCs w:val="24"/>
          <w:lang w:eastAsia="zh-CN"/>
        </w:rPr>
        <w:t>Извещению</w:t>
      </w:r>
      <w:r w:rsidRPr="00E711D8">
        <w:rPr>
          <w:rFonts w:ascii="Times New Roman" w:eastAsia="Times New Roman" w:hAnsi="Times New Roman" w:cs="Times New Roman"/>
          <w:sz w:val="24"/>
          <w:szCs w:val="24"/>
          <w:lang w:eastAsia="zh-CN"/>
        </w:rPr>
        <w:t xml:space="preserve"> на запрос котировок</w:t>
      </w:r>
      <w:bookmarkStart w:id="7" w:name="_Toc425090428"/>
      <w:bookmarkStart w:id="8" w:name="_Ref55336345"/>
      <w:bookmarkStart w:id="9" w:name="_Ref55335821"/>
      <w:bookmarkStart w:id="10" w:name="_Ref321745552"/>
      <w:bookmarkStart w:id="11" w:name="_Ref316464350"/>
      <w:bookmarkStart w:id="12" w:name="_Ref304305102"/>
      <w:bookmarkStart w:id="13" w:name="_Ref300308442"/>
      <w:bookmarkStart w:id="14" w:name="_Ref300308441"/>
      <w:bookmarkStart w:id="15" w:name="_Ref300307304"/>
      <w:bookmarkStart w:id="16" w:name="_Ref216752873"/>
    </w:p>
    <w:bookmarkEnd w:id="7"/>
    <w:bookmarkEnd w:id="8"/>
    <w:bookmarkEnd w:id="9"/>
    <w:bookmarkEnd w:id="10"/>
    <w:bookmarkEnd w:id="11"/>
    <w:bookmarkEnd w:id="12"/>
    <w:bookmarkEnd w:id="13"/>
    <w:bookmarkEnd w:id="14"/>
    <w:bookmarkEnd w:id="15"/>
    <w:bookmarkEnd w:id="16"/>
    <w:p w14:paraId="5D308DC8" w14:textId="77777777" w:rsidR="00F45EA6" w:rsidRPr="00F45EA6" w:rsidRDefault="00F45EA6" w:rsidP="00811854">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94362">
        <w:rPr>
          <w:rFonts w:ascii="Times New Roman" w:eastAsia="Times New Roman" w:hAnsi="Times New Roman" w:cs="Times New Roman"/>
          <w:b/>
          <w:sz w:val="24"/>
          <w:szCs w:val="24"/>
          <w:lang w:eastAsia="zh-CN"/>
        </w:rPr>
        <w:t>ДОГОВОР №______</w:t>
      </w:r>
      <w:r w:rsidRPr="00F45EA6">
        <w:rPr>
          <w:rFonts w:ascii="Times New Roman" w:eastAsia="Times New Roman" w:hAnsi="Times New Roman" w:cs="Times New Roman"/>
          <w:b/>
          <w:sz w:val="24"/>
          <w:szCs w:val="24"/>
          <w:lang w:eastAsia="zh-CN"/>
        </w:rPr>
        <w:t xml:space="preserve"> </w:t>
      </w:r>
    </w:p>
    <w:p w14:paraId="2ABC16F6" w14:textId="77777777" w:rsidR="00D94362" w:rsidRPr="00AC052F" w:rsidRDefault="00D94362" w:rsidP="00D94362">
      <w:pPr>
        <w:widowControl w:val="0"/>
        <w:suppressAutoHyphens/>
        <w:autoSpaceDE w:val="0"/>
        <w:spacing w:after="0" w:line="240" w:lineRule="auto"/>
        <w:jc w:val="center"/>
        <w:rPr>
          <w:rFonts w:ascii="Times New Roman" w:eastAsia="Times New Roman" w:hAnsi="Times New Roman" w:cs="Times New Roman"/>
          <w:sz w:val="23"/>
          <w:szCs w:val="23"/>
          <w:lang w:eastAsia="zh-CN"/>
        </w:rPr>
      </w:pPr>
      <w:r w:rsidRPr="00AC052F">
        <w:rPr>
          <w:rFonts w:ascii="Times New Roman" w:eastAsia="Times New Roman" w:hAnsi="Times New Roman" w:cs="Times New Roman"/>
          <w:b/>
          <w:sz w:val="23"/>
          <w:szCs w:val="23"/>
          <w:lang w:eastAsia="zh-CN"/>
        </w:rPr>
        <w:t xml:space="preserve">г. Ялта                      </w:t>
      </w:r>
      <w:r w:rsidRPr="00AC052F">
        <w:rPr>
          <w:rFonts w:ascii="Times New Roman" w:eastAsia="Times New Roman" w:hAnsi="Times New Roman" w:cs="Times New Roman"/>
          <w:b/>
          <w:sz w:val="23"/>
          <w:szCs w:val="23"/>
          <w:lang w:eastAsia="zh-CN"/>
        </w:rPr>
        <w:tab/>
      </w:r>
      <w:r w:rsidRPr="00AC052F">
        <w:rPr>
          <w:rFonts w:ascii="Times New Roman" w:eastAsia="Times New Roman" w:hAnsi="Times New Roman" w:cs="Times New Roman"/>
          <w:b/>
          <w:sz w:val="23"/>
          <w:szCs w:val="23"/>
          <w:lang w:eastAsia="zh-CN"/>
        </w:rPr>
        <w:tab/>
        <w:t xml:space="preserve">                                                                            </w:t>
      </w:r>
      <w:r>
        <w:rPr>
          <w:rFonts w:ascii="Times New Roman" w:eastAsia="Times New Roman" w:hAnsi="Times New Roman" w:cs="Times New Roman"/>
          <w:b/>
          <w:sz w:val="23"/>
          <w:szCs w:val="23"/>
          <w:lang w:eastAsia="zh-CN"/>
        </w:rPr>
        <w:t>«___»  ___________ 2021</w:t>
      </w:r>
      <w:r w:rsidRPr="00AC052F">
        <w:rPr>
          <w:rFonts w:ascii="Times New Roman" w:eastAsia="Times New Roman" w:hAnsi="Times New Roman" w:cs="Times New Roman"/>
          <w:b/>
          <w:sz w:val="23"/>
          <w:szCs w:val="23"/>
          <w:lang w:eastAsia="zh-CN"/>
        </w:rPr>
        <w:t> г.</w:t>
      </w:r>
    </w:p>
    <w:p w14:paraId="0CC9A506" w14:textId="41ADD7DA" w:rsidR="00D94362" w:rsidRPr="00D907C0" w:rsidRDefault="00D94362" w:rsidP="00D94362">
      <w:pPr>
        <w:widowControl w:val="0"/>
        <w:suppressAutoHyphens/>
        <w:autoSpaceDE w:val="0"/>
        <w:spacing w:after="0" w:line="240" w:lineRule="auto"/>
        <w:jc w:val="both"/>
        <w:rPr>
          <w:rFonts w:ascii="Times New Roman" w:eastAsia="Times New Roman" w:hAnsi="Times New Roman" w:cs="Times New Roman"/>
          <w:bCs/>
          <w:sz w:val="24"/>
          <w:szCs w:val="24"/>
          <w:lang w:eastAsia="zh-CN"/>
        </w:rPr>
      </w:pPr>
      <w:r w:rsidRPr="00EF6850">
        <w:rPr>
          <w:rFonts w:ascii="Times New Roman" w:eastAsia="Times New Roman" w:hAnsi="Times New Roman" w:cs="Times New Roman"/>
          <w:bCs/>
          <w:sz w:val="24"/>
          <w:szCs w:val="24"/>
          <w:lang w:eastAsia="zh-CN"/>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w:t>
      </w:r>
      <w:r w:rsidR="00237023">
        <w:rPr>
          <w:rFonts w:ascii="Times New Roman" w:eastAsia="Times New Roman" w:hAnsi="Times New Roman" w:cs="Times New Roman"/>
          <w:bCs/>
          <w:sz w:val="24"/>
          <w:szCs w:val="24"/>
          <w:lang w:eastAsia="zh-CN"/>
        </w:rPr>
        <w:t>______________________________</w:t>
      </w:r>
      <w:r w:rsidRPr="00EF6850">
        <w:rPr>
          <w:rFonts w:ascii="Times New Roman" w:eastAsia="Times New Roman" w:hAnsi="Times New Roman" w:cs="Times New Roman"/>
          <w:bCs/>
          <w:sz w:val="24"/>
          <w:szCs w:val="24"/>
          <w:lang w:eastAsia="zh-CN"/>
        </w:rPr>
        <w:t xml:space="preserve">, действующего на основании Устава, с одной стороны, и __________________(сокращенное наименование: __________________), именуемое в дальнейшем «Поставщик», в лице _____________________, действующего на основании ______________, с другой стороны, вместе именуемые «Стороны», с соблюдением требований Федерального закона от 18 июля 2011 г. № 223-ФЗ «О закупках товаров, работ, услуг отдельными видами юридических лиц», иного законодательства Российской Федерации, на основании размещения заказа путем проведения запроса котировок в электронной форме (Протокол № ____ от «____» _________ </w:t>
      </w:r>
      <w:r>
        <w:rPr>
          <w:rFonts w:ascii="Times New Roman" w:eastAsia="Times New Roman" w:hAnsi="Times New Roman" w:cs="Times New Roman"/>
          <w:bCs/>
          <w:sz w:val="24"/>
          <w:szCs w:val="24"/>
          <w:lang w:eastAsia="zh-CN"/>
        </w:rPr>
        <w:t>2021</w:t>
      </w:r>
      <w:r w:rsidRPr="00EF6850">
        <w:rPr>
          <w:rFonts w:ascii="Times New Roman" w:eastAsia="Times New Roman" w:hAnsi="Times New Roman" w:cs="Times New Roman"/>
          <w:bCs/>
          <w:sz w:val="24"/>
          <w:szCs w:val="24"/>
          <w:lang w:eastAsia="zh-CN"/>
        </w:rPr>
        <w:t xml:space="preserve"> г.) заключили настоящий Договор (далее — «Договор») о нижеследующем:</w:t>
      </w:r>
    </w:p>
    <w:p w14:paraId="2ECC9FDD"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 Предмет договора</w:t>
      </w:r>
    </w:p>
    <w:p w14:paraId="7B1D9C1A" w14:textId="21AA510F" w:rsidR="00D94362" w:rsidRPr="008B5204"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 xml:space="preserve">1.1. Поставщик обязуется в установленный срок осуществить </w:t>
      </w:r>
      <w:r w:rsidR="00231423">
        <w:rPr>
          <w:rFonts w:ascii="Times New Roman" w:eastAsia="Times New Roman" w:hAnsi="Times New Roman" w:cs="Times New Roman"/>
          <w:b/>
          <w:sz w:val="24"/>
          <w:szCs w:val="24"/>
        </w:rPr>
        <w:t>п</w:t>
      </w:r>
      <w:r w:rsidR="00231423" w:rsidRPr="00231423">
        <w:rPr>
          <w:rFonts w:ascii="Times New Roman" w:eastAsia="Times New Roman" w:hAnsi="Times New Roman" w:cs="Times New Roman"/>
          <w:b/>
          <w:sz w:val="24"/>
          <w:szCs w:val="24"/>
        </w:rPr>
        <w:t>оставк</w:t>
      </w:r>
      <w:r w:rsidR="00231423">
        <w:rPr>
          <w:rFonts w:ascii="Times New Roman" w:eastAsia="Times New Roman" w:hAnsi="Times New Roman" w:cs="Times New Roman"/>
          <w:b/>
          <w:sz w:val="24"/>
          <w:szCs w:val="24"/>
        </w:rPr>
        <w:t>у</w:t>
      </w:r>
      <w:r w:rsidR="00231423" w:rsidRPr="00231423">
        <w:rPr>
          <w:rFonts w:ascii="Times New Roman" w:eastAsia="Times New Roman" w:hAnsi="Times New Roman" w:cs="Times New Roman"/>
          <w:b/>
          <w:sz w:val="24"/>
          <w:szCs w:val="24"/>
        </w:rPr>
        <w:t xml:space="preserve"> </w:t>
      </w:r>
      <w:r w:rsidR="00AB3761" w:rsidRPr="006419B3">
        <w:rPr>
          <w:rFonts w:ascii="Times New Roman" w:hAnsi="Times New Roman" w:cs="Times New Roman"/>
          <w:b/>
          <w:bCs/>
          <w:color w:val="000000"/>
          <w:sz w:val="24"/>
          <w:szCs w:val="24"/>
        </w:rPr>
        <w:t>весов прецизионных для нужд ФГБУН "НБС-ННЦ"</w:t>
      </w:r>
      <w:r w:rsidR="00231423" w:rsidRPr="00231423">
        <w:rPr>
          <w:rFonts w:ascii="Times New Roman" w:eastAsia="Times New Roman" w:hAnsi="Times New Roman" w:cs="Times New Roman"/>
          <w:b/>
          <w:sz w:val="24"/>
          <w:szCs w:val="24"/>
        </w:rPr>
        <w:t xml:space="preserve"> </w:t>
      </w:r>
      <w:r w:rsidRPr="00EF6850">
        <w:rPr>
          <w:rFonts w:ascii="Times New Roman" w:eastAsia="Times New Roman" w:hAnsi="Times New Roman" w:cs="Times New Roman"/>
          <w:sz w:val="24"/>
          <w:szCs w:val="24"/>
          <w:lang w:eastAsia="zh-CN"/>
        </w:rPr>
        <w:t>(далее именуемых</w:t>
      </w:r>
      <w:r>
        <w:rPr>
          <w:rFonts w:ascii="Times New Roman" w:eastAsia="Times New Roman" w:hAnsi="Times New Roman" w:cs="Times New Roman"/>
          <w:sz w:val="24"/>
          <w:szCs w:val="24"/>
          <w:lang w:eastAsia="zh-CN"/>
        </w:rPr>
        <w:t xml:space="preserve"> -</w:t>
      </w:r>
      <w:r w:rsidRPr="00EF6850">
        <w:rPr>
          <w:rFonts w:ascii="Times New Roman" w:eastAsia="Times New Roman" w:hAnsi="Times New Roman" w:cs="Times New Roman"/>
          <w:sz w:val="24"/>
          <w:szCs w:val="24"/>
          <w:lang w:eastAsia="zh-CN"/>
        </w:rPr>
        <w:t xml:space="preserve"> «Товар»), а Заказчик обязуется принять и оплатить Товар за счет собственных средств</w:t>
      </w:r>
      <w:r w:rsidR="001363EA">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w:t>
      </w:r>
      <w:r w:rsidR="001363EA" w:rsidRPr="004F2BF9">
        <w:rPr>
          <w:rFonts w:ascii="Times New Roman" w:eastAsia="Calibri" w:hAnsi="Times New Roman" w:cs="Times New Roman"/>
          <w:color w:val="000000"/>
          <w:sz w:val="24"/>
          <w:szCs w:val="24"/>
        </w:rPr>
        <w:t xml:space="preserve">как </w:t>
      </w:r>
      <w:r w:rsidR="001363EA" w:rsidRPr="009132B6">
        <w:rPr>
          <w:rFonts w:ascii="Times New Roman" w:eastAsia="Calibri" w:hAnsi="Times New Roman" w:cs="Times New Roman"/>
          <w:color w:val="000000"/>
          <w:sz w:val="24"/>
          <w:szCs w:val="24"/>
        </w:rPr>
        <w:t>софинансирование гранта РФ № 075-15-202</w:t>
      </w:r>
      <w:r w:rsidR="005B5F19" w:rsidRPr="009132B6">
        <w:rPr>
          <w:rFonts w:ascii="Times New Roman" w:eastAsia="Calibri" w:hAnsi="Times New Roman" w:cs="Times New Roman"/>
          <w:color w:val="000000"/>
          <w:sz w:val="24"/>
          <w:szCs w:val="24"/>
        </w:rPr>
        <w:t>1</w:t>
      </w:r>
      <w:r w:rsidR="001363EA" w:rsidRPr="009132B6">
        <w:rPr>
          <w:rFonts w:ascii="Times New Roman" w:eastAsia="Calibri" w:hAnsi="Times New Roman" w:cs="Times New Roman"/>
          <w:color w:val="000000"/>
          <w:sz w:val="24"/>
          <w:szCs w:val="24"/>
        </w:rPr>
        <w:t>-</w:t>
      </w:r>
      <w:r w:rsidR="005B5F19" w:rsidRPr="009132B6">
        <w:rPr>
          <w:rFonts w:ascii="Times New Roman" w:eastAsia="Calibri" w:hAnsi="Times New Roman" w:cs="Times New Roman"/>
          <w:color w:val="000000"/>
          <w:sz w:val="24"/>
          <w:szCs w:val="24"/>
        </w:rPr>
        <w:t>788</w:t>
      </w:r>
      <w:r w:rsidRPr="00EF6850">
        <w:rPr>
          <w:rFonts w:ascii="Times New Roman" w:eastAsia="Times New Roman" w:hAnsi="Times New Roman" w:cs="Times New Roman"/>
          <w:sz w:val="24"/>
          <w:szCs w:val="24"/>
          <w:lang w:eastAsia="zh-CN"/>
        </w:rPr>
        <w:t xml:space="preserve">. </w:t>
      </w:r>
    </w:p>
    <w:p w14:paraId="39FA81D7" w14:textId="3AAC01AF" w:rsidR="00D94362"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1.2. </w:t>
      </w:r>
      <w:r w:rsidRPr="00C11B60">
        <w:rPr>
          <w:rFonts w:ascii="Times New Roman" w:eastAsia="Calibri" w:hAnsi="Times New Roman" w:cs="Times New Roman"/>
          <w:color w:val="000000"/>
          <w:sz w:val="24"/>
          <w:szCs w:val="24"/>
        </w:rPr>
        <w:t xml:space="preserve">Товары, поставляемые согласно настоящему Договору для нужд, должны </w:t>
      </w:r>
      <w:r w:rsidR="00AC3E74" w:rsidRPr="00C11B60">
        <w:rPr>
          <w:rFonts w:ascii="Times New Roman" w:eastAsia="Calibri" w:hAnsi="Times New Roman" w:cs="Times New Roman"/>
          <w:color w:val="000000"/>
          <w:sz w:val="24"/>
          <w:szCs w:val="24"/>
        </w:rPr>
        <w:t>соответствовать</w:t>
      </w:r>
      <w:r w:rsidR="00AC3E74">
        <w:rPr>
          <w:rFonts w:ascii="Times New Roman" w:eastAsia="Calibri" w:hAnsi="Times New Roman" w:cs="Times New Roman"/>
          <w:color w:val="000000"/>
          <w:sz w:val="24"/>
          <w:szCs w:val="24"/>
        </w:rPr>
        <w:t xml:space="preserve"> </w:t>
      </w:r>
      <w:r w:rsidR="00AC3E74" w:rsidRPr="00C11B60">
        <w:rPr>
          <w:rFonts w:ascii="Times New Roman" w:eastAsia="Calibri" w:hAnsi="Times New Roman" w:cs="Times New Roman"/>
          <w:color w:val="000000"/>
          <w:sz w:val="24"/>
          <w:szCs w:val="24"/>
        </w:rPr>
        <w:t>требованиям</w:t>
      </w:r>
      <w:r w:rsidR="00EB7AB2">
        <w:rPr>
          <w:rFonts w:ascii="Times New Roman" w:eastAsia="Calibri" w:hAnsi="Times New Roman" w:cs="Times New Roman"/>
          <w:color w:val="000000"/>
          <w:sz w:val="24"/>
          <w:szCs w:val="24"/>
        </w:rPr>
        <w:t xml:space="preserve"> </w:t>
      </w:r>
      <w:r w:rsidR="008B5204">
        <w:rPr>
          <w:rFonts w:ascii="Times New Roman" w:eastAsia="Calibri" w:hAnsi="Times New Roman" w:cs="Times New Roman"/>
          <w:color w:val="000000"/>
          <w:sz w:val="24"/>
          <w:szCs w:val="24"/>
        </w:rPr>
        <w:t xml:space="preserve">Спецификации и </w:t>
      </w:r>
      <w:r w:rsidR="00EB7AB2">
        <w:rPr>
          <w:rFonts w:ascii="Times New Roman" w:eastAsia="Calibri" w:hAnsi="Times New Roman" w:cs="Times New Roman"/>
          <w:color w:val="000000"/>
          <w:sz w:val="24"/>
          <w:szCs w:val="24"/>
        </w:rPr>
        <w:t>Техническ</w:t>
      </w:r>
      <w:r w:rsidR="00AC3E74">
        <w:rPr>
          <w:rFonts w:ascii="Times New Roman" w:eastAsia="Calibri" w:hAnsi="Times New Roman" w:cs="Times New Roman"/>
          <w:color w:val="000000"/>
          <w:sz w:val="24"/>
          <w:szCs w:val="24"/>
        </w:rPr>
        <w:t>ого</w:t>
      </w:r>
      <w:r w:rsidR="00EB7AB2">
        <w:rPr>
          <w:rFonts w:ascii="Times New Roman" w:eastAsia="Calibri" w:hAnsi="Times New Roman" w:cs="Times New Roman"/>
          <w:color w:val="000000"/>
          <w:sz w:val="24"/>
          <w:szCs w:val="24"/>
        </w:rPr>
        <w:t xml:space="preserve"> задания (Приложени</w:t>
      </w:r>
      <w:r w:rsidR="008B5204">
        <w:rPr>
          <w:rFonts w:ascii="Times New Roman" w:eastAsia="Calibri" w:hAnsi="Times New Roman" w:cs="Times New Roman"/>
          <w:color w:val="000000"/>
          <w:sz w:val="24"/>
          <w:szCs w:val="24"/>
        </w:rPr>
        <w:t>я</w:t>
      </w:r>
      <w:r w:rsidR="00EB7AB2">
        <w:rPr>
          <w:rFonts w:ascii="Times New Roman" w:eastAsia="Calibri" w:hAnsi="Times New Roman" w:cs="Times New Roman"/>
          <w:color w:val="000000"/>
          <w:sz w:val="24"/>
          <w:szCs w:val="24"/>
        </w:rPr>
        <w:t xml:space="preserve"> № </w:t>
      </w:r>
      <w:r w:rsidR="008B5204">
        <w:rPr>
          <w:rFonts w:ascii="Times New Roman" w:eastAsia="Calibri" w:hAnsi="Times New Roman" w:cs="Times New Roman"/>
          <w:color w:val="000000"/>
          <w:sz w:val="24"/>
          <w:szCs w:val="24"/>
        </w:rPr>
        <w:t xml:space="preserve">1, № </w:t>
      </w:r>
      <w:r w:rsidR="00EB7AB2">
        <w:rPr>
          <w:rFonts w:ascii="Times New Roman" w:eastAsia="Calibri" w:hAnsi="Times New Roman" w:cs="Times New Roman"/>
          <w:color w:val="000000"/>
          <w:sz w:val="24"/>
          <w:szCs w:val="24"/>
        </w:rPr>
        <w:t xml:space="preserve">2) к договору </w:t>
      </w:r>
      <w:r w:rsidR="00AC3E74">
        <w:rPr>
          <w:rFonts w:ascii="Times New Roman" w:eastAsia="Calibri" w:hAnsi="Times New Roman" w:cs="Times New Roman"/>
          <w:color w:val="000000"/>
          <w:sz w:val="24"/>
          <w:szCs w:val="24"/>
        </w:rPr>
        <w:t xml:space="preserve">и </w:t>
      </w:r>
      <w:r w:rsidR="00AC3E74" w:rsidRPr="00C11B60">
        <w:rPr>
          <w:rFonts w:ascii="Times New Roman" w:eastAsia="Calibri" w:hAnsi="Times New Roman" w:cs="Times New Roman"/>
          <w:color w:val="000000"/>
          <w:sz w:val="24"/>
          <w:szCs w:val="24"/>
        </w:rPr>
        <w:t>государственных</w:t>
      </w:r>
      <w:r w:rsidRPr="00C11B60">
        <w:rPr>
          <w:rFonts w:ascii="Times New Roman" w:eastAsia="Calibri" w:hAnsi="Times New Roman" w:cs="Times New Roman"/>
          <w:color w:val="000000"/>
          <w:sz w:val="24"/>
          <w:szCs w:val="24"/>
        </w:rPr>
        <w:t xml:space="preserve">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r w:rsidR="00AB3761">
        <w:rPr>
          <w:rFonts w:ascii="Times New Roman" w:eastAsia="Calibri" w:hAnsi="Times New Roman" w:cs="Times New Roman"/>
          <w:color w:val="000000"/>
          <w:sz w:val="24"/>
          <w:szCs w:val="24"/>
        </w:rPr>
        <w:t xml:space="preserve"> </w:t>
      </w:r>
    </w:p>
    <w:p w14:paraId="5A53DA43" w14:textId="77777777" w:rsidR="006A4D87" w:rsidRPr="001F57EE" w:rsidRDefault="006A4D87"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p>
    <w:p w14:paraId="5DE92F47"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2. Цена договора и условия оплаты</w:t>
      </w:r>
    </w:p>
    <w:p w14:paraId="55C7A90F"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2.1.</w:t>
      </w:r>
      <w:r w:rsidRPr="00DA00D6">
        <w:rPr>
          <w:rFonts w:ascii="Times New Roman" w:eastAsia="Times New Roman" w:hAnsi="Times New Roman" w:cs="Times New Roman"/>
          <w:sz w:val="24"/>
          <w:szCs w:val="24"/>
          <w:lang w:eastAsia="zh-CN"/>
        </w:rPr>
        <w:t> Ц</w:t>
      </w:r>
      <w:r w:rsidRPr="00DA00D6">
        <w:rPr>
          <w:rFonts w:ascii="Times New Roman" w:eastAsia="Calibri" w:hAnsi="Times New Roman" w:cs="Times New Roman"/>
          <w:sz w:val="24"/>
          <w:szCs w:val="24"/>
          <w:lang w:eastAsia="zh-CN"/>
        </w:rPr>
        <w:t>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составляет ______________ (__________________) руб. ___ коп, в т.ч. НДС ___________ руб. или без НДС на основании ________________.</w:t>
      </w:r>
    </w:p>
    <w:p w14:paraId="67AD7E5C"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2.2.</w:t>
      </w:r>
      <w:r w:rsidRPr="00DA00D6">
        <w:rPr>
          <w:rFonts w:ascii="Times New Roman" w:eastAsia="Times New Roman" w:hAnsi="Times New Roman" w:cs="Times New Roman"/>
          <w:sz w:val="24"/>
          <w:szCs w:val="24"/>
          <w:lang w:eastAsia="zh-CN"/>
        </w:rPr>
        <w:t> </w:t>
      </w:r>
      <w:r w:rsidR="00692AE2" w:rsidRPr="00457A5D">
        <w:rPr>
          <w:rFonts w:ascii="Times New Roman" w:eastAsia="Times New Roman" w:hAnsi="Times New Roman" w:cs="Times New Roman"/>
          <w:sz w:val="24"/>
          <w:szCs w:val="24"/>
          <w:lang w:eastAsia="zh-CN"/>
        </w:rPr>
        <w:t>Цена настоящего Договора включает в себя стоимость Товара,</w:t>
      </w:r>
      <w:r w:rsidR="00692AE2">
        <w:rPr>
          <w:rFonts w:ascii="Times New Roman" w:eastAsia="Times New Roman" w:hAnsi="Times New Roman" w:cs="Times New Roman"/>
          <w:sz w:val="24"/>
          <w:szCs w:val="24"/>
          <w:lang w:eastAsia="zh-CN"/>
        </w:rPr>
        <w:t xml:space="preserve"> </w:t>
      </w:r>
      <w:r w:rsidR="00692AE2" w:rsidRPr="00457A5D">
        <w:rPr>
          <w:rFonts w:ascii="Times New Roman" w:eastAsia="Times New Roman" w:hAnsi="Times New Roman" w:cs="Times New Roman"/>
          <w:sz w:val="24"/>
          <w:szCs w:val="24"/>
          <w:lang w:eastAsia="zh-CN"/>
        </w:rPr>
        <w:t>транспортные расходы по доставке до Заказчика,</w:t>
      </w:r>
      <w:r w:rsidR="00692AE2">
        <w:rPr>
          <w:rFonts w:ascii="Times New Roman" w:eastAsia="Times New Roman" w:hAnsi="Times New Roman" w:cs="Times New Roman"/>
          <w:sz w:val="24"/>
          <w:szCs w:val="24"/>
          <w:lang w:eastAsia="zh-CN"/>
        </w:rPr>
        <w:t xml:space="preserve"> разгрузку, погрузку Товара,</w:t>
      </w:r>
      <w:r w:rsidR="00692AE2" w:rsidRPr="00457A5D">
        <w:rPr>
          <w:rFonts w:ascii="Times New Roman" w:eastAsia="Times New Roman" w:hAnsi="Times New Roman" w:cs="Times New Roman"/>
          <w:sz w:val="24"/>
          <w:szCs w:val="24"/>
          <w:lang w:eastAsia="zh-CN"/>
        </w:rPr>
        <w:t xml:space="preserve"> уплату таможенных пошлин, налогов, сборов, других обязательных платежей, то есть является конечной</w:t>
      </w:r>
      <w:r w:rsidRPr="00DA00D6">
        <w:rPr>
          <w:rFonts w:ascii="Times New Roman" w:eastAsia="Times New Roman" w:hAnsi="Times New Roman" w:cs="Times New Roman"/>
          <w:sz w:val="24"/>
          <w:szCs w:val="24"/>
          <w:lang w:eastAsia="zh-CN"/>
        </w:rPr>
        <w:t>.</w:t>
      </w:r>
    </w:p>
    <w:p w14:paraId="05D58E6E"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2.3.</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Цена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остается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фиксированной</w:t>
      </w:r>
      <w:r w:rsidRPr="00DA00D6">
        <w:rPr>
          <w:rFonts w:ascii="Times New Roman" w:eastAsia="Times New Roman" w:hAnsi="Times New Roman" w:cs="Times New Roman"/>
          <w:sz w:val="24"/>
          <w:szCs w:val="24"/>
          <w:lang w:eastAsia="zh-CN"/>
        </w:rPr>
        <w:t xml:space="preserve"> до полного исполнения обязательств по настоящему Договору. </w:t>
      </w:r>
    </w:p>
    <w:p w14:paraId="5ADAFC5C" w14:textId="77777777" w:rsidR="00BA5D20" w:rsidRDefault="00D94362" w:rsidP="00BA5D20">
      <w:pPr>
        <w:widowControl w:val="0"/>
        <w:suppressAutoHyphens/>
        <w:autoSpaceDE w:val="0"/>
        <w:spacing w:after="0" w:line="240" w:lineRule="auto"/>
        <w:jc w:val="both"/>
        <w:rPr>
          <w:rFonts w:ascii="Times New Roman" w:eastAsia="Calibri" w:hAnsi="Times New Roman" w:cs="Times New Roman"/>
          <w:sz w:val="24"/>
          <w:szCs w:val="24"/>
          <w:lang w:eastAsia="zh-CN"/>
        </w:rPr>
      </w:pPr>
      <w:r w:rsidRPr="00DA00D6">
        <w:rPr>
          <w:rFonts w:ascii="Times New Roman" w:eastAsia="Times New Roman" w:hAnsi="Times New Roman" w:cs="Times New Roman"/>
          <w:b/>
          <w:sz w:val="24"/>
          <w:szCs w:val="24"/>
          <w:lang w:eastAsia="zh-CN"/>
        </w:rPr>
        <w:t>2.4.</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Товар</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оплачивается Заказчиком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путем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безналичного</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перечисления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денежных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средств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на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расчетный</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счет</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Поставщика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течение 1</w:t>
      </w:r>
      <w:r w:rsidR="00C078CE">
        <w:rPr>
          <w:rFonts w:ascii="Times New Roman" w:eastAsia="Calibri" w:hAnsi="Times New Roman" w:cs="Times New Roman"/>
          <w:sz w:val="24"/>
          <w:szCs w:val="24"/>
          <w:lang w:eastAsia="zh-CN"/>
        </w:rPr>
        <w:t>0</w:t>
      </w:r>
      <w:r w:rsidRPr="00DA00D6">
        <w:rPr>
          <w:rFonts w:ascii="Times New Roman" w:eastAsia="Calibri" w:hAnsi="Times New Roman" w:cs="Times New Roman"/>
          <w:sz w:val="24"/>
          <w:szCs w:val="24"/>
          <w:lang w:eastAsia="zh-CN"/>
        </w:rPr>
        <w:t> (</w:t>
      </w:r>
      <w:r w:rsidR="00C078CE">
        <w:rPr>
          <w:rFonts w:ascii="Times New Roman" w:eastAsia="Calibri" w:hAnsi="Times New Roman" w:cs="Times New Roman"/>
          <w:sz w:val="24"/>
          <w:szCs w:val="24"/>
          <w:lang w:eastAsia="zh-CN"/>
        </w:rPr>
        <w:t>десяти</w:t>
      </w:r>
      <w:r w:rsidRPr="00DA00D6">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рабочих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дней</w:t>
      </w:r>
      <w:r w:rsidR="002E392C" w:rsidRPr="002E392C">
        <w:t xml:space="preserve"> </w:t>
      </w:r>
      <w:r w:rsidR="002E392C" w:rsidRPr="002E392C">
        <w:rPr>
          <w:rFonts w:ascii="Times New Roman" w:eastAsia="Calibri" w:hAnsi="Times New Roman" w:cs="Times New Roman"/>
          <w:sz w:val="24"/>
          <w:szCs w:val="24"/>
          <w:lang w:eastAsia="zh-CN"/>
        </w:rPr>
        <w:t xml:space="preserve">в размере 100% по факту </w:t>
      </w:r>
      <w:r w:rsidRPr="00DA00D6">
        <w:rPr>
          <w:rFonts w:ascii="Times New Roman" w:eastAsia="Calibri" w:hAnsi="Times New Roman" w:cs="Times New Roman"/>
          <w:sz w:val="24"/>
          <w:szCs w:val="24"/>
          <w:lang w:eastAsia="zh-CN"/>
        </w:rPr>
        <w:t>подписания Акта приема-передачи товара, на основании предоставленного оригинала счета, товарной накладной и счета-фактуры (в случае применения Поставщиком упрощенной системы налогообложения счет-фактура не предоставляется).</w:t>
      </w:r>
    </w:p>
    <w:p w14:paraId="43EC9464" w14:textId="77777777" w:rsidR="00C12E49" w:rsidRDefault="00C12E49"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14:paraId="77A9068E" w14:textId="667F7D08"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3. Сроки и условия выполнения заказа, порядок сдачи и приемки Товара</w:t>
      </w:r>
    </w:p>
    <w:p w14:paraId="583D8C5F" w14:textId="2CC263FB" w:rsidR="00750443" w:rsidRPr="00EC0C17" w:rsidRDefault="00A726FD" w:rsidP="00EC0C17">
      <w:pPr>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A726FD">
        <w:rPr>
          <w:rFonts w:ascii="Times New Roman" w:eastAsia="Calibri" w:hAnsi="Times New Roman" w:cs="Times New Roman"/>
          <w:b/>
          <w:sz w:val="24"/>
          <w:szCs w:val="24"/>
          <w:lang w:eastAsia="zh-CN"/>
        </w:rPr>
        <w:t>3.1.</w:t>
      </w:r>
      <w:r w:rsidRPr="00A726FD">
        <w:rPr>
          <w:rFonts w:ascii="Times New Roman" w:eastAsia="Calibri" w:hAnsi="Times New Roman" w:cs="Times New Roman"/>
          <w:sz w:val="24"/>
          <w:szCs w:val="24"/>
          <w:lang w:eastAsia="zh-CN"/>
        </w:rPr>
        <w:t> </w:t>
      </w:r>
      <w:r w:rsidR="00750443" w:rsidRPr="008117D9">
        <w:rPr>
          <w:rFonts w:ascii="Times New Roman" w:hAnsi="Times New Roman" w:cs="Times New Roman"/>
          <w:sz w:val="24"/>
          <w:szCs w:val="24"/>
          <w:shd w:val="clear" w:color="auto" w:fill="FFFFFF"/>
        </w:rPr>
        <w:t>Поставка осуществляется в срок до 15.12.2021</w:t>
      </w:r>
      <w:r w:rsidR="009132B6">
        <w:rPr>
          <w:rFonts w:ascii="Times New Roman" w:hAnsi="Times New Roman" w:cs="Times New Roman"/>
          <w:sz w:val="24"/>
          <w:szCs w:val="24"/>
          <w:shd w:val="clear" w:color="auto" w:fill="FFFFFF"/>
        </w:rPr>
        <w:t xml:space="preserve"> </w:t>
      </w:r>
      <w:r w:rsidR="00750443" w:rsidRPr="008117D9">
        <w:rPr>
          <w:rFonts w:ascii="Times New Roman" w:hAnsi="Times New Roman" w:cs="Times New Roman"/>
          <w:sz w:val="24"/>
          <w:szCs w:val="24"/>
          <w:shd w:val="clear" w:color="auto" w:fill="FFFFFF"/>
        </w:rPr>
        <w:t>г. </w:t>
      </w:r>
      <w:r w:rsidR="00750443" w:rsidRPr="00D97A50">
        <w:rPr>
          <w:rFonts w:ascii="Times New Roman" w:hAnsi="Times New Roman" w:cs="Times New Roman"/>
          <w:b/>
          <w:bCs/>
          <w:sz w:val="24"/>
          <w:szCs w:val="24"/>
          <w:shd w:val="clear" w:color="auto" w:fill="FFFFFF"/>
        </w:rPr>
        <w:t>Товар, поставленный с нарушением срока поставки, приемке не подлежит, оплата за такой товар Заказчиком не производится. Возврат товара Поставщику осуществляется за счет средств Поставщика.</w:t>
      </w:r>
    </w:p>
    <w:p w14:paraId="61018130" w14:textId="4C3EFDF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3.2.</w:t>
      </w:r>
      <w:r w:rsidRPr="00A726FD">
        <w:rPr>
          <w:rFonts w:ascii="Times New Roman" w:eastAsia="Calibri" w:hAnsi="Times New Roman" w:cs="Times New Roman"/>
          <w:sz w:val="24"/>
          <w:szCs w:val="24"/>
          <w:lang w:eastAsia="zh-CN"/>
        </w:rPr>
        <w:t xml:space="preserve"> Доставка и разгрузка Товара производится транспортной компанией за счет Поставщика. Поставщик несет полную ответственность за порчу или повреждение Товара вследствие ненадлежащей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неправильной маркировки груза. Право собственности на Товар переходит к Заказчику в момент передачи Товара Заказчику и подписания Сторонами товарной накладной или товарно-транспортной накладной и акта приема-передачи Товара. Риск случайной гибели Товара несет собственник Товара согласно Гражданского Кодекса РФ.</w:t>
      </w:r>
    </w:p>
    <w:p w14:paraId="11C60128" w14:textId="0AF43755"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lastRenderedPageBreak/>
        <w:t>3.3.</w:t>
      </w:r>
      <w:r w:rsidRPr="00A726FD">
        <w:rPr>
          <w:rFonts w:ascii="Times New Roman" w:eastAsia="Calibri" w:hAnsi="Times New Roman" w:cs="Times New Roman"/>
          <w:sz w:val="24"/>
          <w:szCs w:val="24"/>
          <w:lang w:eastAsia="zh-CN"/>
        </w:rPr>
        <w:t xml:space="preserve"> Поставка Товара осуществляется силами и средствами Поставщика в адрес Заказчика. Поставка Товара осуществляться </w:t>
      </w:r>
      <w:r w:rsidR="008B5204">
        <w:rPr>
          <w:rFonts w:ascii="Times New Roman" w:eastAsia="Calibri" w:hAnsi="Times New Roman" w:cs="Times New Roman"/>
          <w:sz w:val="24"/>
          <w:szCs w:val="24"/>
          <w:lang w:eastAsia="zh-CN"/>
        </w:rPr>
        <w:t>единоразово</w:t>
      </w:r>
      <w:r w:rsidRPr="00A726FD">
        <w:rPr>
          <w:rFonts w:ascii="Times New Roman" w:eastAsia="Calibri" w:hAnsi="Times New Roman" w:cs="Times New Roman"/>
          <w:sz w:val="24"/>
          <w:szCs w:val="24"/>
          <w:lang w:eastAsia="zh-CN"/>
        </w:rPr>
        <w:t>.</w:t>
      </w:r>
      <w:r w:rsidR="008B5204">
        <w:rPr>
          <w:rFonts w:ascii="Times New Roman" w:eastAsia="Calibri" w:hAnsi="Times New Roman" w:cs="Times New Roman"/>
          <w:sz w:val="24"/>
          <w:szCs w:val="24"/>
          <w:lang w:eastAsia="zh-CN"/>
        </w:rPr>
        <w:t xml:space="preserve"> </w:t>
      </w:r>
    </w:p>
    <w:p w14:paraId="7427128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3.4.</w:t>
      </w:r>
      <w:r w:rsidRPr="00A726FD">
        <w:rPr>
          <w:rFonts w:ascii="Times New Roman" w:eastAsia="Calibri" w:hAnsi="Times New Roman" w:cs="Times New Roman"/>
          <w:sz w:val="24"/>
          <w:szCs w:val="24"/>
          <w:lang w:eastAsia="zh-CN"/>
        </w:rPr>
        <w:t xml:space="preserve"> Момент передачи Товара Заказчику должен быть в рабочие дни не раньше 9 (девяти) часов 00 (ноля) минут и не позже 15 (пятнадцати) часов 00 (ноля) минут (время московское). Обед с 12-00 до 13-00. </w:t>
      </w:r>
    </w:p>
    <w:p w14:paraId="19FEAB53"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3.5.</w:t>
      </w:r>
      <w:r w:rsidRPr="00A726FD">
        <w:rPr>
          <w:rFonts w:ascii="Times New Roman" w:eastAsia="Calibri" w:hAnsi="Times New Roman" w:cs="Times New Roman"/>
          <w:sz w:val="24"/>
          <w:szCs w:val="24"/>
          <w:lang w:eastAsia="zh-CN"/>
        </w:rPr>
        <w:t xml:space="preserve"> Передача Товара осуществляется уполномоченному представителю Заказчика по товарной (товарно-транспортной) накладной. </w:t>
      </w:r>
    </w:p>
    <w:p w14:paraId="59FF406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3.6.</w:t>
      </w:r>
      <w:r w:rsidRPr="00A726FD">
        <w:rPr>
          <w:rFonts w:ascii="Times New Roman" w:eastAsia="Calibri" w:hAnsi="Times New Roman" w:cs="Times New Roman"/>
          <w:sz w:val="24"/>
          <w:szCs w:val="24"/>
          <w:lang w:eastAsia="zh-CN"/>
        </w:rPr>
        <w:t xml:space="preserve"> Датой поставки считается дата получения Товара Заказчиком, указанная в товарной (товарно-транспортной) накладной. </w:t>
      </w:r>
    </w:p>
    <w:p w14:paraId="3055B00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3.7.</w:t>
      </w:r>
      <w:r w:rsidRPr="00A726FD">
        <w:rPr>
          <w:rFonts w:ascii="Times New Roman" w:eastAsia="Calibri" w:hAnsi="Times New Roman" w:cs="Times New Roman"/>
          <w:sz w:val="24"/>
          <w:szCs w:val="24"/>
          <w:lang w:eastAsia="zh-CN"/>
        </w:rPr>
        <w:t xml:space="preserve"> До момента передачи Товара Заказчику все затраты, связанные с доставкой, разгрузкой, а также страхованием Товара несет Поставщик.</w:t>
      </w:r>
    </w:p>
    <w:p w14:paraId="624F5190"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3.8.</w:t>
      </w:r>
      <w:r w:rsidRPr="00A726FD">
        <w:rPr>
          <w:rFonts w:ascii="Times New Roman" w:eastAsia="Calibri" w:hAnsi="Times New Roman" w:cs="Times New Roman"/>
          <w:sz w:val="24"/>
          <w:szCs w:val="24"/>
          <w:lang w:eastAsia="zh-CN"/>
        </w:rPr>
        <w:t xml:space="preserve"> Поставщик обязан за 2 (два) календарных дня уведомить Заказчика телефонограммой, телеграммой или факсимильным сообщением о дате предстоящей поставки Товара.</w:t>
      </w:r>
    </w:p>
    <w:p w14:paraId="17F8EAAA"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3.9.</w:t>
      </w:r>
      <w:r w:rsidRPr="00A726FD">
        <w:rPr>
          <w:rFonts w:ascii="Times New Roman" w:eastAsia="Calibri" w:hAnsi="Times New Roman" w:cs="Times New Roman"/>
          <w:sz w:val="24"/>
          <w:szCs w:val="24"/>
          <w:lang w:eastAsia="zh-CN"/>
        </w:rPr>
        <w:t xml:space="preserve"> Поставщик обязан передать Товар Заказчику свободным от прав третьих лиц.</w:t>
      </w:r>
    </w:p>
    <w:p w14:paraId="434F3E12"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3.10.</w:t>
      </w:r>
      <w:r w:rsidRPr="00A726FD">
        <w:rPr>
          <w:rFonts w:ascii="Times New Roman" w:eastAsia="Calibri" w:hAnsi="Times New Roman" w:cs="Times New Roman"/>
          <w:sz w:val="24"/>
          <w:szCs w:val="24"/>
          <w:lang w:eastAsia="zh-CN"/>
        </w:rPr>
        <w:t xml:space="preserve"> Одновременно с поставкой Товара, Поставщик обязан передать Заказчику надлежащим образом оформленные сопроводительные документы: товарную накладную, товарно-транспортную накладную, счет, счет-фактуру (в случае применения Поставщиком упрощенной системы налогообложения не предоставляется), Акт приема-передачи. Вместо счета-фактуры и товарной накладной может использоваться универсальный передаточный документ. По согласованию Сторон допускается поставка Товара, качество которого являются улучшенными по сравнению с таким качеством, указанными в настоящем Договоре.</w:t>
      </w:r>
    </w:p>
    <w:p w14:paraId="520D08DD"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3.11.</w:t>
      </w:r>
      <w:r w:rsidRPr="00A726FD">
        <w:rPr>
          <w:rFonts w:ascii="Times New Roman" w:eastAsia="Times New Roman" w:hAnsi="Times New Roman" w:cs="Times New Roman"/>
          <w:sz w:val="24"/>
          <w:szCs w:val="24"/>
          <w:lang w:eastAsia="zh-CN"/>
        </w:rPr>
        <w:t xml:space="preserve"> Первичная приемка Товара по количеству грузовых мест, внешнему состоянию и целостности тары и упаковки осуществляется во время передачи Товара Заказчику, при этом производится сверка данных, указанных в спецификации, представленной Поставщиком накладной и фактически поставленному Товару. </w:t>
      </w:r>
    </w:p>
    <w:p w14:paraId="5919D555"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3.12.</w:t>
      </w:r>
      <w:r w:rsidRPr="00A726FD">
        <w:rPr>
          <w:rFonts w:ascii="Times New Roman" w:eastAsia="Times New Roman" w:hAnsi="Times New Roman" w:cs="Times New Roman"/>
          <w:sz w:val="24"/>
          <w:szCs w:val="24"/>
          <w:lang w:eastAsia="zh-CN"/>
        </w:rPr>
        <w:t xml:space="preserve"> Основная приемка Товара по количеству, качеству, ассортименту, комплектности осуществляется на складе Заказчика в течение пяти дней после первичной приемки. В случае обнаружения недостатков по количеству, качеству, ассортименту, комплектности, в том числе недостачи внутри ненарушенной упаковки товара, Заказчик делает отметку о данных нарушениях в товаросопроводительных документах и сообщает об этом Поставщику в течение трех дней с момента обнаружения недостатков путем направления письменного уведомления с просьбой явиться для составления Акта о выявленных недостатках.</w:t>
      </w:r>
    </w:p>
    <w:p w14:paraId="4F1A0FE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3.13.</w:t>
      </w:r>
      <w:r w:rsidRPr="00A726FD">
        <w:rPr>
          <w:rFonts w:ascii="Times New Roman" w:eastAsia="Times New Roman" w:hAnsi="Times New Roman" w:cs="Times New Roman"/>
          <w:sz w:val="24"/>
          <w:szCs w:val="24"/>
          <w:lang w:eastAsia="zh-CN"/>
        </w:rPr>
        <w:t xml:space="preserve"> Поставщик обязан направить своего представителя не позднее 2 (двух) дней с даты получения письменного вызова Заказчика, если иной срок не указан в вызове. Неполучение ответа на вызов в указанный срок и неприбытие представителя Поставщика в установленный срок дает право Заказчику составить соответствующий акт в одностороннем порядке.</w:t>
      </w:r>
    </w:p>
    <w:p w14:paraId="35E195BF"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3.14.</w:t>
      </w:r>
      <w:r w:rsidRPr="00A726FD">
        <w:rPr>
          <w:rFonts w:ascii="Times New Roman" w:eastAsia="Times New Roman" w:hAnsi="Times New Roman" w:cs="Times New Roman"/>
          <w:sz w:val="24"/>
          <w:szCs w:val="24"/>
          <w:lang w:eastAsia="zh-CN"/>
        </w:rPr>
        <w:t xml:space="preserve"> 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срока поставки данного Товара, установленного п. 3.3. Договора и спецификацией, со дня получения соответствующего уведомления Заказчика Поставщиком.</w:t>
      </w:r>
    </w:p>
    <w:p w14:paraId="2A3A7F0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3.15.</w:t>
      </w:r>
      <w:r w:rsidRPr="00A726FD">
        <w:rPr>
          <w:rFonts w:ascii="Times New Roman" w:eastAsia="Times New Roman" w:hAnsi="Times New Roman" w:cs="Times New Roman"/>
          <w:sz w:val="24"/>
          <w:szCs w:val="24"/>
          <w:lang w:eastAsia="zh-CN"/>
        </w:rPr>
        <w:t xml:space="preserve"> Все транспортные и другие расходы, связанные с заменой поставленного Товара Товаром надлежащего качества, допоставкой и/или доукомплектование поставленного Товара, а также представлением надлежащим образом оформленного пакета первичной документации осуществляются силами Поставщика и за его счет. </w:t>
      </w:r>
    </w:p>
    <w:p w14:paraId="212803B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3.16.</w:t>
      </w:r>
      <w:r w:rsidRPr="00A726FD">
        <w:rPr>
          <w:rFonts w:ascii="Times New Roman" w:eastAsia="Times New Roman" w:hAnsi="Times New Roman" w:cs="Times New Roman"/>
          <w:sz w:val="24"/>
          <w:szCs w:val="24"/>
          <w:lang w:eastAsia="zh-CN"/>
        </w:rPr>
        <w:t xml:space="preserve"> Товар считается принятым Заказчиком по количеству и ассортименту (товара, поступившего в таре – по количеству мест) и качеству (видимые недостатки) с момента подписания уполномоченным представителем Заказчика товарной накладной (ТН), Акта приема-передачи товара.</w:t>
      </w:r>
    </w:p>
    <w:p w14:paraId="1722501B"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3.17.</w:t>
      </w:r>
      <w:r w:rsidRPr="00A726FD">
        <w:rPr>
          <w:rFonts w:ascii="Times New Roman" w:eastAsia="Times New Roman" w:hAnsi="Times New Roman" w:cs="Times New Roman"/>
          <w:sz w:val="24"/>
          <w:szCs w:val="24"/>
          <w:lang w:eastAsia="zh-CN"/>
        </w:rPr>
        <w:t> 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согласованию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Сторон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допускается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поставка Товара,</w:t>
      </w:r>
      <w:r w:rsidRPr="00A726FD">
        <w:rPr>
          <w:rFonts w:ascii="Times New Roman" w:eastAsia="Calibri" w:hAnsi="Times New Roman" w:cs="Times New Roman"/>
          <w:sz w:val="24"/>
          <w:szCs w:val="24"/>
          <w:lang w:eastAsia="zh-CN"/>
        </w:rPr>
        <w:t xml:space="preserve"> качество </w:t>
      </w:r>
      <w:r w:rsidRPr="00A726FD">
        <w:rPr>
          <w:rFonts w:ascii="Times New Roman" w:eastAsia="Times New Roman" w:hAnsi="Times New Roman" w:cs="Times New Roman"/>
          <w:sz w:val="24"/>
          <w:szCs w:val="24"/>
          <w:lang w:eastAsia="zh-CN"/>
        </w:rPr>
        <w:t>которого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является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улучшенным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сравнению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указанным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Договоре</w:t>
      </w:r>
      <w:r w:rsidRPr="00A726FD">
        <w:rPr>
          <w:rFonts w:ascii="Times New Roman" w:eastAsia="Calibri" w:hAnsi="Times New Roman" w:cs="Times New Roman"/>
          <w:sz w:val="24"/>
          <w:szCs w:val="24"/>
          <w:lang w:eastAsia="zh-CN"/>
        </w:rPr>
        <w:t>.</w:t>
      </w:r>
    </w:p>
    <w:p w14:paraId="29866ABB" w14:textId="77777777" w:rsidR="006A4D87" w:rsidRPr="00EF6850" w:rsidRDefault="006A4D87"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24B94EBE"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lastRenderedPageBreak/>
        <w:t>4. Гарантии и предъявление претензий</w:t>
      </w:r>
    </w:p>
    <w:p w14:paraId="7916DBAA" w14:textId="7159EC75"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4.1.</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гарантирует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что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поставленный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Товар</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полностью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 xml:space="preserve">соответствует </w:t>
      </w:r>
      <w:r w:rsidRPr="00A726FD">
        <w:rPr>
          <w:rFonts w:ascii="Times New Roman" w:eastAsia="Calibri" w:hAnsi="Times New Roman" w:cs="Times New Roman"/>
          <w:sz w:val="24"/>
          <w:szCs w:val="24"/>
          <w:lang w:eastAsia="zh-CN"/>
        </w:rPr>
        <w:t xml:space="preserve">требованиям, предусмотренным настоящим Договором. Срок годности на поставляемый </w:t>
      </w:r>
      <w:r w:rsidRPr="00FA0F1D">
        <w:rPr>
          <w:rFonts w:ascii="Times New Roman" w:eastAsia="Calibri" w:hAnsi="Times New Roman" w:cs="Times New Roman"/>
          <w:sz w:val="24"/>
          <w:szCs w:val="24"/>
          <w:lang w:eastAsia="zh-CN"/>
        </w:rPr>
        <w:t xml:space="preserve">Товар </w:t>
      </w:r>
      <w:r w:rsidR="00A61304" w:rsidRPr="00FA0F1D">
        <w:rPr>
          <w:rFonts w:ascii="Times New Roman" w:eastAsia="Calibri" w:hAnsi="Times New Roman" w:cs="Times New Roman"/>
          <w:sz w:val="24"/>
          <w:szCs w:val="24"/>
          <w:lang w:eastAsia="zh-CN"/>
        </w:rPr>
        <w:t>указан в Техническом задании для каждой позиции товара</w:t>
      </w:r>
      <w:r w:rsidRPr="00A726FD">
        <w:rPr>
          <w:rFonts w:ascii="Times New Roman" w:eastAsiaTheme="minorEastAsia" w:hAnsi="Times New Roman" w:cs="Times New Roman"/>
          <w:color w:val="262626" w:themeColor="text1" w:themeTint="D9"/>
          <w:sz w:val="24"/>
          <w:szCs w:val="24"/>
        </w:rPr>
        <w:t>.</w:t>
      </w:r>
      <w:r w:rsidRPr="00A726FD">
        <w:rPr>
          <w:rFonts w:ascii="Times New Roman" w:eastAsia="Calibri" w:hAnsi="Times New Roman" w:cs="Times New Roman"/>
          <w:color w:val="262626" w:themeColor="text1" w:themeTint="D9"/>
          <w:sz w:val="24"/>
          <w:szCs w:val="24"/>
          <w:lang w:eastAsia="zh-CN"/>
        </w:rPr>
        <w:t xml:space="preserve"> </w:t>
      </w:r>
    </w:p>
    <w:p w14:paraId="7CF5F194"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4.2.</w:t>
      </w:r>
      <w:r w:rsidRPr="00A726FD">
        <w:rPr>
          <w:rFonts w:ascii="Times New Roman" w:eastAsia="Calibri" w:hAnsi="Times New Roman" w:cs="Times New Roman"/>
          <w:sz w:val="24"/>
          <w:szCs w:val="24"/>
          <w:lang w:eastAsia="zh-CN"/>
        </w:rPr>
        <w:t xml:space="preserve"> 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0241BF7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4.3.</w:t>
      </w:r>
      <w:r w:rsidRPr="00A726FD">
        <w:rPr>
          <w:rFonts w:ascii="Times New Roman" w:eastAsia="Calibri" w:hAnsi="Times New Roman" w:cs="Times New Roman"/>
          <w:sz w:val="24"/>
          <w:szCs w:val="24"/>
          <w:lang w:eastAsia="zh-CN"/>
        </w:rPr>
        <w:t> Срок, в течение которого в случае обнаружения недостатков Товара, Поставщик обязан удовлетворить требования, заявленные Заказчиком, путем направления претензии, составляет п</w:t>
      </w:r>
      <w:r w:rsidRPr="00A726FD">
        <w:rPr>
          <w:rFonts w:ascii="Times New Roman" w:eastAsia="Times New Roman" w:hAnsi="Times New Roman" w:cs="Times New Roman"/>
          <w:sz w:val="24"/>
          <w:szCs w:val="24"/>
          <w:lang w:eastAsia="zh-CN"/>
        </w:rPr>
        <w:t>ри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недостаче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порче</w:t>
      </w:r>
      <w:r w:rsidRPr="00A726FD">
        <w:rPr>
          <w:rFonts w:ascii="Times New Roman" w:eastAsia="Calibri" w:hAnsi="Times New Roman" w:cs="Times New Roman"/>
          <w:sz w:val="24"/>
          <w:szCs w:val="24"/>
          <w:lang w:eastAsia="zh-CN"/>
        </w:rPr>
        <w:t xml:space="preserve"> –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пятидневный </w:t>
      </w:r>
      <w:r w:rsidRPr="00A726FD">
        <w:rPr>
          <w:rFonts w:ascii="Times New Roman" w:eastAsia="Times New Roman" w:hAnsi="Times New Roman" w:cs="Times New Roman"/>
          <w:sz w:val="24"/>
          <w:szCs w:val="24"/>
          <w:lang w:eastAsia="zh-CN"/>
        </w:rPr>
        <w:t>срок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момента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 Товара</w:t>
      </w:r>
      <w:r w:rsidRPr="00A726FD">
        <w:rPr>
          <w:rFonts w:ascii="Times New Roman" w:eastAsia="Calibri" w:hAnsi="Times New Roman" w:cs="Times New Roman"/>
          <w:sz w:val="24"/>
          <w:szCs w:val="24"/>
          <w:lang w:eastAsia="zh-CN"/>
        </w:rPr>
        <w:t>;</w:t>
      </w:r>
    </w:p>
    <w:p w14:paraId="2F5B0615"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4.4.</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обязан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рассмотреть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полученную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течение</w:t>
      </w:r>
      <w:r w:rsidRPr="00A726FD">
        <w:rPr>
          <w:rFonts w:ascii="Times New Roman" w:eastAsia="Calibri" w:hAnsi="Times New Roman" w:cs="Times New Roman"/>
          <w:sz w:val="24"/>
          <w:szCs w:val="24"/>
          <w:lang w:eastAsia="zh-CN"/>
        </w:rPr>
        <w:t xml:space="preserve"> 3 (</w:t>
      </w:r>
      <w:r w:rsidRPr="00A726FD">
        <w:rPr>
          <w:rFonts w:ascii="Times New Roman" w:eastAsia="Times New Roman" w:hAnsi="Times New Roman" w:cs="Times New Roman"/>
          <w:sz w:val="24"/>
          <w:szCs w:val="24"/>
          <w:lang w:eastAsia="zh-CN"/>
        </w:rPr>
        <w:t>трех)</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дней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Если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истечении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данного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срока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последует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считается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принятой</w:t>
      </w:r>
      <w:r w:rsidRPr="00A726FD">
        <w:rPr>
          <w:rFonts w:ascii="Times New Roman" w:eastAsia="Calibri" w:hAnsi="Times New Roman" w:cs="Times New Roman"/>
          <w:sz w:val="24"/>
          <w:szCs w:val="24"/>
          <w:lang w:eastAsia="zh-CN"/>
        </w:rPr>
        <w:t>.</w:t>
      </w:r>
    </w:p>
    <w:p w14:paraId="520522E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4.5.</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Допоставка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замена</w:t>
      </w:r>
      <w:r w:rsidRPr="00A726FD">
        <w:rPr>
          <w:rFonts w:ascii="Times New Roman" w:eastAsia="Calibri" w:hAnsi="Times New Roman" w:cs="Times New Roman"/>
          <w:sz w:val="24"/>
          <w:szCs w:val="24"/>
          <w:lang w:eastAsia="zh-CN"/>
        </w:rPr>
        <w:t xml:space="preserve"> Товара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претензии</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производится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склад</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за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оплату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всех</w:t>
      </w:r>
      <w:r w:rsidRPr="00A726FD">
        <w:rPr>
          <w:rFonts w:ascii="Times New Roman" w:eastAsia="Calibri" w:hAnsi="Times New Roman" w:cs="Times New Roman"/>
          <w:sz w:val="24"/>
          <w:szCs w:val="24"/>
          <w:lang w:eastAsia="zh-CN"/>
        </w:rPr>
        <w:t xml:space="preserve"> возникших, в связи с этим </w:t>
      </w:r>
      <w:r w:rsidRPr="00A726FD">
        <w:rPr>
          <w:rFonts w:ascii="Times New Roman" w:eastAsia="Times New Roman" w:hAnsi="Times New Roman" w:cs="Times New Roman"/>
          <w:sz w:val="24"/>
          <w:szCs w:val="24"/>
          <w:lang w:eastAsia="zh-CN"/>
        </w:rPr>
        <w:t>расходов</w:t>
      </w:r>
      <w:r w:rsidRPr="00A726FD">
        <w:rPr>
          <w:rFonts w:ascii="Times New Roman" w:eastAsia="Calibri" w:hAnsi="Times New Roman" w:cs="Times New Roman"/>
          <w:sz w:val="24"/>
          <w:szCs w:val="24"/>
          <w:lang w:eastAsia="zh-CN"/>
        </w:rPr>
        <w:t>.</w:t>
      </w:r>
    </w:p>
    <w:p w14:paraId="2A18EF81"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4.6.</w:t>
      </w:r>
      <w:r w:rsidRPr="00A726FD">
        <w:rPr>
          <w:rFonts w:eastAsiaTheme="minorEastAsia"/>
        </w:rPr>
        <w:t xml:space="preserve"> </w:t>
      </w:r>
      <w:r w:rsidRPr="00A726FD">
        <w:rPr>
          <w:rFonts w:ascii="Times New Roman" w:eastAsia="Calibri" w:hAnsi="Times New Roman" w:cs="Times New Roman"/>
          <w:sz w:val="24"/>
          <w:szCs w:val="24"/>
          <w:lang w:eastAsia="zh-CN"/>
        </w:rPr>
        <w:t>Поставщик снимает с себя гарантийные обязательства в отношении Товара, качество Товара (или результата его использования), дефекты и/или неисправности Товара явились следствием неправильной эксплуатации Товара со стороны Заказчика (его персонала или третьих лиц) и/или нарушением технических условий и правил, установленных заводом-изготовителем Товара и Поставщиком.</w:t>
      </w:r>
    </w:p>
    <w:p w14:paraId="19A8FDCF"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4.7.</w:t>
      </w:r>
      <w:r w:rsidRPr="00A726FD">
        <w:rPr>
          <w:rFonts w:ascii="Times New Roman" w:eastAsia="Calibri" w:hAnsi="Times New Roman" w:cs="Times New Roman"/>
          <w:sz w:val="24"/>
          <w:szCs w:val="24"/>
          <w:lang w:eastAsia="zh-CN"/>
        </w:rPr>
        <w:t xml:space="preserve"> Поставщик не несет ответственности за любые дефекты Товаров, которые возникнут или проявятся после истечения гарантийного срока, за повреждение или невозможность использования Товара в результате нарушения правил хранения и/или эксплуатации Товара или по причине использования Товара не по назначению.</w:t>
      </w:r>
    </w:p>
    <w:p w14:paraId="542FC8E9"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br/>
      </w:r>
      <w:r w:rsidRPr="00EF6850">
        <w:rPr>
          <w:rFonts w:ascii="Times New Roman" w:eastAsia="Times New Roman" w:hAnsi="Times New Roman" w:cs="Times New Roman"/>
          <w:b/>
          <w:sz w:val="24"/>
          <w:szCs w:val="24"/>
          <w:lang w:eastAsia="zh-CN"/>
        </w:rPr>
        <w:t>5. Права и обязанности Сторон</w:t>
      </w:r>
    </w:p>
    <w:p w14:paraId="483B6750"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5.1. Заказчик</w:t>
      </w:r>
      <w:r w:rsidRPr="00EF6850">
        <w:rPr>
          <w:rFonts w:ascii="Times New Roman" w:eastAsia="Times New Roman" w:hAnsi="Times New Roman" w:cs="Times New Roman"/>
          <w:sz w:val="24"/>
          <w:szCs w:val="24"/>
          <w:lang w:eastAsia="zh-CN"/>
        </w:rPr>
        <w:t>:</w:t>
      </w:r>
    </w:p>
    <w:p w14:paraId="29F74BA5"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5.1.1. Поручает Поставщику осуществление поставок Товара в порядке и на условиях, предусмотренных настоящим Договором;</w:t>
      </w:r>
    </w:p>
    <w:p w14:paraId="0F1DBBC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5.1.2. Обязуется передать Поставщику документацию и информацию, необходимую для исполнения условий Договора;</w:t>
      </w:r>
    </w:p>
    <w:p w14:paraId="02B99C0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5.1.3. Консультирует Поставщика по вопросам выполнения настоящего Договора;</w:t>
      </w:r>
    </w:p>
    <w:p w14:paraId="25A3B77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5.1.4. Обеспечивает оплату Товара в соответствии с договорной стоимостью Товара в порядке, установленном главой 2 настоящего Договора;</w:t>
      </w:r>
    </w:p>
    <w:p w14:paraId="14C26B4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5.1.5. 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w:t>
      </w:r>
    </w:p>
    <w:p w14:paraId="0199ACB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5.1.6. Вправе осуществлять контроль за исполнением настоящего Договора путем проверки качества, объемов и сроков поставки Товаров.</w:t>
      </w:r>
    </w:p>
    <w:p w14:paraId="7F83342D"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5.1.7. Вправе применять меры ответственности, предусмотренные п. 6.2 настоящего Договора.</w:t>
      </w:r>
    </w:p>
    <w:p w14:paraId="6775AACB"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5.1.8. Вправе расторгнуть договор в одностороннем внесудебном порядке в случае существенного нарушения Поставщиком настоящего Договора: несвоевременная поставка Товара </w:t>
      </w:r>
    </w:p>
    <w:p w14:paraId="28260A4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5.2. Поставщик:</w:t>
      </w:r>
    </w:p>
    <w:p w14:paraId="56655282"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5.2.1. Обязуется поставить Товар надлежащего качества в объеме, по цене и в сроки, предусмотренные настоящим Договором;</w:t>
      </w:r>
    </w:p>
    <w:p w14:paraId="081B23B7" w14:textId="77777777" w:rsidR="00D94362" w:rsidRPr="00EF6850" w:rsidRDefault="00106CB5"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w:t>
      </w:r>
      <w:r w:rsidR="001C51EB">
        <w:rPr>
          <w:rFonts w:ascii="Times New Roman" w:eastAsia="Times New Roman" w:hAnsi="Times New Roman" w:cs="Times New Roman"/>
          <w:sz w:val="24"/>
          <w:szCs w:val="24"/>
          <w:lang w:eastAsia="zh-CN"/>
        </w:rPr>
        <w:t>2</w:t>
      </w:r>
      <w:r w:rsidR="00D94362" w:rsidRPr="00EF6850">
        <w:rPr>
          <w:rFonts w:ascii="Times New Roman" w:eastAsia="Times New Roman" w:hAnsi="Times New Roman" w:cs="Times New Roman"/>
          <w:sz w:val="24"/>
          <w:szCs w:val="24"/>
          <w:lang w:eastAsia="zh-CN"/>
        </w:rPr>
        <w:t>. Самостоятельно приобретает материальные ресурсы, необходимые для исполнения настоящего Договора;</w:t>
      </w:r>
    </w:p>
    <w:p w14:paraId="1435D8D5"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5.2.3</w:t>
      </w:r>
      <w:r w:rsidR="00D94362" w:rsidRPr="00EF6850">
        <w:rPr>
          <w:rFonts w:ascii="Times New Roman" w:eastAsia="Times New Roman" w:hAnsi="Times New Roman" w:cs="Times New Roman"/>
          <w:sz w:val="24"/>
          <w:szCs w:val="24"/>
          <w:lang w:eastAsia="zh-CN"/>
        </w:rPr>
        <w:t>. Вправе запрашивать и получать в установленном порядке у Заказчика документацию и информацию, необходимую для выполнения настоящего Договора;</w:t>
      </w:r>
    </w:p>
    <w:p w14:paraId="70CC2371"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5.2.4</w:t>
      </w:r>
      <w:r w:rsidR="00D94362" w:rsidRPr="00EF6850">
        <w:rPr>
          <w:rFonts w:ascii="Times New Roman" w:eastAsia="Times New Roman" w:hAnsi="Times New Roman" w:cs="Times New Roman"/>
          <w:sz w:val="24"/>
          <w:szCs w:val="24"/>
          <w:lang w:eastAsia="zh-CN"/>
        </w:rPr>
        <w:t>. Вправе получать консультации у Заказчика по вопросам выполнения настоящего Договора.</w:t>
      </w:r>
    </w:p>
    <w:p w14:paraId="62788B80" w14:textId="77777777" w:rsidR="00D94362" w:rsidRPr="00F45EA6" w:rsidRDefault="00D94362" w:rsidP="00D94362">
      <w:pPr>
        <w:widowControl w:val="0"/>
        <w:suppressAutoHyphens/>
        <w:autoSpaceDE w:val="0"/>
        <w:autoSpaceDN w:val="0"/>
        <w:adjustRightInd w:val="0"/>
        <w:spacing w:after="0" w:line="240" w:lineRule="auto"/>
        <w:ind w:left="720"/>
        <w:jc w:val="center"/>
        <w:rPr>
          <w:rFonts w:ascii="Times New Roman" w:eastAsia="Times New Roman" w:hAnsi="Times New Roman" w:cs="Times New Roman"/>
          <w:b/>
          <w:sz w:val="24"/>
          <w:szCs w:val="24"/>
          <w:lang w:eastAsia="zh-CN"/>
        </w:rPr>
      </w:pPr>
      <w:r w:rsidRPr="00F45EA6">
        <w:rPr>
          <w:rFonts w:ascii="Times New Roman" w:eastAsia="Calibri" w:hAnsi="Times New Roman" w:cs="Times New Roman"/>
          <w:b/>
          <w:sz w:val="24"/>
          <w:szCs w:val="24"/>
          <w:lang w:eastAsia="zh-CN"/>
        </w:rPr>
        <w:t>6. Ответственность</w:t>
      </w:r>
      <w:r w:rsidRPr="00F45EA6">
        <w:rPr>
          <w:rFonts w:ascii="Times New Roman" w:eastAsia="Times New Roman" w:hAnsi="Times New Roman" w:cs="Times New Roman"/>
          <w:b/>
          <w:sz w:val="24"/>
          <w:szCs w:val="24"/>
          <w:lang w:eastAsia="zh-CN"/>
        </w:rPr>
        <w:t xml:space="preserve"> С</w:t>
      </w:r>
      <w:r w:rsidRPr="00F45EA6">
        <w:rPr>
          <w:rFonts w:ascii="Times New Roman" w:eastAsia="Calibri" w:hAnsi="Times New Roman" w:cs="Times New Roman"/>
          <w:b/>
          <w:sz w:val="24"/>
          <w:szCs w:val="24"/>
          <w:lang w:eastAsia="zh-CN"/>
        </w:rPr>
        <w:t>торон</w:t>
      </w:r>
    </w:p>
    <w:p w14:paraId="458CAB9B"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lastRenderedPageBreak/>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0A027A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6.2. Неустойка по Договору выплачивается только на основании обоснованного письменного требования Стороны.</w:t>
      </w:r>
    </w:p>
    <w:p w14:paraId="5B1F3E43"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6.3. Размер штрафа устанавливается Договором в порядке, установленном </w:t>
      </w:r>
      <w:hyperlink w:anchor="Par1" w:history="1">
        <w:r w:rsidRPr="002833E1">
          <w:rPr>
            <w:rFonts w:ascii="Times New Roman" w:eastAsia="Calibri" w:hAnsi="Times New Roman" w:cs="Times New Roman"/>
            <w:sz w:val="24"/>
            <w:szCs w:val="24"/>
            <w:lang w:eastAsia="ru-RU"/>
          </w:rPr>
          <w:t>пунктами 6.4</w:t>
        </w:r>
      </w:hyperlink>
      <w:r w:rsidRPr="002833E1">
        <w:rPr>
          <w:rFonts w:ascii="Times New Roman" w:eastAsia="Calibri" w:hAnsi="Times New Roman" w:cs="Times New Roman"/>
          <w:sz w:val="24"/>
          <w:szCs w:val="24"/>
          <w:lang w:eastAsia="ru-RU"/>
        </w:rPr>
        <w:t> – 6.5 настоящего Договора, в том числе как процент цены Договора, или в случае, если Договором предусмотрены этапы его исполнения, как процент этапа исполнения Договора (далее - цена Договора (этапа)).</w:t>
      </w:r>
    </w:p>
    <w:p w14:paraId="58A47A70"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 Ответственность Заказчика:</w:t>
      </w:r>
    </w:p>
    <w:p w14:paraId="38F9FC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штрафа.</w:t>
      </w:r>
    </w:p>
    <w:p w14:paraId="6951A34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6.4.1.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7BF13A7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 (включительно);</w:t>
      </w:r>
    </w:p>
    <w:p w14:paraId="705E0F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5000 рублей, если цена Договора составляет от 3 млн. рублей до 50 млн. рублей (включительно);</w:t>
      </w:r>
    </w:p>
    <w:p w14:paraId="637EC04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10A3A855"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717D895C"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6.4.2. Общая сумма штрафов за ненадлежащее исполнение заказчиком обязательств, предусмотренных Договором, не может превышать цену Договора.</w:t>
      </w:r>
    </w:p>
    <w:p w14:paraId="780B8F5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 Ответственность Поставщика:</w:t>
      </w:r>
    </w:p>
    <w:p w14:paraId="6E88209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Порядок начисления пени и её размер устанавливаются Договором.</w:t>
      </w:r>
    </w:p>
    <w:p w14:paraId="7756AB5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6.5.1. </w:t>
      </w:r>
      <w:r w:rsidRPr="002833E1">
        <w:rPr>
          <w:rFonts w:ascii="Times New Roman" w:hAnsi="Times New Roman" w:cs="Times New Roman"/>
          <w:sz w:val="24"/>
          <w:szCs w:val="24"/>
          <w:lang w:eastAsia="ru-RU"/>
        </w:rPr>
        <w:t xml:space="preserve">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w:t>
      </w:r>
      <w:r>
        <w:rPr>
          <w:rFonts w:ascii="Times New Roman" w:hAnsi="Times New Roman" w:cs="Times New Roman"/>
          <w:sz w:val="24"/>
          <w:szCs w:val="24"/>
          <w:lang w:eastAsia="ru-RU"/>
        </w:rPr>
        <w:t xml:space="preserve">ключевой </w:t>
      </w:r>
      <w:r w:rsidRPr="002833E1">
        <w:rPr>
          <w:rFonts w:ascii="Times New Roman" w:hAnsi="Times New Roman" w:cs="Times New Roman"/>
          <w:sz w:val="24"/>
          <w:szCs w:val="24"/>
          <w:lang w:eastAsia="ru-RU"/>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2F870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w:t>
      </w:r>
    </w:p>
    <w:p w14:paraId="2004230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2833E1">
        <w:rPr>
          <w:rFonts w:ascii="Times New Roman" w:eastAsia="Times New Roman" w:hAnsi="Times New Roman" w:cs="Times New Roman"/>
          <w:sz w:val="24"/>
          <w:szCs w:val="24"/>
          <w:lang w:eastAsia="ar-SA"/>
        </w:rPr>
        <w:t>размер штрафа устанавливается, определяемой в следующем порядке</w:t>
      </w:r>
      <w:r w:rsidRPr="002833E1">
        <w:rPr>
          <w:rFonts w:ascii="Times New Roman" w:eastAsia="Calibri" w:hAnsi="Times New Roman" w:cs="Times New Roman"/>
          <w:sz w:val="24"/>
          <w:szCs w:val="24"/>
          <w:lang w:eastAsia="ru-RU"/>
        </w:rPr>
        <w:t xml:space="preserve"> (за исключением случаев, предусмотренных пунктами 6.5.2.2. – 6.5.2.3. настоящего Договора):</w:t>
      </w:r>
    </w:p>
    <w:p w14:paraId="59C18D8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 процентов цены Договора (этапа) в случае, если цена Договора (этапа) не превышает 3 млн. рублей;</w:t>
      </w:r>
    </w:p>
    <w:p w14:paraId="715F4BC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 процентов цены Договора (этапа) в случае, если цена Договора (этапа) составляет от 3 млн. рублей до 50 млн. рублей (включительно);</w:t>
      </w:r>
    </w:p>
    <w:p w14:paraId="6FEB2C6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 процент цены Договора (этапа) в случае, если цена Договора (этапа) составляет от 50 млн. рублей до 100 млн. рублей (включительно);</w:t>
      </w:r>
    </w:p>
    <w:p w14:paraId="2C12F8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lastRenderedPageBreak/>
        <w:t>г) 0,5 процента цены Договора (этапа) в случае, если цена Договора (этапа) составляет от 100 млн. рублей до 500 млн. рублей (включительно);</w:t>
      </w:r>
    </w:p>
    <w:p w14:paraId="6ED54B2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д) 0,4 процента цены Договора (этапа) в случае, если цена Договора (этапа) составляет от 500 млн. рублей до 1 млрд. рублей (включительно);</w:t>
      </w:r>
    </w:p>
    <w:p w14:paraId="07B0F7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е) 0,3 процента цены Договора (этапа) в случае, если цена Договора (этапа) составляет от 1 млрд. рублей до 2 млрд. рублей (включительно);</w:t>
      </w:r>
    </w:p>
    <w:p w14:paraId="2B14C04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ж) 0,25 процента цены Договора (этапа) в случае, если цена Договора (этапа) составляет от 2 млрд. рублей до 5 млрд. рублей (включительно);</w:t>
      </w:r>
    </w:p>
    <w:p w14:paraId="5621FDA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з) 0,2 процента цены Договора (этапа) в случае, если цена Договора (этапа) составляет от 5 млрд. рублей до 10 млрд. рублей (включительно);</w:t>
      </w:r>
    </w:p>
    <w:p w14:paraId="710D960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и) 0,1 процента цены Договора (этапа) в случае, если цена Договора (этапа) превышает 10 млрд. рублей.</w:t>
      </w:r>
    </w:p>
    <w:p w14:paraId="3142B0D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6.5.2.2.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w:t>
      </w:r>
      <w:r w:rsidRPr="002833E1">
        <w:rPr>
          <w:rFonts w:ascii="Times New Roman" w:eastAsia="Times New Roman" w:hAnsi="Times New Roman" w:cs="Times New Roman"/>
          <w:sz w:val="24"/>
          <w:szCs w:val="24"/>
          <w:lang w:eastAsia="ar-SA"/>
        </w:rPr>
        <w:t>в следующем порядке:</w:t>
      </w:r>
    </w:p>
    <w:p w14:paraId="6686F77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в случае, если цена Договора не превышает начальную (максимальную) цену Договора:</w:t>
      </w:r>
    </w:p>
    <w:p w14:paraId="62D004B1"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начальной (максимальной) цены Договора, если цена Договора не превышает 3 млн. рублей;</w:t>
      </w:r>
    </w:p>
    <w:p w14:paraId="6150D53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начальной (максимальной) цены Договора, если цена Договора составляет от 3 млн. рублей до 50 млн. рублей (включительно);</w:t>
      </w:r>
    </w:p>
    <w:p w14:paraId="750F78F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начальной (максимальной) цены Договора, если цена Договора составляет от 50 млн. рублей до 100 млн. рублей (включительно);</w:t>
      </w:r>
    </w:p>
    <w:p w14:paraId="6D9F7B9B"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в случае, если цена Договора превышает начальную (максимальную) цену Договора:</w:t>
      </w:r>
    </w:p>
    <w:p w14:paraId="1A55E33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цены Договора, если цена Договора не превышает 3 млн. рублей;</w:t>
      </w:r>
    </w:p>
    <w:p w14:paraId="6BFAA33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цены Договора, если цена Договора составляет от 3 млн. рублей до 50 млн. рублей (включительно);</w:t>
      </w:r>
    </w:p>
    <w:p w14:paraId="0953BCC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цены Договора, если цена Договора составляет от 50 млн. рублей до 100 млн. рублей (включительно).</w:t>
      </w:r>
    </w:p>
    <w:p w14:paraId="6C7E3C2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2833E1">
        <w:rPr>
          <w:rFonts w:ascii="Times New Roman" w:eastAsia="Times New Roman" w:hAnsi="Times New Roman" w:cs="Times New Roman"/>
          <w:sz w:val="24"/>
          <w:szCs w:val="24"/>
          <w:lang w:eastAsia="ar-SA"/>
        </w:rPr>
        <w:t>в следующем порядке</w:t>
      </w:r>
      <w:r w:rsidRPr="002833E1">
        <w:rPr>
          <w:rFonts w:ascii="Times New Roman" w:eastAsia="Calibri" w:hAnsi="Times New Roman" w:cs="Times New Roman"/>
          <w:sz w:val="24"/>
          <w:szCs w:val="24"/>
          <w:lang w:eastAsia="ru-RU"/>
        </w:rPr>
        <w:t>:</w:t>
      </w:r>
    </w:p>
    <w:p w14:paraId="41D70C9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w:t>
      </w:r>
    </w:p>
    <w:p w14:paraId="720B0E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xml:space="preserve">б) 5000 рублей, если цена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i/>
          <w:sz w:val="24"/>
          <w:szCs w:val="24"/>
          <w:lang w:eastAsia="ru-RU"/>
        </w:rPr>
        <w:t>а составляет от 3 млн. рублей до 50 млн. рублей (включительно);</w:t>
      </w:r>
    </w:p>
    <w:p w14:paraId="2D35DC1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064A47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6AA353AD"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ом, не может превышать цену Договора.</w:t>
      </w:r>
    </w:p>
    <w:p w14:paraId="16CDF256"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6.5.4. В случае нарушения Поставщиком обязательств по договору, Заказчик вправе удержать начисленную за данное нарушение неустойку из суммы, подлежащей уплате за товар.</w:t>
      </w:r>
    </w:p>
    <w:p w14:paraId="75D682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2833E1">
        <w:rPr>
          <w:rFonts w:ascii="Times New Roman" w:eastAsia="Calibri" w:hAnsi="Times New Roman" w:cs="Times New Roman"/>
          <w:sz w:val="24"/>
          <w:szCs w:val="24"/>
          <w:lang w:eastAsia="ru-RU"/>
        </w:rPr>
        <w:t>6.6. </w:t>
      </w:r>
      <w:r w:rsidRPr="002833E1">
        <w:rPr>
          <w:rFonts w:ascii="Times New Roman" w:eastAsia="Calibri" w:hAnsi="Times New Roman" w:cs="Times New Roman"/>
          <w:bCs/>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15CC148" w14:textId="77777777" w:rsidR="00D94362"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6.7. Применение штрафных санкций не освобождает стороны от выполнения обязательств по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у.</w:t>
      </w:r>
    </w:p>
    <w:p w14:paraId="1E6FCCB0" w14:textId="77777777" w:rsidR="006A4D87" w:rsidRPr="002833E1" w:rsidRDefault="006A4D87" w:rsidP="00D94362">
      <w:pPr>
        <w:autoSpaceDE w:val="0"/>
        <w:autoSpaceDN w:val="0"/>
        <w:adjustRightInd w:val="0"/>
        <w:spacing w:after="0" w:line="240" w:lineRule="auto"/>
        <w:jc w:val="both"/>
        <w:rPr>
          <w:rFonts w:ascii="Times New Roman" w:eastAsia="Times New Roman" w:hAnsi="Times New Roman" w:cs="Times New Roman"/>
          <w:sz w:val="24"/>
          <w:szCs w:val="24"/>
        </w:rPr>
      </w:pPr>
    </w:p>
    <w:p w14:paraId="420C3422"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7. Условия изменения и расторжения настоящего Договора</w:t>
      </w:r>
    </w:p>
    <w:p w14:paraId="6938DF0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7.1. Настоящий Договор может быть расторгнут по соглашению сторон или по решению суда. </w:t>
      </w:r>
      <w:r w:rsidRPr="00EF6850">
        <w:rPr>
          <w:rFonts w:ascii="Times New Roman" w:eastAsia="Times New Roman" w:hAnsi="Times New Roman" w:cs="Times New Roman"/>
          <w:sz w:val="24"/>
          <w:szCs w:val="24"/>
          <w:lang w:eastAsia="zh-CN"/>
        </w:rPr>
        <w:lastRenderedPageBreak/>
        <w:t>Также Заказчик имеет право отказаться от исполнения Договора в одностороннем внесудебном порядке в соответствии со ст. 450.1 ГК РФ в случае:</w:t>
      </w:r>
    </w:p>
    <w:p w14:paraId="45D11836"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существенного нарушения условий договора Поставщиком;</w:t>
      </w:r>
    </w:p>
    <w:p w14:paraId="019AB57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срыва Поставщиком срока поставки Товара, указанного в Договоре;</w:t>
      </w:r>
    </w:p>
    <w:p w14:paraId="272FAA7C"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несоответствия поставляемого Товара качественным и количественным (фасовка) характеристикам, указанным в Приложении № 1 к настоящему Договору.</w:t>
      </w:r>
    </w:p>
    <w:p w14:paraId="6AAC293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7.2 </w:t>
      </w:r>
      <w:r w:rsidRPr="005A0930">
        <w:rPr>
          <w:rFonts w:ascii="Times New Roman" w:eastAsia="Times New Roman" w:hAnsi="Times New Roman" w:cs="Times New Roman"/>
          <w:sz w:val="24"/>
          <w:szCs w:val="24"/>
          <w:lang w:eastAsia="zh-CN"/>
        </w:rPr>
        <w:t>Цена настоящего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r w:rsidRPr="00EF6850">
        <w:rPr>
          <w:rFonts w:ascii="Times New Roman" w:eastAsia="Times New Roman" w:hAnsi="Times New Roman" w:cs="Times New Roman"/>
          <w:sz w:val="24"/>
          <w:szCs w:val="24"/>
          <w:lang w:eastAsia="zh-CN"/>
        </w:rPr>
        <w:t>.</w:t>
      </w:r>
    </w:p>
    <w:p w14:paraId="69B71ED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7.3. </w:t>
      </w:r>
      <w:r w:rsidRPr="005A0930">
        <w:rPr>
          <w:rFonts w:ascii="Times New Roman" w:eastAsia="Times New Roman" w:hAnsi="Times New Roman" w:cs="Times New Roman"/>
          <w:sz w:val="24"/>
          <w:szCs w:val="24"/>
          <w:lang w:eastAsia="zh-CN"/>
        </w:rPr>
        <w:t>Цена единицы дополнительно поставляемого Товара или цена единицы Товара при уменьшении предусмотренного настоящим Договором количества, объема поставляемого Товара должны определяться как частное от деления первоначальной цены настоящего Договора на предусмотренное в настоящем Договоре количество такого Товара</w:t>
      </w:r>
      <w:r w:rsidRPr="00EF6850">
        <w:rPr>
          <w:rFonts w:ascii="Times New Roman" w:eastAsia="Times New Roman" w:hAnsi="Times New Roman" w:cs="Times New Roman"/>
          <w:sz w:val="24"/>
          <w:szCs w:val="24"/>
          <w:lang w:eastAsia="zh-CN"/>
        </w:rPr>
        <w:t>.</w:t>
      </w:r>
    </w:p>
    <w:p w14:paraId="3126915E"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w:t>
      </w:r>
      <w:r w:rsidRPr="00157D3A">
        <w:rPr>
          <w:rFonts w:ascii="Times New Roman" w:eastAsia="Times New Roman" w:hAnsi="Times New Roman" w:cs="Times New Roman"/>
          <w:sz w:val="24"/>
          <w:szCs w:val="24"/>
          <w:lang w:eastAsia="zh-CN"/>
        </w:rPr>
        <w:tab/>
        <w:t>Изменение существенных условий настоящего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по согласованию с Исполнителем:</w:t>
      </w:r>
    </w:p>
    <w:p w14:paraId="2FA3A1A2"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.1.</w:t>
      </w:r>
      <w:r w:rsidRPr="00157D3A">
        <w:rPr>
          <w:rFonts w:ascii="Times New Roman" w:eastAsia="Times New Roman" w:hAnsi="Times New Roman" w:cs="Times New Roman"/>
          <w:sz w:val="24"/>
          <w:szCs w:val="24"/>
          <w:lang w:eastAsia="zh-CN"/>
        </w:rPr>
        <w:tab/>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и стоимость.</w:t>
      </w:r>
    </w:p>
    <w:p w14:paraId="337C9F91"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.2.</w:t>
      </w:r>
      <w:r w:rsidRPr="00157D3A">
        <w:rPr>
          <w:rFonts w:ascii="Times New Roman" w:eastAsia="Times New Roman" w:hAnsi="Times New Roman" w:cs="Times New Roman"/>
          <w:sz w:val="24"/>
          <w:szCs w:val="24"/>
          <w:lang w:eastAsia="zh-CN"/>
        </w:rPr>
        <w:tab/>
        <w:t xml:space="preserve"> В случае если меняется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Исполнителем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F023DBD" w14:textId="26109CAD"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.3.</w:t>
      </w:r>
      <w:r w:rsidRPr="00157D3A">
        <w:rPr>
          <w:rFonts w:ascii="Times New Roman" w:eastAsia="Times New Roman" w:hAnsi="Times New Roman" w:cs="Times New Roman"/>
          <w:sz w:val="24"/>
          <w:szCs w:val="24"/>
          <w:lang w:eastAsia="zh-CN"/>
        </w:rPr>
        <w:tab/>
        <w:t xml:space="preserve"> В других случаях, предусмотренных </w:t>
      </w:r>
      <w:r w:rsidRPr="00600961">
        <w:rPr>
          <w:rFonts w:ascii="Times New Roman" w:eastAsia="Times New Roman" w:hAnsi="Times New Roman" w:cs="Times New Roman"/>
          <w:sz w:val="24"/>
          <w:szCs w:val="24"/>
          <w:lang w:eastAsia="zh-CN"/>
        </w:rPr>
        <w:t>Положением о закупках товаров, работ, услуг Заказчика</w:t>
      </w:r>
      <w:r w:rsidRPr="00157D3A">
        <w:rPr>
          <w:rFonts w:ascii="Times New Roman" w:eastAsia="Times New Roman" w:hAnsi="Times New Roman" w:cs="Times New Roman"/>
          <w:sz w:val="24"/>
          <w:szCs w:val="24"/>
          <w:lang w:eastAsia="zh-CN"/>
        </w:rPr>
        <w:t>.</w:t>
      </w:r>
    </w:p>
    <w:p w14:paraId="417ED6A4" w14:textId="071BD319" w:rsidR="00FA0F1D" w:rsidRPr="00EF6850" w:rsidRDefault="00FA0F1D" w:rsidP="00FA0F1D">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7.4.4. </w:t>
      </w:r>
      <w:r w:rsidRPr="00F34334">
        <w:rPr>
          <w:rFonts w:ascii="Times New Roman" w:eastAsia="Times New Roman" w:hAnsi="Times New Roman" w:cs="Times New Roman"/>
          <w:sz w:val="24"/>
          <w:szCs w:val="24"/>
          <w:lang w:eastAsia="zh-CN"/>
        </w:rPr>
        <w:t>В соответствии со ст. 434 Гражданского кодекса РФ, настоящий Договор и любые относящиеся к нему документы могут быть оформлены посредством электронной почты и факсимильной связи, позволяющей достоверно установить, что документ исходит от Стороны по настоящему Договору, имеют полную юридическую силу наравне с документами, оформленными в виде единого документа и подписанного представителями Сторон, вплоть до обмена Сторонами оригиналами настоящих документов.</w:t>
      </w:r>
    </w:p>
    <w:p w14:paraId="4A256D20"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8. Порядок разрешения споров</w:t>
      </w:r>
    </w:p>
    <w:p w14:paraId="18D84B6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8.1. Все споры по настоящему Договору разрешаются путем переговоров между Сторонами.</w:t>
      </w:r>
    </w:p>
    <w:p w14:paraId="3CD2768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8.2. В случае возникновения разногласий между Сторонами по исполнению Договора Поставщик вправе направить мотивированное обращение Заказчику о рассмотрении его требований либо предложений.</w:t>
      </w:r>
    </w:p>
    <w:p w14:paraId="711A026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8.3. В случае не достижения Сторонами согласия спор рассматривается в Арбитражном суде Республики Крым.</w:t>
      </w:r>
    </w:p>
    <w:p w14:paraId="0DDA9F02"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8.4. Поставщик не имеет право расторгнуть Договор в одностороннем внесудебном порядке.</w:t>
      </w:r>
    </w:p>
    <w:p w14:paraId="446D43DC"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9. Срок действия настоящего Договора</w:t>
      </w:r>
    </w:p>
    <w:p w14:paraId="2ED1167B" w14:textId="1EDCC65F"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9.1</w:t>
      </w:r>
      <w:r w:rsidR="00546522">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Настоящий Договор вступает в силу с даты его заключения и считается исполненным после завершения всех взаиморасчетов Сторонами по настоящему Договору, но не позднее </w:t>
      </w:r>
      <w:r w:rsidR="00A726FD">
        <w:rPr>
          <w:rFonts w:ascii="Times New Roman" w:eastAsia="Times New Roman" w:hAnsi="Times New Roman" w:cs="Times New Roman"/>
          <w:sz w:val="24"/>
          <w:szCs w:val="24"/>
          <w:lang w:eastAsia="zh-CN"/>
        </w:rPr>
        <w:t>31</w:t>
      </w:r>
      <w:r w:rsidRPr="00EF6850">
        <w:rPr>
          <w:rFonts w:ascii="Times New Roman" w:eastAsia="Times New Roman" w:hAnsi="Times New Roman" w:cs="Times New Roman"/>
          <w:sz w:val="24"/>
          <w:szCs w:val="24"/>
          <w:lang w:eastAsia="zh-CN"/>
        </w:rPr>
        <w:t> </w:t>
      </w:r>
      <w:r w:rsidR="00A726FD">
        <w:rPr>
          <w:rFonts w:ascii="Times New Roman" w:eastAsia="Times New Roman" w:hAnsi="Times New Roman" w:cs="Times New Roman"/>
          <w:sz w:val="24"/>
          <w:szCs w:val="24"/>
          <w:lang w:eastAsia="zh-CN"/>
        </w:rPr>
        <w:t>декабря</w:t>
      </w:r>
      <w:r w:rsidRPr="00EF685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202</w:t>
      </w:r>
      <w:r w:rsidR="00750443">
        <w:rPr>
          <w:rFonts w:ascii="Times New Roman" w:eastAsia="Times New Roman" w:hAnsi="Times New Roman" w:cs="Times New Roman"/>
          <w:sz w:val="24"/>
          <w:szCs w:val="24"/>
          <w:lang w:eastAsia="zh-CN"/>
        </w:rPr>
        <w:t>1</w:t>
      </w:r>
      <w:r w:rsidRPr="00EF6850">
        <w:rPr>
          <w:rFonts w:ascii="Times New Roman" w:eastAsia="Times New Roman" w:hAnsi="Times New Roman" w:cs="Times New Roman"/>
          <w:sz w:val="24"/>
          <w:szCs w:val="24"/>
          <w:lang w:eastAsia="zh-CN"/>
        </w:rPr>
        <w:t> года.</w:t>
      </w:r>
    </w:p>
    <w:p w14:paraId="208597A9" w14:textId="77777777" w:rsidR="00D94362" w:rsidRPr="00304573" w:rsidRDefault="00D94362" w:rsidP="00D94362">
      <w:pPr>
        <w:autoSpaceDE w:val="0"/>
        <w:autoSpaceDN w:val="0"/>
        <w:adjustRightInd w:val="0"/>
        <w:spacing w:after="0" w:line="240" w:lineRule="auto"/>
        <w:contextualSpacing/>
        <w:jc w:val="center"/>
        <w:outlineLvl w:val="0"/>
        <w:rPr>
          <w:rFonts w:ascii="Times New Roman" w:eastAsia="Times New Roman" w:hAnsi="Times New Roman" w:cs="Times New Roman"/>
          <w:b/>
          <w:bCs/>
          <w:sz w:val="24"/>
          <w:szCs w:val="24"/>
          <w:lang w:eastAsia="ru-RU"/>
        </w:rPr>
      </w:pPr>
      <w:r w:rsidRPr="00304573">
        <w:rPr>
          <w:rFonts w:ascii="Times New Roman" w:eastAsia="Times New Roman" w:hAnsi="Times New Roman" w:cs="Times New Roman"/>
          <w:b/>
          <w:bCs/>
          <w:sz w:val="24"/>
          <w:szCs w:val="24"/>
          <w:lang w:eastAsia="ru-RU"/>
        </w:rPr>
        <w:t>10. Антикоррупционная оговорка</w:t>
      </w:r>
    </w:p>
    <w:p w14:paraId="4017EDEF"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17" w:name="sub_801"/>
      <w:r w:rsidRPr="002833E1">
        <w:rPr>
          <w:rFonts w:ascii="Times New Roman" w:eastAsia="Times New Roman" w:hAnsi="Times New Roman" w:cs="Times New Roman"/>
          <w:sz w:val="24"/>
          <w:szCs w:val="24"/>
          <w:lang w:eastAsia="ru-RU"/>
        </w:rPr>
        <w:t>10.1.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17"/>
    <w:p w14:paraId="710FC4DC"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lastRenderedPageBreak/>
        <w:t xml:space="preserve">10.2.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2833E1">
          <w:rPr>
            <w:rFonts w:ascii="Times New Roman" w:eastAsia="Times New Roman" w:hAnsi="Times New Roman" w:cs="Times New Roman"/>
            <w:sz w:val="24"/>
            <w:szCs w:val="24"/>
            <w:lang w:eastAsia="ru-RU"/>
          </w:rPr>
          <w:t>пункте 10.1</w:t>
        </w:r>
      </w:hyperlink>
      <w:r w:rsidRPr="002833E1">
        <w:rPr>
          <w:rFonts w:ascii="Times New Roman" w:eastAsia="Times New Roman" w:hAnsi="Times New Roman" w:cs="Times New Roman"/>
          <w:sz w:val="24"/>
          <w:szCs w:val="24"/>
          <w:lang w:eastAsia="ru-RU"/>
        </w:rPr>
        <w:t xml:space="preserve"> настоящего Договора, в том числе со стороны руководства или работников Сторон, третьих лиц.</w:t>
      </w:r>
    </w:p>
    <w:p w14:paraId="0500205D"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0E64DC0"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 Сторонам Договора, их руководителям и работникам запрещается:</w:t>
      </w:r>
    </w:p>
    <w:p w14:paraId="4E41A0E8"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6C6BC52"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1338009"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10.4.3. Совершать иные действия, нарушающие действующее </w:t>
      </w:r>
      <w:hyperlink r:id="rId16" w:history="1">
        <w:r w:rsidRPr="002833E1">
          <w:rPr>
            <w:rFonts w:ascii="Times New Roman" w:eastAsia="Times New Roman" w:hAnsi="Times New Roman" w:cs="Times New Roman"/>
            <w:sz w:val="24"/>
            <w:szCs w:val="24"/>
            <w:lang w:eastAsia="ru-RU"/>
          </w:rPr>
          <w:t>антикоррупционное законодательство</w:t>
        </w:r>
      </w:hyperlink>
      <w:r w:rsidRPr="002833E1">
        <w:rPr>
          <w:rFonts w:ascii="Times New Roman" w:eastAsia="Times New Roman" w:hAnsi="Times New Roman" w:cs="Times New Roman"/>
          <w:sz w:val="24"/>
          <w:szCs w:val="24"/>
          <w:lang w:eastAsia="ru-RU"/>
        </w:rPr>
        <w:t xml:space="preserve"> Российской Федерации.</w:t>
      </w:r>
    </w:p>
    <w:p w14:paraId="3FC3C8D7"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4FCA557"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sidRPr="00F34145">
        <w:rPr>
          <w:rFonts w:ascii="Times New Roman" w:eastAsia="Times New Roman" w:hAnsi="Times New Roman" w:cs="Times New Roman"/>
          <w:sz w:val="24"/>
          <w:szCs w:val="24"/>
          <w:lang w:eastAsia="ru-RU"/>
        </w:rPr>
        <w:t>.</w:t>
      </w:r>
    </w:p>
    <w:p w14:paraId="257475F4" w14:textId="77777777" w:rsidR="006A4D87" w:rsidRPr="006A4D87" w:rsidRDefault="006A4D87" w:rsidP="006A4D87">
      <w:pPr>
        <w:spacing w:after="0"/>
        <w:jc w:val="center"/>
        <w:rPr>
          <w:rFonts w:ascii="Times New Roman" w:eastAsia="Calibri" w:hAnsi="Times New Roman" w:cs="Times New Roman"/>
          <w:b/>
          <w:bCs/>
          <w:sz w:val="24"/>
          <w:szCs w:val="24"/>
        </w:rPr>
      </w:pPr>
      <w:r w:rsidRPr="006A4D87">
        <w:rPr>
          <w:rFonts w:ascii="Times New Roman" w:eastAsia="Calibri" w:hAnsi="Times New Roman" w:cs="Times New Roman"/>
          <w:b/>
          <w:bCs/>
          <w:sz w:val="24"/>
          <w:szCs w:val="24"/>
        </w:rPr>
        <w:t>1</w:t>
      </w:r>
      <w:r>
        <w:rPr>
          <w:rFonts w:ascii="Times New Roman" w:eastAsia="Calibri" w:hAnsi="Times New Roman" w:cs="Times New Roman"/>
          <w:b/>
          <w:bCs/>
          <w:sz w:val="24"/>
          <w:szCs w:val="24"/>
        </w:rPr>
        <w:t>1</w:t>
      </w:r>
      <w:r w:rsidRPr="006A4D87">
        <w:rPr>
          <w:rFonts w:ascii="Times New Roman" w:eastAsia="Calibri" w:hAnsi="Times New Roman" w:cs="Times New Roman"/>
          <w:b/>
          <w:bCs/>
          <w:sz w:val="24"/>
          <w:szCs w:val="24"/>
        </w:rPr>
        <w:t>. Форс-мажорные обстоятельства</w:t>
      </w:r>
    </w:p>
    <w:p w14:paraId="7FDDC5B6"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.1. Сторона освобождается от ответственности за нарушения этого Договора, если она докажет, что такое нарушение явилось следствием действия обстоятельств непреодолимой силы, под которой в этом Договоре понимаются какие-либо чрезвычайные события внешнего характера, которые возникают без вины Сторон или вопреки воле, и которые нельзя при условии применения обычных для этого мер предусмотреть или предотвратить (избежать), включая стихийные бедствия природного характера (землетрясения, наводнения, ураганы, разрушения в результате молнии и т.д.), бедствия биологического, техногенного и антропогенного происхождения (взрывы, пожары, выход из строя машин и оборудования, массовые эпидемии, эпизоотии, эпифитотии и т.д.), обстоятельства общественной жизни (война, военные действия, блокады, гражданские волнения, проявления терроризма, массовые забастовки и локауты, бойкоты и т.д.), а также издание нормативных актов органов государственной власти или местного самоуправления, ограничивающих действие этого Договора, другие законные или незаконные запрещающие или ограничивающие меры названных органов, которые делают невозможным выполнение Сторонами этого Договора или временно препятствуют такому выполнению.</w:t>
      </w:r>
    </w:p>
    <w:p w14:paraId="79F6E088"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 xml:space="preserve">.2. </w:t>
      </w:r>
      <w:r w:rsidRPr="006A4D87">
        <w:rPr>
          <w:rFonts w:ascii="Times New Roman" w:eastAsia="Calibri" w:hAnsi="Times New Roman" w:cs="Times New Roman"/>
          <w:color w:val="000000"/>
          <w:sz w:val="24"/>
          <w:szCs w:val="24"/>
        </w:rPr>
        <w:t>Наступление обстоятельств непреодолимой силы должно быть подтверждено соответствующим Свидетельством компетентных органов Российской Федерации.</w:t>
      </w:r>
    </w:p>
    <w:p w14:paraId="0F10C6B5"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 xml:space="preserve">.3. Сторона, которая имеет намерение сослаться на форс-мажорные обстоятельства, обязана немедленно с учетом возможностей технических средств мгновенной связи и характера существующих препятствий сообщить другой Стороне о наличии форс-мажорных обстоятельств и их влиянии на выполнение этого Договора. Если о возникновении форс-мажорных </w:t>
      </w:r>
      <w:r w:rsidRPr="006A4D87">
        <w:rPr>
          <w:rFonts w:ascii="Times New Roman" w:eastAsia="Calibri" w:hAnsi="Times New Roman" w:cs="Times New Roman"/>
          <w:sz w:val="24"/>
          <w:szCs w:val="24"/>
        </w:rPr>
        <w:lastRenderedPageBreak/>
        <w:t>обстоятельств не будет сообщено в течение 3 (Трех) дней, Сторона, затронутая событием непреодолимой силы, не может на него ссылаться, кроме случая, когда это событие препятствует отправке такого сообщения.</w:t>
      </w:r>
    </w:p>
    <w:p w14:paraId="11A3C6A1"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.4. Если форс-мажорные обстоятельства и (или) их последствия временно препятствуют выполнению этого Договора, то выполнение этого Договора приостанавливается на срок, в течение которого оно является невозможным.</w:t>
      </w:r>
    </w:p>
    <w:p w14:paraId="5307BCCB"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.5. Если обстоятельства непреодолимой силы будут длиться более одного месяца, то Стороны должны согласовать дальнейшее выполнение обязательств по этому Договору или принять решение о его расторжении.</w:t>
      </w:r>
    </w:p>
    <w:p w14:paraId="6AE29B53" w14:textId="5909377C" w:rsidR="006A4D87" w:rsidRDefault="006A4D87" w:rsidP="006A4D87">
      <w:pPr>
        <w:widowControl w:val="0"/>
        <w:suppressAutoHyphens/>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.6. Своей договоренностью Стороны могут отступить от положений пунктов раздела 6 этого Договора и определить в Дополнительном соглашении к этому Договору свои последующие действия относительно изменений условий этого Договора.</w:t>
      </w:r>
    </w:p>
    <w:p w14:paraId="63066A1F" w14:textId="1D5532D2" w:rsidR="00FA0F1D" w:rsidRPr="00B002FA" w:rsidRDefault="00FA0F1D" w:rsidP="00FA0F1D">
      <w:pPr>
        <w:widowControl w:val="0"/>
        <w:suppressAutoHyphens/>
        <w:autoSpaceDE w:val="0"/>
        <w:spacing w:after="0" w:line="240" w:lineRule="auto"/>
        <w:ind w:right="-144"/>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12. </w:t>
      </w:r>
      <w:r w:rsidRPr="00B002FA">
        <w:rPr>
          <w:rFonts w:ascii="Times New Roman" w:eastAsia="Times New Roman" w:hAnsi="Times New Roman" w:cs="Times New Roman"/>
          <w:b/>
          <w:bCs/>
          <w:sz w:val="24"/>
          <w:szCs w:val="24"/>
          <w:lang w:eastAsia="zh-CN"/>
        </w:rPr>
        <w:t>Обязательные требования к участнику закупки.</w:t>
      </w:r>
    </w:p>
    <w:p w14:paraId="08220BAB" w14:textId="47B04BFB"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r w:rsidRPr="00B002FA">
        <w:rPr>
          <w:rFonts w:ascii="Times New Roman" w:eastAsia="Times New Roman" w:hAnsi="Times New Roman" w:cs="Times New Roman"/>
          <w:sz w:val="24"/>
          <w:szCs w:val="24"/>
          <w:lang w:eastAsia="zh-CN"/>
        </w:rPr>
        <w:t>.1. Обязательные требования к участнику закупки:</w:t>
      </w:r>
    </w:p>
    <w:p w14:paraId="1D2661E2"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Подписывая данный Договор, поставщик (подрядчик, исполнитель) подтверждает свое соответствие требованиям, предусмотренным разделом 5 главы II Положения о закупке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а именно:</w:t>
      </w:r>
    </w:p>
    <w:p w14:paraId="6485EEDF"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129BDB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5F49F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7A4EBE3"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CFA2507"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6B54EA"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B002FA">
        <w:rPr>
          <w:rFonts w:ascii="Times New Roman" w:eastAsia="Times New Roman" w:hAnsi="Times New Roman" w:cs="Times New Roman"/>
          <w:sz w:val="24"/>
          <w:szCs w:val="24"/>
          <w:lang w:eastAsia="zh-CN"/>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A5408B" w14:textId="77777777" w:rsidR="00FA0F1D"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7) отсутствие сведений об участнике закупки в реестре недобросовестных поставщиков, предусмотренном Федеральным законом № 223-ФЗ.</w:t>
      </w:r>
    </w:p>
    <w:p w14:paraId="13E05F70" w14:textId="62CAD3D6"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w:t>
      </w:r>
      <w:r w:rsidR="00FA0F1D">
        <w:rPr>
          <w:rFonts w:ascii="Times New Roman" w:eastAsia="Times New Roman" w:hAnsi="Times New Roman" w:cs="Times New Roman"/>
          <w:b/>
          <w:sz w:val="24"/>
          <w:szCs w:val="24"/>
          <w:lang w:eastAsia="zh-CN"/>
        </w:rPr>
        <w:t>3</w:t>
      </w:r>
      <w:r w:rsidRPr="00EF6850">
        <w:rPr>
          <w:rFonts w:ascii="Times New Roman" w:eastAsia="Times New Roman" w:hAnsi="Times New Roman" w:cs="Times New Roman"/>
          <w:b/>
          <w:sz w:val="24"/>
          <w:szCs w:val="24"/>
          <w:lang w:eastAsia="zh-CN"/>
        </w:rPr>
        <w:t>. Заключительные положения</w:t>
      </w:r>
    </w:p>
    <w:p w14:paraId="21B9FDE4" w14:textId="6598DF0B" w:rsidR="00D94362" w:rsidRPr="007F2E88"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 xml:space="preserve">.1. Настоящий Договор составлен в 2 (двух) экземплярах, имеющих равную юридическую силу, по одному экземпляру для каждой из Сторон. </w:t>
      </w:r>
    </w:p>
    <w:p w14:paraId="774DE220" w14:textId="1BC69CF5"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.2. Неотъемлемой</w:t>
      </w:r>
      <w:r>
        <w:rPr>
          <w:rFonts w:ascii="Times New Roman" w:eastAsia="Times New Roman" w:hAnsi="Times New Roman" w:cs="Times New Roman"/>
          <w:sz w:val="24"/>
          <w:szCs w:val="24"/>
          <w:lang w:eastAsia="zh-CN"/>
        </w:rPr>
        <w:t xml:space="preserve"> частью настоящего Договора являются следующие приложения:</w:t>
      </w:r>
    </w:p>
    <w:p w14:paraId="01E8DEB7"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1. Спецификация;</w:t>
      </w:r>
    </w:p>
    <w:p w14:paraId="5DB4B3F9"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2. Техническ</w:t>
      </w:r>
      <w:r w:rsidR="00692AE2">
        <w:rPr>
          <w:rFonts w:ascii="Times New Roman" w:eastAsia="Calibri" w:hAnsi="Times New Roman" w:cs="Times New Roman"/>
          <w:sz w:val="24"/>
          <w:szCs w:val="24"/>
          <w:lang w:eastAsia="zh-CN"/>
        </w:rPr>
        <w:t>ое задание</w:t>
      </w:r>
      <w:r>
        <w:rPr>
          <w:rFonts w:ascii="Times New Roman" w:eastAsia="Calibri" w:hAnsi="Times New Roman" w:cs="Times New Roman"/>
          <w:sz w:val="24"/>
          <w:szCs w:val="24"/>
          <w:lang w:eastAsia="zh-CN"/>
        </w:rPr>
        <w:t>;</w:t>
      </w:r>
    </w:p>
    <w:p w14:paraId="786938B7" w14:textId="38825AEB" w:rsidR="00237023"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3. Форма Акта приема-передачи товара</w:t>
      </w:r>
      <w:r w:rsidR="001C51EB">
        <w:rPr>
          <w:rFonts w:ascii="Times New Roman" w:eastAsia="Calibri" w:hAnsi="Times New Roman" w:cs="Times New Roman"/>
          <w:sz w:val="24"/>
          <w:szCs w:val="24"/>
          <w:lang w:eastAsia="zh-CN"/>
        </w:rPr>
        <w:t>.</w:t>
      </w:r>
    </w:p>
    <w:p w14:paraId="7BE6AED4" w14:textId="77777777" w:rsidR="009132B6" w:rsidRDefault="009132B6"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p>
    <w:p w14:paraId="7632C904"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rPr>
      </w:pPr>
      <w:r w:rsidRPr="00EF6850">
        <w:rPr>
          <w:rFonts w:ascii="Times New Roman" w:eastAsia="Times New Roman" w:hAnsi="Times New Roman" w:cs="Times New Roman"/>
          <w:b/>
          <w:sz w:val="24"/>
          <w:szCs w:val="24"/>
        </w:rPr>
        <w:t>1</w:t>
      </w:r>
      <w:r w:rsidR="006A4D87">
        <w:rPr>
          <w:rFonts w:ascii="Times New Roman" w:eastAsia="Times New Roman" w:hAnsi="Times New Roman" w:cs="Times New Roman"/>
          <w:b/>
          <w:sz w:val="24"/>
          <w:szCs w:val="24"/>
        </w:rPr>
        <w:t>3</w:t>
      </w:r>
      <w:r w:rsidRPr="00EF6850">
        <w:rPr>
          <w:rFonts w:ascii="Times New Roman" w:eastAsia="Times New Roman" w:hAnsi="Times New Roman" w:cs="Times New Roman"/>
          <w:b/>
          <w:sz w:val="24"/>
          <w:szCs w:val="24"/>
        </w:rPr>
        <w:t>. Юридические адреса и реквизиты сторон</w:t>
      </w:r>
    </w:p>
    <w:tbl>
      <w:tblPr>
        <w:tblW w:w="10363" w:type="dxa"/>
        <w:tblInd w:w="-5" w:type="dxa"/>
        <w:tblLayout w:type="fixed"/>
        <w:tblCellMar>
          <w:left w:w="10" w:type="dxa"/>
          <w:right w:w="10" w:type="dxa"/>
        </w:tblCellMar>
        <w:tblLook w:val="0000" w:firstRow="0" w:lastRow="0" w:firstColumn="0" w:lastColumn="0" w:noHBand="0" w:noVBand="0"/>
      </w:tblPr>
      <w:tblGrid>
        <w:gridCol w:w="6526"/>
        <w:gridCol w:w="3837"/>
      </w:tblGrid>
      <w:tr w:rsidR="00D94362" w:rsidRPr="00EF6850" w14:paraId="07CAD371" w14:textId="77777777" w:rsidTr="000C5E12">
        <w:tc>
          <w:tcPr>
            <w:tcW w:w="6526" w:type="dxa"/>
          </w:tcPr>
          <w:p w14:paraId="155692AB" w14:textId="77777777" w:rsidR="00D94362" w:rsidRPr="00EF6850" w:rsidRDefault="00D94362" w:rsidP="00BD60B4">
            <w:pPr>
              <w:suppressAutoHyphens/>
              <w:autoSpaceDE w:val="0"/>
              <w:spacing w:after="0" w:line="240" w:lineRule="auto"/>
              <w:jc w:val="center"/>
              <w:textAlignment w:val="baseline"/>
              <w:rPr>
                <w:rFonts w:ascii="Times New Roman" w:eastAsia="Times New Roman" w:hAnsi="Times New Roman" w:cs="Times New Roman"/>
                <w:b/>
                <w:bCs/>
                <w:sz w:val="24"/>
                <w:szCs w:val="24"/>
                <w:lang w:eastAsia="zh-CN"/>
              </w:rPr>
            </w:pPr>
            <w:r w:rsidRPr="00EF6850">
              <w:rPr>
                <w:rFonts w:ascii="Times New Roman" w:eastAsia="Times New Roman" w:hAnsi="Times New Roman" w:cs="Times New Roman"/>
                <w:b/>
                <w:kern w:val="1"/>
                <w:sz w:val="24"/>
                <w:szCs w:val="24"/>
                <w:lang w:eastAsia="zh-CN"/>
              </w:rPr>
              <w:t>Заказчик</w:t>
            </w:r>
          </w:p>
          <w:p w14:paraId="35457979" w14:textId="2186DDF3"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w:t>
            </w:r>
            <w:r w:rsidR="000C5E12">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научный центр РАН»</w:t>
            </w:r>
            <w:r w:rsidRPr="00600961">
              <w:rPr>
                <w:rFonts w:ascii="Times New Roman" w:eastAsia="Times New Roman" w:hAnsi="Times New Roman" w:cs="Times New Roman"/>
                <w:sz w:val="24"/>
                <w:szCs w:val="24"/>
                <w:lang w:eastAsia="zh-CN"/>
              </w:rPr>
              <w:t xml:space="preserve"> </w:t>
            </w:r>
          </w:p>
          <w:p w14:paraId="4551D825" w14:textId="5BCDE377"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600961">
              <w:rPr>
                <w:rFonts w:ascii="Times New Roman" w:eastAsia="Times New Roman" w:hAnsi="Times New Roman" w:cs="Times New Roman"/>
                <w:b/>
                <w:bCs/>
                <w:i/>
                <w:iCs/>
                <w:sz w:val="24"/>
                <w:szCs w:val="24"/>
                <w:lang w:eastAsia="zh-CN"/>
              </w:rPr>
              <w:t xml:space="preserve">адрес: </w:t>
            </w:r>
            <w:r w:rsidRPr="00C70742">
              <w:rPr>
                <w:rFonts w:ascii="Times New Roman" w:eastAsia="Times New Roman" w:hAnsi="Times New Roman" w:cs="Times New Roman"/>
                <w:sz w:val="24"/>
                <w:szCs w:val="24"/>
                <w:lang w:eastAsia="zh-CN"/>
              </w:rPr>
              <w:t>298648, Российская Федерация, Республика Крым, г. Ялта, пгт Никита, спуск Никитский, д. 52</w:t>
            </w:r>
          </w:p>
          <w:p w14:paraId="6FDDDE54" w14:textId="77777777" w:rsidR="00D94362" w:rsidRPr="0093405E"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93405E">
              <w:rPr>
                <w:rFonts w:ascii="Times New Roman" w:eastAsia="Times New Roman" w:hAnsi="Times New Roman" w:cs="Times New Roman"/>
                <w:b/>
                <w:bCs/>
                <w:i/>
                <w:iCs/>
                <w:sz w:val="24"/>
                <w:szCs w:val="24"/>
                <w:lang w:eastAsia="zh-CN"/>
              </w:rPr>
              <w:t>тел.:</w:t>
            </w:r>
            <w:r w:rsidRPr="0093405E">
              <w:rPr>
                <w:rFonts w:ascii="Times New Roman" w:eastAsia="Times New Roman" w:hAnsi="Times New Roman" w:cs="Times New Roman"/>
                <w:sz w:val="24"/>
                <w:szCs w:val="24"/>
                <w:lang w:eastAsia="zh-CN"/>
              </w:rPr>
              <w:t xml:space="preserve"> (3654) 250-530   </w:t>
            </w:r>
            <w:r w:rsidRPr="0093405E">
              <w:rPr>
                <w:rFonts w:ascii="Times New Roman" w:eastAsia="Times New Roman" w:hAnsi="Times New Roman" w:cs="Times New Roman"/>
                <w:b/>
                <w:bCs/>
                <w:i/>
                <w:iCs/>
                <w:sz w:val="24"/>
                <w:szCs w:val="24"/>
                <w:lang w:eastAsia="zh-CN"/>
              </w:rPr>
              <w:t>е-</w:t>
            </w:r>
            <w:r w:rsidRPr="0093405E">
              <w:rPr>
                <w:rFonts w:ascii="Times New Roman" w:eastAsia="Times New Roman" w:hAnsi="Times New Roman" w:cs="Times New Roman"/>
                <w:b/>
                <w:bCs/>
                <w:i/>
                <w:iCs/>
                <w:sz w:val="24"/>
                <w:szCs w:val="24"/>
                <w:lang w:val="en-US" w:eastAsia="zh-CN"/>
              </w:rPr>
              <w:t>mail</w:t>
            </w:r>
            <w:r w:rsidRPr="0093405E">
              <w:rPr>
                <w:rFonts w:ascii="Times New Roman" w:eastAsia="Times New Roman" w:hAnsi="Times New Roman" w:cs="Times New Roman"/>
                <w:b/>
                <w:bCs/>
                <w:i/>
                <w:iCs/>
                <w:sz w:val="24"/>
                <w:szCs w:val="24"/>
                <w:lang w:eastAsia="zh-CN"/>
              </w:rPr>
              <w:t>:</w:t>
            </w:r>
            <w:r w:rsidRPr="0093405E">
              <w:rPr>
                <w:rFonts w:ascii="Times New Roman" w:eastAsia="Times New Roman" w:hAnsi="Times New Roman" w:cs="Times New Roman"/>
                <w:sz w:val="24"/>
                <w:szCs w:val="24"/>
                <w:lang w:eastAsia="zh-CN"/>
              </w:rPr>
              <w:t xml:space="preserve"> </w:t>
            </w:r>
            <w:r w:rsidRPr="0093405E">
              <w:rPr>
                <w:rStyle w:val="x-phmenubutton"/>
                <w:iCs/>
                <w:sz w:val="24"/>
                <w:szCs w:val="24"/>
              </w:rPr>
              <w:t>zakupkinbs@mail.ru</w:t>
            </w:r>
          </w:p>
          <w:p w14:paraId="2DA7230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ОГРН 1159102130329</w:t>
            </w:r>
            <w:r>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ИНН 9103077883</w:t>
            </w:r>
          </w:p>
          <w:p w14:paraId="7FF73CDF"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КПП 910301001 </w:t>
            </w:r>
          </w:p>
          <w:p w14:paraId="4AE730D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ОКПО 01579640 </w:t>
            </w:r>
          </w:p>
          <w:p w14:paraId="2249B5CC" w14:textId="77777777" w:rsidR="00D94362" w:rsidRPr="00600961"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ОКТМО 35729000140</w:t>
            </w:r>
          </w:p>
          <w:p w14:paraId="00D01919"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Банк ОТДЕЛЕНИЕ РЕСПУБЛИКА КРЫМ БАНКА РОССИИ//УФК по Республике Крым г. Симферополь</w:t>
            </w:r>
          </w:p>
          <w:p w14:paraId="4A5F7A3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БИК ТОФК 013510002</w:t>
            </w:r>
          </w:p>
          <w:p w14:paraId="4BE0A1A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Единый казначейский счет 40102810645370000035</w:t>
            </w:r>
          </w:p>
          <w:p w14:paraId="03A5FA1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Казначейский счет 03214643000000017500</w:t>
            </w:r>
          </w:p>
          <w:p w14:paraId="1177A18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л/с 20756В02160</w:t>
            </w:r>
          </w:p>
          <w:p w14:paraId="357C0D09" w14:textId="77777777" w:rsidR="00D94362" w:rsidRPr="00EF6850" w:rsidRDefault="00D94362" w:rsidP="00BD60B4">
            <w:pPr>
              <w:suppressAutoHyphens/>
              <w:spacing w:after="0" w:line="240" w:lineRule="auto"/>
              <w:ind w:left="5"/>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УФК по Республике Крым</w:t>
            </w:r>
          </w:p>
          <w:p w14:paraId="240CBB25" w14:textId="77777777" w:rsidR="000C5E12"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Директор</w:t>
            </w:r>
          </w:p>
          <w:p w14:paraId="31532D83" w14:textId="06025F40" w:rsidR="00D94362" w:rsidRPr="00EF6850"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 xml:space="preserve">_____________________ </w:t>
            </w:r>
          </w:p>
          <w:p w14:paraId="7A2F9A1C"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0F381577" w14:textId="77777777" w:rsidR="00D94362" w:rsidRPr="00EF6850" w:rsidRDefault="00D94362" w:rsidP="00BD60B4">
            <w:pPr>
              <w:widowControl w:val="0"/>
              <w:suppressAutoHyphens/>
              <w:autoSpaceDE w:val="0"/>
              <w:spacing w:after="0" w:line="240" w:lineRule="auto"/>
              <w:jc w:val="both"/>
              <w:textAlignment w:val="baseline"/>
              <w:rPr>
                <w:rFonts w:ascii="Times New Roman" w:eastAsia="Times New Roman" w:hAnsi="Times New Roman" w:cs="Times New Roman"/>
                <w:kern w:val="1"/>
                <w:sz w:val="24"/>
                <w:szCs w:val="24"/>
                <w:lang w:eastAsia="zh-CN"/>
              </w:rPr>
            </w:pPr>
          </w:p>
        </w:tc>
        <w:tc>
          <w:tcPr>
            <w:tcW w:w="3837" w:type="dxa"/>
          </w:tcPr>
          <w:p w14:paraId="759C4248" w14:textId="77777777" w:rsidR="00D94362" w:rsidRPr="00EF6850" w:rsidRDefault="00D94362" w:rsidP="00BD60B4">
            <w:pPr>
              <w:widowControl w:val="0"/>
              <w:suppressAutoHyphens/>
              <w:autoSpaceDE w:val="0"/>
              <w:spacing w:after="0" w:line="240" w:lineRule="auto"/>
              <w:jc w:val="center"/>
              <w:textAlignment w:val="baseline"/>
              <w:rPr>
                <w:rFonts w:ascii="Times New Roman" w:eastAsia="Times New Roman" w:hAnsi="Times New Roman" w:cs="Times New Roman"/>
                <w:b/>
                <w:kern w:val="1"/>
                <w:sz w:val="24"/>
                <w:szCs w:val="24"/>
                <w:lang w:eastAsia="zh-CN"/>
              </w:rPr>
            </w:pPr>
            <w:r w:rsidRPr="00EF6850">
              <w:rPr>
                <w:rFonts w:ascii="Times New Roman" w:eastAsia="Times New Roman" w:hAnsi="Times New Roman" w:cs="Times New Roman"/>
                <w:b/>
                <w:kern w:val="1"/>
                <w:sz w:val="24"/>
                <w:szCs w:val="24"/>
                <w:lang w:eastAsia="zh-CN"/>
              </w:rPr>
              <w:t>Поставщик</w:t>
            </w:r>
          </w:p>
          <w:p w14:paraId="06A7AC0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97E994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8CAF66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D5AF34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533D74B"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0D70C5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50088D8"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08EA541"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B667FD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6430AAF"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DC28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61C7E8D"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E2FA1F8"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4656A27"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1A649CF"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736A7CC3"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5E921"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390ED6C" w14:textId="77777777" w:rsidR="000C5E12" w:rsidRDefault="000C5E1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AD806BC" w14:textId="46519A15"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_____________________</w:t>
            </w:r>
          </w:p>
          <w:p w14:paraId="3A860D46"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43B8135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tc>
      </w:tr>
    </w:tbl>
    <w:p w14:paraId="0B1E3992" w14:textId="77777777" w:rsidR="00D94362" w:rsidRPr="00EF6850" w:rsidRDefault="00D94362" w:rsidP="00D94362">
      <w:pPr>
        <w:widowControl w:val="0"/>
        <w:suppressAutoHyphens/>
        <w:autoSpaceDE w:val="0"/>
        <w:snapToGrid w:val="0"/>
        <w:spacing w:after="0" w:line="300" w:lineRule="auto"/>
        <w:jc w:val="right"/>
        <w:rPr>
          <w:rFonts w:ascii="Times New Roman" w:eastAsia="Times New Roman" w:hAnsi="Times New Roman"/>
          <w:sz w:val="24"/>
          <w:szCs w:val="24"/>
          <w:highlight w:val="yellow"/>
          <w:lang w:eastAsia="zh-CN"/>
        </w:rPr>
        <w:sectPr w:rsidR="00D94362" w:rsidRPr="00EF6850" w:rsidSect="00BD60B4">
          <w:footerReference w:type="default" r:id="rId17"/>
          <w:pgSz w:w="11906" w:h="16838" w:code="9"/>
          <w:pgMar w:top="851" w:right="567" w:bottom="851" w:left="1418" w:header="720" w:footer="709" w:gutter="0"/>
          <w:cols w:space="720"/>
          <w:titlePg/>
          <w:docGrid w:linePitch="360"/>
        </w:sectPr>
      </w:pPr>
    </w:p>
    <w:p w14:paraId="21934D4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Приложение № 1</w:t>
      </w:r>
    </w:p>
    <w:p w14:paraId="2B07D829"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 от _____ 2021 г.</w:t>
      </w:r>
    </w:p>
    <w:p w14:paraId="66FC680C" w14:textId="77777777" w:rsidR="00D94362" w:rsidRDefault="00D94362" w:rsidP="00D94362">
      <w:pPr>
        <w:spacing w:after="0" w:line="276" w:lineRule="auto"/>
        <w:jc w:val="center"/>
        <w:rPr>
          <w:rFonts w:ascii="Times New Roman" w:eastAsia="Times New Roman" w:hAnsi="Times New Roman" w:cs="Times New Roman"/>
          <w:b/>
          <w:sz w:val="24"/>
          <w:szCs w:val="24"/>
        </w:rPr>
      </w:pPr>
      <w:r w:rsidRPr="00BE540A">
        <w:rPr>
          <w:rFonts w:ascii="Times New Roman" w:eastAsia="Times New Roman" w:hAnsi="Times New Roman" w:cs="Times New Roman"/>
          <w:b/>
          <w:sz w:val="24"/>
          <w:szCs w:val="24"/>
        </w:rPr>
        <w:t>СПЕЦИФИКАЦИЯ</w:t>
      </w:r>
    </w:p>
    <w:p w14:paraId="7C307550" w14:textId="77777777" w:rsidR="00D94362" w:rsidRDefault="00D94362" w:rsidP="00D94362">
      <w:pPr>
        <w:spacing w:after="0" w:line="276" w:lineRule="auto"/>
        <w:jc w:val="center"/>
        <w:rPr>
          <w:rFonts w:ascii="Times New Roman" w:eastAsia="Times New Roman" w:hAnsi="Times New Roman" w:cs="Times New Roman"/>
          <w:b/>
          <w:sz w:val="24"/>
          <w:szCs w:val="24"/>
        </w:rPr>
      </w:pPr>
    </w:p>
    <w:tbl>
      <w:tblPr>
        <w:tblW w:w="15446" w:type="dxa"/>
        <w:jc w:val="center"/>
        <w:tblLayout w:type="fixed"/>
        <w:tblLook w:val="0000" w:firstRow="0" w:lastRow="0" w:firstColumn="0" w:lastColumn="0" w:noHBand="0" w:noVBand="0"/>
      </w:tblPr>
      <w:tblGrid>
        <w:gridCol w:w="704"/>
        <w:gridCol w:w="3823"/>
        <w:gridCol w:w="2693"/>
        <w:gridCol w:w="1701"/>
        <w:gridCol w:w="1276"/>
        <w:gridCol w:w="1276"/>
        <w:gridCol w:w="1843"/>
        <w:gridCol w:w="2130"/>
      </w:tblGrid>
      <w:tr w:rsidR="00D94362" w:rsidRPr="00616F80" w14:paraId="55B1463D" w14:textId="77777777" w:rsidTr="00BD60B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17FE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3823" w:type="dxa"/>
            <w:tcBorders>
              <w:top w:val="single" w:sz="4" w:space="0" w:color="auto"/>
              <w:left w:val="single" w:sz="4" w:space="0" w:color="auto"/>
              <w:bottom w:val="single" w:sz="4" w:space="0" w:color="auto"/>
              <w:right w:val="single" w:sz="4" w:space="0" w:color="auto"/>
            </w:tcBorders>
            <w:vAlign w:val="center"/>
          </w:tcPr>
          <w:p w14:paraId="3C65059B" w14:textId="286BBA9C"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sidR="000C5E12">
              <w:rPr>
                <w:rFonts w:ascii="Times New Roman" w:eastAsia="Times New Roman" w:hAnsi="Times New Roman" w:cs="Times New Roman"/>
                <w:b/>
                <w:color w:val="000000"/>
                <w:sz w:val="20"/>
                <w:szCs w:val="20"/>
                <w:lang w:eastAsia="zh-CN"/>
              </w:rPr>
              <w:t xml:space="preserve"> </w:t>
            </w:r>
            <w:r w:rsidR="000C5E12" w:rsidRPr="000C5E12">
              <w:rPr>
                <w:rFonts w:ascii="Times New Roman" w:eastAsia="Times New Roman" w:hAnsi="Times New Roman" w:cs="Times New Roman"/>
                <w:bCs/>
                <w:i/>
                <w:iCs/>
                <w:color w:val="000000"/>
                <w:sz w:val="20"/>
                <w:szCs w:val="20"/>
                <w:lang w:eastAsia="zh-CN"/>
              </w:rPr>
              <w:t>при наличии</w:t>
            </w:r>
          </w:p>
        </w:tc>
        <w:tc>
          <w:tcPr>
            <w:tcW w:w="2693" w:type="dxa"/>
            <w:tcBorders>
              <w:top w:val="single" w:sz="4" w:space="0" w:color="auto"/>
              <w:left w:val="single" w:sz="4" w:space="0" w:color="auto"/>
              <w:bottom w:val="single" w:sz="4" w:space="0" w:color="000000"/>
              <w:right w:val="single" w:sz="4" w:space="0" w:color="auto"/>
            </w:tcBorders>
            <w:vAlign w:val="center"/>
          </w:tcPr>
          <w:p w14:paraId="0A94DDBC"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1701" w:type="dxa"/>
            <w:tcBorders>
              <w:top w:val="single" w:sz="4" w:space="0" w:color="auto"/>
              <w:left w:val="single" w:sz="4" w:space="0" w:color="auto"/>
              <w:bottom w:val="single" w:sz="4" w:space="0" w:color="000000"/>
              <w:right w:val="single" w:sz="4" w:space="0" w:color="auto"/>
            </w:tcBorders>
            <w:vAlign w:val="center"/>
          </w:tcPr>
          <w:p w14:paraId="0C0B214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2089289" w14:textId="77777777" w:rsidR="00D94362" w:rsidRPr="00CE6991" w:rsidRDefault="00D94362" w:rsidP="00BD60B4">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1276" w:type="dxa"/>
            <w:tcBorders>
              <w:top w:val="single" w:sz="4" w:space="0" w:color="auto"/>
              <w:left w:val="single" w:sz="4" w:space="0" w:color="auto"/>
              <w:right w:val="single" w:sz="4" w:space="0" w:color="auto"/>
            </w:tcBorders>
            <w:vAlign w:val="center"/>
          </w:tcPr>
          <w:p w14:paraId="3DEA6145"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3A26330"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67C42172"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6A43F9AA"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4CCDD423"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2130" w:type="dxa"/>
            <w:tcBorders>
              <w:top w:val="single" w:sz="4" w:space="0" w:color="auto"/>
              <w:left w:val="single" w:sz="4" w:space="0" w:color="auto"/>
              <w:right w:val="single" w:sz="4" w:space="0" w:color="auto"/>
            </w:tcBorders>
            <w:vAlign w:val="center"/>
          </w:tcPr>
          <w:p w14:paraId="0F501357"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0E02B52B"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8ECEDD1"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46C316F"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D94362" w:rsidRPr="00616F80" w14:paraId="30F1D7A5" w14:textId="77777777" w:rsidTr="00BD60B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CE086FA"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3823" w:type="dxa"/>
            <w:tcBorders>
              <w:top w:val="single" w:sz="4" w:space="0" w:color="auto"/>
              <w:left w:val="single" w:sz="4" w:space="0" w:color="auto"/>
              <w:bottom w:val="single" w:sz="4" w:space="0" w:color="auto"/>
              <w:right w:val="single" w:sz="4" w:space="0" w:color="auto"/>
            </w:tcBorders>
          </w:tcPr>
          <w:p w14:paraId="1CA6DF1E"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2693" w:type="dxa"/>
            <w:tcBorders>
              <w:top w:val="single" w:sz="4" w:space="0" w:color="auto"/>
              <w:left w:val="single" w:sz="4" w:space="0" w:color="auto"/>
              <w:bottom w:val="single" w:sz="4" w:space="0" w:color="auto"/>
              <w:right w:val="single" w:sz="4" w:space="0" w:color="auto"/>
            </w:tcBorders>
          </w:tcPr>
          <w:p w14:paraId="48CA4183"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12402099"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412F5789" w14:textId="4FAED95E"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503E075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76ABCBD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37B835B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4F3A7DA" w14:textId="77777777" w:rsidTr="00A50288">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50DB6F21"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0D43347C"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2693" w:type="dxa"/>
            <w:tcBorders>
              <w:top w:val="single" w:sz="4" w:space="0" w:color="auto"/>
              <w:left w:val="single" w:sz="4" w:space="0" w:color="auto"/>
              <w:bottom w:val="single" w:sz="4" w:space="0" w:color="auto"/>
              <w:right w:val="single" w:sz="4" w:space="0" w:color="auto"/>
            </w:tcBorders>
            <w:vAlign w:val="center"/>
          </w:tcPr>
          <w:p w14:paraId="6641374F"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6EF3CFBA" w14:textId="472C4166"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A750058"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59AE77E"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72AF971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544A17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1769B6EE" w14:textId="77777777" w:rsidTr="00A50288">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527B2A90"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5A1CC462"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2693" w:type="dxa"/>
            <w:tcBorders>
              <w:top w:val="single" w:sz="4" w:space="0" w:color="auto"/>
              <w:left w:val="single" w:sz="4" w:space="0" w:color="auto"/>
              <w:bottom w:val="single" w:sz="4" w:space="0" w:color="auto"/>
              <w:right w:val="single" w:sz="4" w:space="0" w:color="auto"/>
            </w:tcBorders>
            <w:vAlign w:val="center"/>
          </w:tcPr>
          <w:p w14:paraId="1CA6B6E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42C454F9" w14:textId="07D5C359"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0FCBB1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AA2F52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8A43DD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FE5A14C"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4D9B8587" w14:textId="77777777" w:rsidR="00D94362" w:rsidRDefault="00D94362" w:rsidP="00D94362">
      <w:pPr>
        <w:spacing w:after="0" w:line="276" w:lineRule="auto"/>
        <w:jc w:val="center"/>
        <w:rPr>
          <w:rFonts w:ascii="Times New Roman" w:eastAsia="Times New Roman" w:hAnsi="Times New Roman" w:cs="Times New Roman"/>
          <w:b/>
          <w:sz w:val="24"/>
          <w:szCs w:val="24"/>
        </w:rPr>
      </w:pPr>
    </w:p>
    <w:p w14:paraId="625E674E" w14:textId="77777777" w:rsidR="00D94362" w:rsidRDefault="00D94362" w:rsidP="00D94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 Стоимость товара составляет ________________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xml:space="preserve">) рублей, ___ копеек, в том числе НДС (____ %) 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рублей ____ копеек., либо без НДС на основании ____________.</w:t>
      </w:r>
    </w:p>
    <w:p w14:paraId="2487F741" w14:textId="77777777" w:rsidR="00354AE0" w:rsidRDefault="00354AE0" w:rsidP="00354AE0">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tbl>
      <w:tblPr>
        <w:tblW w:w="15823" w:type="dxa"/>
        <w:tblLayout w:type="fixed"/>
        <w:tblLook w:val="0000" w:firstRow="0" w:lastRow="0" w:firstColumn="0" w:lastColumn="0" w:noHBand="0" w:noVBand="0"/>
      </w:tblPr>
      <w:tblGrid>
        <w:gridCol w:w="7812"/>
        <w:gridCol w:w="8011"/>
      </w:tblGrid>
      <w:tr w:rsidR="00D94362" w14:paraId="45936637" w14:textId="77777777" w:rsidTr="00BD60B4">
        <w:trPr>
          <w:trHeight w:val="149"/>
        </w:trPr>
        <w:tc>
          <w:tcPr>
            <w:tcW w:w="7812" w:type="dxa"/>
            <w:vAlign w:val="center"/>
          </w:tcPr>
          <w:p w14:paraId="6002413D" w14:textId="77777777" w:rsidR="00D94362" w:rsidRDefault="00D94362" w:rsidP="00BD60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518DBCDE" w14:textId="77777777" w:rsidR="00D94362" w:rsidRDefault="00D94362" w:rsidP="00BD60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42C53674" w14:textId="77777777" w:rsidR="00D94362" w:rsidRPr="00F75B70" w:rsidRDefault="00D94362" w:rsidP="00D94362">
      <w:pPr>
        <w:rPr>
          <w:rFonts w:ascii="Times New Roman" w:hAnsi="Times New Roman"/>
          <w:sz w:val="24"/>
          <w:szCs w:val="24"/>
        </w:rPr>
      </w:pPr>
    </w:p>
    <w:p w14:paraId="22C6DE41" w14:textId="77777777" w:rsidR="00D94362" w:rsidRPr="00F75B70" w:rsidRDefault="00D94362" w:rsidP="00D94362">
      <w:pPr>
        <w:rPr>
          <w:rFonts w:ascii="Times New Roman" w:hAnsi="Times New Roman"/>
          <w:sz w:val="24"/>
          <w:szCs w:val="24"/>
        </w:rPr>
        <w:sectPr w:rsidR="00D94362" w:rsidRPr="00F75B70" w:rsidSect="00BD60B4">
          <w:footerReference w:type="even" r:id="rId18"/>
          <w:footerReference w:type="default" r:id="rId19"/>
          <w:footerReference w:type="first" r:id="rId20"/>
          <w:pgSz w:w="16838" w:h="11906" w:orient="landscape"/>
          <w:pgMar w:top="1276" w:right="1134" w:bottom="1418" w:left="1134" w:header="720" w:footer="709" w:gutter="0"/>
          <w:cols w:space="720"/>
          <w:titlePg/>
          <w:docGrid w:linePitch="360"/>
        </w:sectPr>
      </w:pPr>
    </w:p>
    <w:p w14:paraId="42491C7C" w14:textId="77777777" w:rsidR="00D94362" w:rsidRDefault="00D94362" w:rsidP="00D94362">
      <w:pPr>
        <w:snapToGrid w:val="0"/>
        <w:spacing w:line="30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lastRenderedPageBreak/>
        <w:tab/>
      </w:r>
      <w:r>
        <w:rPr>
          <w:rFonts w:ascii="Times New Roman" w:eastAsia="Times New Roman" w:hAnsi="Times New Roman" w:cs="Times New Roman"/>
          <w:sz w:val="24"/>
          <w:szCs w:val="24"/>
          <w:lang w:eastAsia="zh-CN"/>
        </w:rPr>
        <w:t>Приложение № 2</w:t>
      </w:r>
    </w:p>
    <w:p w14:paraId="09D695B8"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договору № _________ от _____ 2021 г.</w:t>
      </w:r>
    </w:p>
    <w:p w14:paraId="083A7110"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16"/>
          <w:szCs w:val="16"/>
          <w:lang w:eastAsia="zh-CN"/>
        </w:rPr>
      </w:pPr>
    </w:p>
    <w:p w14:paraId="451035A6" w14:textId="77777777" w:rsidR="00D94362" w:rsidRDefault="00D94362" w:rsidP="00D94362">
      <w:pPr>
        <w:autoSpaceDE w:val="0"/>
        <w:spacing w:after="0" w:line="276"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ТЕХНИЧЕСКОЕ ЗАДАНИЕ</w:t>
      </w:r>
    </w:p>
    <w:p w14:paraId="7882049C" w14:textId="2FEA8893" w:rsidR="00D94362" w:rsidRDefault="00692AE2" w:rsidP="00D94362">
      <w:pPr>
        <w:widowControl w:val="0"/>
        <w:suppressAutoHyphens/>
        <w:autoSpaceDE w:val="0"/>
        <w:spacing w:after="0" w:line="240" w:lineRule="auto"/>
        <w:jc w:val="center"/>
        <w:rPr>
          <w:rFonts w:ascii="Times New Roman" w:eastAsia="Calibri" w:hAnsi="Times New Roman" w:cs="Times New Roman"/>
          <w:color w:val="1F497D"/>
          <w:sz w:val="24"/>
          <w:szCs w:val="24"/>
          <w:lang w:eastAsia="zh-CN"/>
        </w:rPr>
      </w:pPr>
      <w:r w:rsidRPr="00C06EDC">
        <w:rPr>
          <w:rFonts w:ascii="Times New Roman" w:hAnsi="Times New Roman"/>
          <w:sz w:val="24"/>
          <w:szCs w:val="24"/>
        </w:rPr>
        <w:t xml:space="preserve">на </w:t>
      </w:r>
      <w:r w:rsidR="004E0E10">
        <w:rPr>
          <w:rFonts w:ascii="Times New Roman" w:hAnsi="Times New Roman" w:cs="Times New Roman"/>
          <w:sz w:val="24"/>
          <w:szCs w:val="24"/>
        </w:rPr>
        <w:t>п</w:t>
      </w:r>
      <w:r w:rsidR="004E0E10" w:rsidRPr="004E0E10">
        <w:rPr>
          <w:rFonts w:ascii="Times New Roman" w:hAnsi="Times New Roman" w:cs="Times New Roman"/>
          <w:sz w:val="24"/>
          <w:szCs w:val="24"/>
        </w:rPr>
        <w:t>оставк</w:t>
      </w:r>
      <w:r w:rsidR="004E0E10">
        <w:rPr>
          <w:rFonts w:ascii="Times New Roman" w:hAnsi="Times New Roman" w:cs="Times New Roman"/>
          <w:sz w:val="24"/>
          <w:szCs w:val="24"/>
        </w:rPr>
        <w:t>у</w:t>
      </w:r>
      <w:r w:rsidR="004E0E10" w:rsidRPr="004E0E10">
        <w:rPr>
          <w:rFonts w:ascii="Times New Roman" w:hAnsi="Times New Roman" w:cs="Times New Roman"/>
          <w:sz w:val="24"/>
          <w:szCs w:val="24"/>
        </w:rPr>
        <w:t xml:space="preserve"> </w:t>
      </w:r>
      <w:r w:rsidR="00D52CBA" w:rsidRPr="00D52CBA">
        <w:rPr>
          <w:rFonts w:ascii="Times New Roman" w:hAnsi="Times New Roman" w:cs="Times New Roman"/>
          <w:color w:val="000000"/>
          <w:sz w:val="24"/>
          <w:szCs w:val="24"/>
        </w:rPr>
        <w:t>весов прецизионных для нужд ФГБУН "НБС-ННЦ"</w:t>
      </w:r>
      <w:r w:rsidR="00D52CBA">
        <w:rPr>
          <w:rFonts w:ascii="Times New Roman" w:eastAsia="Calibri" w:hAnsi="Times New Roman" w:cs="Times New Roman"/>
          <w:color w:val="1F497D"/>
          <w:sz w:val="24"/>
          <w:szCs w:val="24"/>
          <w:lang w:eastAsia="zh-CN"/>
        </w:rPr>
        <w:t xml:space="preserve"> </w:t>
      </w:r>
      <w:r w:rsidR="00D94362">
        <w:rPr>
          <w:rFonts w:ascii="Times New Roman" w:eastAsia="Calibri" w:hAnsi="Times New Roman" w:cs="Times New Roman"/>
          <w:color w:val="1F497D"/>
          <w:sz w:val="24"/>
          <w:szCs w:val="24"/>
          <w:lang w:eastAsia="zh-CN"/>
        </w:rPr>
        <w:t>(заполняется в соответствии с Приложением № 1 к Извещению на запрос котировок и коммерческим предложением победителя закупки)</w:t>
      </w:r>
    </w:p>
    <w:p w14:paraId="2EF7CDC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39D5354"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592C52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1AA1A0DD"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45A50D56"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67FD67EB" w14:textId="77777777" w:rsidR="00D94362" w:rsidRDefault="00D94362" w:rsidP="00D94362">
      <w:pPr>
        <w:widowControl w:val="0"/>
        <w:tabs>
          <w:tab w:val="left" w:pos="3840"/>
        </w:tabs>
        <w:suppressAutoHyphens/>
        <w:autoSpaceDE w:val="0"/>
        <w:snapToGrid w:val="0"/>
        <w:spacing w:after="0" w:line="300" w:lineRule="auto"/>
        <w:rPr>
          <w:rFonts w:ascii="Times New Roman" w:eastAsia="Times New Roman" w:hAnsi="Times New Roman" w:cs="Times New Roman"/>
          <w:sz w:val="20"/>
          <w:szCs w:val="20"/>
          <w:lang w:eastAsia="zh-CN"/>
        </w:rPr>
      </w:pPr>
    </w:p>
    <w:p w14:paraId="7F888DB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4B29707"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258BBB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12528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9804D2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7A1BC3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tbl>
      <w:tblPr>
        <w:tblW w:w="15823" w:type="dxa"/>
        <w:tblLayout w:type="fixed"/>
        <w:tblLook w:val="0000" w:firstRow="0" w:lastRow="0" w:firstColumn="0" w:lastColumn="0" w:noHBand="0" w:noVBand="0"/>
      </w:tblPr>
      <w:tblGrid>
        <w:gridCol w:w="7812"/>
        <w:gridCol w:w="8011"/>
      </w:tblGrid>
      <w:tr w:rsidR="00000E78" w14:paraId="1411D8E5" w14:textId="77777777" w:rsidTr="00DC68C3">
        <w:trPr>
          <w:trHeight w:val="149"/>
        </w:trPr>
        <w:tc>
          <w:tcPr>
            <w:tcW w:w="7812" w:type="dxa"/>
            <w:vAlign w:val="center"/>
          </w:tcPr>
          <w:p w14:paraId="2ABF36D3"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04A6F501"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1618ADA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BCB17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9615EF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7845C2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BD12A9F"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25D14C4"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7F2788C"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C07686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33E081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DC878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EC9578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301DC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9F4250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63E4CE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F19D478"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CF8FE8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749292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CBBB7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8811A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BF28B6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2D9D23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961865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D6C21C3" w14:textId="77777777" w:rsidR="00692AE2" w:rsidRDefault="00692AE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857DB0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7992C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C01895B"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51FF3B74"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98B159"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D885D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bookmarkStart w:id="18" w:name="_Hlk78469836"/>
      <w:r>
        <w:rPr>
          <w:rFonts w:ascii="Times New Roman" w:eastAsia="Times New Roman" w:hAnsi="Times New Roman" w:cs="Times New Roman"/>
          <w:sz w:val="20"/>
          <w:szCs w:val="20"/>
          <w:lang w:eastAsia="zh-CN"/>
        </w:rPr>
        <w:lastRenderedPageBreak/>
        <w:t>Приложение № 3</w:t>
      </w:r>
    </w:p>
    <w:p w14:paraId="589443A7"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_____________________ от _____ 2021 г.</w:t>
      </w:r>
    </w:p>
    <w:bookmarkEnd w:id="18"/>
    <w:p w14:paraId="4AF44BBD" w14:textId="77777777" w:rsidR="00D94362" w:rsidRDefault="00D94362" w:rsidP="00D94362">
      <w:pPr>
        <w:widowControl w:val="0"/>
        <w:suppressAutoHyphens/>
        <w:autoSpaceDE w:val="0"/>
        <w:snapToGrid w:val="0"/>
        <w:spacing w:after="0" w:line="240" w:lineRule="auto"/>
        <w:ind w:firstLine="720"/>
        <w:jc w:val="right"/>
        <w:rPr>
          <w:rFonts w:ascii="Times New Roman" w:eastAsia="Times New Roman" w:hAnsi="Times New Roman" w:cs="Times New Roman"/>
          <w:b/>
          <w:snapToGrid w:val="0"/>
          <w:sz w:val="24"/>
          <w:szCs w:val="24"/>
          <w:lang w:eastAsia="zh-CN"/>
        </w:rPr>
      </w:pPr>
    </w:p>
    <w:p w14:paraId="190A64FC"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3ED0CA6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ФОРМА</w:t>
      </w:r>
    </w:p>
    <w:p w14:paraId="6AF277E2"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Акт</w:t>
      </w:r>
    </w:p>
    <w:p w14:paraId="72EE1375" w14:textId="3BEA514C"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приема-передачи</w:t>
      </w:r>
      <w:r w:rsidR="00000E78">
        <w:rPr>
          <w:rFonts w:ascii="Times New Roman" w:eastAsia="Times New Roman" w:hAnsi="Times New Roman" w:cs="Times New Roman"/>
          <w:snapToGrid w:val="0"/>
          <w:sz w:val="24"/>
          <w:szCs w:val="24"/>
          <w:lang w:eastAsia="zh-CN"/>
        </w:rPr>
        <w:t xml:space="preserve"> товара</w:t>
      </w:r>
    </w:p>
    <w:p w14:paraId="326D612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к договору от ____________20___ года № ____</w:t>
      </w:r>
    </w:p>
    <w:p w14:paraId="29359D97"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p>
    <w:p w14:paraId="08EB8413" w14:textId="77777777" w:rsidR="00D94362" w:rsidRDefault="00D94362" w:rsidP="00D94362">
      <w:pPr>
        <w:widowControl w:val="0"/>
        <w:suppressAutoHyphens/>
        <w:autoSpaceDE w:val="0"/>
        <w:snapToGrid w:val="0"/>
        <w:spacing w:after="0" w:line="240" w:lineRule="auto"/>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г. Ялта                                                                                                    «____» _______ 20__ год</w:t>
      </w:r>
    </w:p>
    <w:p w14:paraId="4E3674B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1A276F16" w14:textId="273D92FF"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директора Плугатаря Юрия Владимировича</w:t>
      </w:r>
      <w:r w:rsidR="00000E78">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действующего на основании Устава, с одной стороны, и _________________________, именуемое в дальнейшем «ПОСТАВЩИК», в лице ______________________________, действующей (его) на основании ___________, с другой стороны, далее именуемые Стороны, составили настоящий акт о нижеследующем:</w:t>
      </w:r>
    </w:p>
    <w:p w14:paraId="75DD6F16"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p>
    <w:p w14:paraId="4AFBA5DD" w14:textId="13BCF5E9" w:rsidR="00D94362" w:rsidRDefault="00D94362" w:rsidP="004C2491">
      <w:pPr>
        <w:numPr>
          <w:ilvl w:val="0"/>
          <w:numId w:val="16"/>
        </w:numPr>
        <w:tabs>
          <w:tab w:val="left" w:pos="284"/>
        </w:tabs>
        <w:snapToGrid w:val="0"/>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Заказчик принял у Поставщика следующий товар в соответствии со Спецификацией по договору от ______2021 года № __________________</w:t>
      </w:r>
    </w:p>
    <w:tbl>
      <w:tblPr>
        <w:tblW w:w="10485" w:type="dxa"/>
        <w:jc w:val="center"/>
        <w:tblLayout w:type="fixed"/>
        <w:tblLook w:val="0000" w:firstRow="0" w:lastRow="0" w:firstColumn="0" w:lastColumn="0" w:noHBand="0" w:noVBand="0"/>
      </w:tblPr>
      <w:tblGrid>
        <w:gridCol w:w="425"/>
        <w:gridCol w:w="2972"/>
        <w:gridCol w:w="1276"/>
        <w:gridCol w:w="992"/>
        <w:gridCol w:w="993"/>
        <w:gridCol w:w="709"/>
        <w:gridCol w:w="1843"/>
        <w:gridCol w:w="1275"/>
      </w:tblGrid>
      <w:tr w:rsidR="00000E78" w:rsidRPr="00616F80" w14:paraId="3204898D" w14:textId="77777777" w:rsidTr="00000E78">
        <w:trPr>
          <w:trHeight w:val="1236"/>
          <w:jc w:val="center"/>
        </w:trPr>
        <w:tc>
          <w:tcPr>
            <w:tcW w:w="425" w:type="dxa"/>
            <w:tcBorders>
              <w:top w:val="single" w:sz="4" w:space="0" w:color="auto"/>
              <w:left w:val="single" w:sz="4" w:space="0" w:color="auto"/>
              <w:bottom w:val="single" w:sz="4" w:space="0" w:color="auto"/>
              <w:right w:val="single" w:sz="4" w:space="0" w:color="auto"/>
            </w:tcBorders>
            <w:vAlign w:val="center"/>
          </w:tcPr>
          <w:p w14:paraId="031A0CD5"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2972" w:type="dxa"/>
            <w:tcBorders>
              <w:top w:val="single" w:sz="4" w:space="0" w:color="auto"/>
              <w:left w:val="single" w:sz="4" w:space="0" w:color="auto"/>
              <w:bottom w:val="single" w:sz="4" w:space="0" w:color="auto"/>
              <w:right w:val="single" w:sz="4" w:space="0" w:color="auto"/>
            </w:tcBorders>
            <w:vAlign w:val="center"/>
          </w:tcPr>
          <w:p w14:paraId="196AFA0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Pr>
                <w:rFonts w:ascii="Times New Roman" w:eastAsia="Times New Roman" w:hAnsi="Times New Roman" w:cs="Times New Roman"/>
                <w:b/>
                <w:color w:val="000000"/>
                <w:sz w:val="20"/>
                <w:szCs w:val="20"/>
                <w:lang w:eastAsia="zh-CN"/>
              </w:rPr>
              <w:t xml:space="preserve"> </w:t>
            </w:r>
            <w:r w:rsidRPr="000C5E12">
              <w:rPr>
                <w:rFonts w:ascii="Times New Roman" w:eastAsia="Times New Roman" w:hAnsi="Times New Roman" w:cs="Times New Roman"/>
                <w:bCs/>
                <w:i/>
                <w:iCs/>
                <w:color w:val="000000"/>
                <w:sz w:val="20"/>
                <w:szCs w:val="20"/>
                <w:lang w:eastAsia="zh-CN"/>
              </w:rPr>
              <w:t>при наличии</w:t>
            </w:r>
          </w:p>
        </w:tc>
        <w:tc>
          <w:tcPr>
            <w:tcW w:w="1276" w:type="dxa"/>
            <w:tcBorders>
              <w:top w:val="single" w:sz="4" w:space="0" w:color="auto"/>
              <w:left w:val="single" w:sz="4" w:space="0" w:color="auto"/>
              <w:bottom w:val="single" w:sz="4" w:space="0" w:color="000000"/>
              <w:right w:val="single" w:sz="4" w:space="0" w:color="auto"/>
            </w:tcBorders>
            <w:vAlign w:val="center"/>
          </w:tcPr>
          <w:p w14:paraId="3806D6A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992" w:type="dxa"/>
            <w:tcBorders>
              <w:top w:val="single" w:sz="4" w:space="0" w:color="auto"/>
              <w:left w:val="single" w:sz="4" w:space="0" w:color="auto"/>
              <w:bottom w:val="single" w:sz="4" w:space="0" w:color="000000"/>
              <w:right w:val="single" w:sz="4" w:space="0" w:color="auto"/>
            </w:tcBorders>
            <w:vAlign w:val="center"/>
          </w:tcPr>
          <w:p w14:paraId="7965BC07"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993" w:type="dxa"/>
            <w:tcBorders>
              <w:top w:val="single" w:sz="4" w:space="0" w:color="auto"/>
              <w:left w:val="single" w:sz="4" w:space="0" w:color="auto"/>
              <w:right w:val="single" w:sz="4" w:space="0" w:color="auto"/>
            </w:tcBorders>
            <w:vAlign w:val="center"/>
          </w:tcPr>
          <w:p w14:paraId="4EEB3FF2" w14:textId="77777777" w:rsidR="00000E78" w:rsidRPr="00CE6991" w:rsidRDefault="00000E78" w:rsidP="00DC68C3">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709" w:type="dxa"/>
            <w:tcBorders>
              <w:top w:val="single" w:sz="4" w:space="0" w:color="auto"/>
              <w:left w:val="single" w:sz="4" w:space="0" w:color="auto"/>
              <w:right w:val="single" w:sz="4" w:space="0" w:color="auto"/>
            </w:tcBorders>
            <w:vAlign w:val="center"/>
          </w:tcPr>
          <w:p w14:paraId="3200F3DE"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9985407"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13DC7C38"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0C96247F"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7702DFC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1275" w:type="dxa"/>
            <w:tcBorders>
              <w:top w:val="single" w:sz="4" w:space="0" w:color="auto"/>
              <w:left w:val="single" w:sz="4" w:space="0" w:color="auto"/>
              <w:right w:val="single" w:sz="4" w:space="0" w:color="auto"/>
            </w:tcBorders>
            <w:vAlign w:val="center"/>
          </w:tcPr>
          <w:p w14:paraId="44506FC6"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5CDCD0AD"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E3E5D35"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98A845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000E78" w:rsidRPr="00616F80" w14:paraId="05574DB4" w14:textId="77777777" w:rsidTr="00000E78">
        <w:trPr>
          <w:trHeight w:val="309"/>
          <w:jc w:val="center"/>
        </w:trPr>
        <w:tc>
          <w:tcPr>
            <w:tcW w:w="425" w:type="dxa"/>
            <w:tcBorders>
              <w:top w:val="single" w:sz="4" w:space="0" w:color="auto"/>
              <w:left w:val="single" w:sz="4" w:space="0" w:color="auto"/>
              <w:bottom w:val="single" w:sz="4" w:space="0" w:color="auto"/>
              <w:right w:val="single" w:sz="4" w:space="0" w:color="auto"/>
            </w:tcBorders>
            <w:vAlign w:val="center"/>
          </w:tcPr>
          <w:p w14:paraId="731DAEAD"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2972" w:type="dxa"/>
            <w:tcBorders>
              <w:top w:val="single" w:sz="4" w:space="0" w:color="auto"/>
              <w:left w:val="single" w:sz="4" w:space="0" w:color="auto"/>
              <w:bottom w:val="single" w:sz="4" w:space="0" w:color="auto"/>
              <w:right w:val="single" w:sz="4" w:space="0" w:color="auto"/>
            </w:tcBorders>
          </w:tcPr>
          <w:p w14:paraId="54C3157D"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1276" w:type="dxa"/>
            <w:tcBorders>
              <w:top w:val="single" w:sz="4" w:space="0" w:color="auto"/>
              <w:left w:val="single" w:sz="4" w:space="0" w:color="auto"/>
              <w:bottom w:val="single" w:sz="4" w:space="0" w:color="auto"/>
              <w:right w:val="single" w:sz="4" w:space="0" w:color="auto"/>
            </w:tcBorders>
          </w:tcPr>
          <w:p w14:paraId="5B1C32F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63DB8C9C"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78AE3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4DBE8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208B54B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C3DAE6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F28CB42" w14:textId="77777777" w:rsidTr="00000E78">
        <w:trPr>
          <w:trHeight w:val="141"/>
          <w:jc w:val="center"/>
        </w:trPr>
        <w:tc>
          <w:tcPr>
            <w:tcW w:w="425" w:type="dxa"/>
            <w:tcBorders>
              <w:top w:val="single" w:sz="4" w:space="0" w:color="auto"/>
              <w:left w:val="single" w:sz="4" w:space="0" w:color="auto"/>
              <w:bottom w:val="single" w:sz="4" w:space="0" w:color="auto"/>
              <w:right w:val="single" w:sz="4" w:space="0" w:color="auto"/>
            </w:tcBorders>
            <w:vAlign w:val="center"/>
          </w:tcPr>
          <w:p w14:paraId="6272E3A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6C94283A"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276" w:type="dxa"/>
            <w:tcBorders>
              <w:top w:val="single" w:sz="4" w:space="0" w:color="auto"/>
              <w:left w:val="single" w:sz="4" w:space="0" w:color="auto"/>
              <w:bottom w:val="single" w:sz="4" w:space="0" w:color="auto"/>
              <w:right w:val="single" w:sz="4" w:space="0" w:color="auto"/>
            </w:tcBorders>
            <w:vAlign w:val="center"/>
          </w:tcPr>
          <w:p w14:paraId="0AD8198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1F573B03"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707FB11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6DB89DE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E8DD6A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027149CC"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59DF9FBE" w14:textId="77777777" w:rsidTr="00000E78">
        <w:trPr>
          <w:trHeight w:val="47"/>
          <w:jc w:val="center"/>
        </w:trPr>
        <w:tc>
          <w:tcPr>
            <w:tcW w:w="425" w:type="dxa"/>
            <w:tcBorders>
              <w:top w:val="single" w:sz="4" w:space="0" w:color="auto"/>
              <w:left w:val="single" w:sz="4" w:space="0" w:color="auto"/>
              <w:bottom w:val="single" w:sz="4" w:space="0" w:color="auto"/>
              <w:right w:val="single" w:sz="4" w:space="0" w:color="auto"/>
            </w:tcBorders>
            <w:vAlign w:val="center"/>
          </w:tcPr>
          <w:p w14:paraId="6B0A8D0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0ED02AAB"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276" w:type="dxa"/>
            <w:tcBorders>
              <w:top w:val="single" w:sz="4" w:space="0" w:color="auto"/>
              <w:left w:val="single" w:sz="4" w:space="0" w:color="auto"/>
              <w:bottom w:val="single" w:sz="4" w:space="0" w:color="auto"/>
              <w:right w:val="single" w:sz="4" w:space="0" w:color="auto"/>
            </w:tcBorders>
            <w:vAlign w:val="center"/>
          </w:tcPr>
          <w:p w14:paraId="6301AA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51FF7BC9"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513C9C2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1D4008C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C9D3DA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77538343"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24753B82" w14:textId="6476688D"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z w:val="24"/>
          <w:szCs w:val="24"/>
          <w:lang w:eastAsia="zh-CN"/>
        </w:rPr>
      </w:pPr>
    </w:p>
    <w:p w14:paraId="4078BED2" w14:textId="6CC95F8C"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zh-CN"/>
        </w:rPr>
        <w:t xml:space="preserve">Исполнитель выполнил </w:t>
      </w:r>
      <w:r w:rsidR="00000E78">
        <w:rPr>
          <w:rFonts w:ascii="Times New Roman" w:eastAsia="Times New Roman" w:hAnsi="Times New Roman"/>
          <w:sz w:val="24"/>
          <w:szCs w:val="24"/>
          <w:lang w:eastAsia="zh-CN"/>
        </w:rPr>
        <w:t>поставку</w:t>
      </w:r>
      <w:r>
        <w:rPr>
          <w:rFonts w:ascii="Times New Roman" w:eastAsia="Times New Roman" w:hAnsi="Times New Roman"/>
          <w:sz w:val="24"/>
          <w:szCs w:val="24"/>
          <w:lang w:eastAsia="zh-CN"/>
        </w:rPr>
        <w:t xml:space="preserve"> Товара надлежащим (или ненадлежащим) образом, передал все необходимые документы.</w:t>
      </w:r>
    </w:p>
    <w:p w14:paraId="733D5AE6" w14:textId="77777777"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Настоящий акт составлен в двух экземплярах, по одному для каждой из сторон.</w:t>
      </w:r>
    </w:p>
    <w:p w14:paraId="70DB69D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ЗАКАЗЧИК                                                         ПОСТАВЩИК  </w:t>
      </w:r>
    </w:p>
    <w:p w14:paraId="2C77339F" w14:textId="77777777" w:rsidR="00237023" w:rsidRDefault="00D94362" w:rsidP="00237023">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____________                                                        _________________</w:t>
      </w:r>
    </w:p>
    <w:p w14:paraId="74041354"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  м.п.                                                                      м.п.</w:t>
      </w:r>
    </w:p>
    <w:p w14:paraId="5B668309" w14:textId="77777777" w:rsidR="00237023" w:rsidRDefault="00237023"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p>
    <w:p w14:paraId="06BDE47D" w14:textId="60BE8C4C" w:rsidR="00237023" w:rsidRDefault="00000E78"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СОГЛАСОВАНО: </w:t>
      </w:r>
    </w:p>
    <w:tbl>
      <w:tblPr>
        <w:tblW w:w="15823" w:type="dxa"/>
        <w:tblLayout w:type="fixed"/>
        <w:tblLook w:val="0000" w:firstRow="0" w:lastRow="0" w:firstColumn="0" w:lastColumn="0" w:noHBand="0" w:noVBand="0"/>
      </w:tblPr>
      <w:tblGrid>
        <w:gridCol w:w="7812"/>
        <w:gridCol w:w="8011"/>
      </w:tblGrid>
      <w:tr w:rsidR="00000E78" w14:paraId="00146DA6" w14:textId="77777777" w:rsidTr="00DC68C3">
        <w:trPr>
          <w:trHeight w:val="149"/>
        </w:trPr>
        <w:tc>
          <w:tcPr>
            <w:tcW w:w="7812" w:type="dxa"/>
            <w:vAlign w:val="center"/>
          </w:tcPr>
          <w:p w14:paraId="5ACB8B97"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4DB6FCFE"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36C4825F" w14:textId="77777777" w:rsidR="00D94362" w:rsidRDefault="00D94362" w:rsidP="00F45EA6">
      <w:pPr>
        <w:jc w:val="center"/>
        <w:rPr>
          <w:rFonts w:ascii="Times New Roman" w:eastAsia="Times New Roman" w:hAnsi="Times New Roman" w:cs="Times New Roman"/>
          <w:b/>
          <w:sz w:val="24"/>
          <w:szCs w:val="24"/>
          <w:lang w:eastAsia="ru-RU"/>
        </w:rPr>
      </w:pPr>
    </w:p>
    <w:p w14:paraId="2BCA5586" w14:textId="77777777" w:rsidR="00AF1F87" w:rsidRDefault="00AF1F87" w:rsidP="00F45EA6">
      <w:pPr>
        <w:jc w:val="center"/>
        <w:rPr>
          <w:rFonts w:ascii="Times New Roman" w:eastAsia="Times New Roman" w:hAnsi="Times New Roman" w:cs="Times New Roman"/>
          <w:b/>
          <w:sz w:val="24"/>
          <w:szCs w:val="24"/>
          <w:lang w:eastAsia="ru-RU"/>
        </w:rPr>
      </w:pPr>
    </w:p>
    <w:p w14:paraId="5D05F71F" w14:textId="77777777" w:rsidR="00D52CBA" w:rsidRDefault="00D52CBA" w:rsidP="001B30A2">
      <w:pPr>
        <w:jc w:val="center"/>
        <w:rPr>
          <w:rFonts w:ascii="Times New Roman" w:hAnsi="Times New Roman"/>
          <w:b/>
          <w:sz w:val="24"/>
          <w:szCs w:val="24"/>
        </w:rPr>
      </w:pPr>
    </w:p>
    <w:p w14:paraId="15A6BB5A" w14:textId="538629FF"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lastRenderedPageBreak/>
        <w:t>РАЗДЕЛ 3. ОБРАЗЦЫ ФОРМ И ДОКУМЕНТОВ</w:t>
      </w:r>
    </w:p>
    <w:p w14:paraId="386E2AA3"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t>ДЛЯ ЗАПОЛНЕНИЯ УЧАСТНИКАМИ ЗАКУПКИ</w:t>
      </w:r>
    </w:p>
    <w:p w14:paraId="75668FDF" w14:textId="77777777" w:rsidR="001B30A2" w:rsidRPr="004743A0" w:rsidRDefault="001B30A2" w:rsidP="001B30A2">
      <w:pPr>
        <w:pStyle w:val="10"/>
        <w:spacing w:before="120" w:after="100" w:line="360" w:lineRule="exact"/>
        <w:rPr>
          <w:rFonts w:ascii="Times New Roman" w:hAnsi="Times New Roman" w:cs="Times New Roman"/>
          <w:sz w:val="24"/>
          <w:szCs w:val="24"/>
        </w:rPr>
      </w:pPr>
      <w:r w:rsidRPr="004743A0">
        <w:rPr>
          <w:rFonts w:ascii="Times New Roman" w:hAnsi="Times New Roman" w:cs="Times New Roman"/>
          <w:sz w:val="24"/>
          <w:szCs w:val="24"/>
        </w:rPr>
        <w:t>ФОРМА 1. Заявка на участие в закупке</w:t>
      </w: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1B30A2" w:rsidRPr="004743A0" w14:paraId="70FF22FD" w14:textId="77777777" w:rsidTr="00D7016D">
        <w:tc>
          <w:tcPr>
            <w:tcW w:w="4360" w:type="dxa"/>
            <w:vAlign w:val="center"/>
          </w:tcPr>
          <w:p w14:paraId="7AAA43FC" w14:textId="77777777" w:rsidR="001B30A2" w:rsidRPr="00781E4E" w:rsidRDefault="001B30A2" w:rsidP="00D7016D">
            <w:pPr>
              <w:pStyle w:val="1e"/>
              <w:spacing w:before="60" w:after="60" w:line="360" w:lineRule="exact"/>
              <w:ind w:left="0"/>
              <w:contextualSpacing w:val="0"/>
              <w:jc w:val="center"/>
              <w:outlineLvl w:val="0"/>
              <w:rPr>
                <w:rFonts w:ascii="Times New Roman" w:hAnsi="Times New Roman"/>
                <w:b/>
                <w:iCs/>
                <w:snapToGrid w:val="0"/>
                <w:color w:val="2E74B5" w:themeColor="accent1" w:themeShade="BF"/>
                <w:sz w:val="24"/>
                <w:szCs w:val="24"/>
              </w:rPr>
            </w:pPr>
            <w:r w:rsidRPr="004743A0">
              <w:rPr>
                <w:rFonts w:ascii="Times New Roman" w:hAnsi="Times New Roman"/>
                <w:sz w:val="24"/>
                <w:szCs w:val="24"/>
              </w:rPr>
              <w:br w:type="page"/>
            </w:r>
            <w:r w:rsidRPr="00781E4E">
              <w:rPr>
                <w:rFonts w:ascii="Times New Roman" w:hAnsi="Times New Roman"/>
                <w:b/>
                <w:iCs/>
                <w:snapToGrid w:val="0"/>
                <w:color w:val="2E74B5" w:themeColor="accent1" w:themeShade="BF"/>
                <w:sz w:val="24"/>
                <w:szCs w:val="24"/>
              </w:rPr>
              <w:t>БЛАНК ПРЕДПРИЯТИЯ</w:t>
            </w:r>
          </w:p>
        </w:tc>
      </w:tr>
    </w:tbl>
    <w:p w14:paraId="06EE3B46" w14:textId="77777777" w:rsidR="001B30A2" w:rsidRPr="004743A0" w:rsidRDefault="001B30A2" w:rsidP="006E05C6">
      <w:pPr>
        <w:spacing w:after="0" w:line="360" w:lineRule="exact"/>
        <w:ind w:left="540" w:hanging="540"/>
        <w:jc w:val="center"/>
        <w:rPr>
          <w:rFonts w:ascii="Times New Roman" w:hAnsi="Times New Roman"/>
          <w:b/>
          <w:sz w:val="24"/>
          <w:szCs w:val="24"/>
        </w:rPr>
      </w:pPr>
    </w:p>
    <w:p w14:paraId="7C64AD8A" w14:textId="77777777" w:rsidR="001B30A2" w:rsidRDefault="001B30A2" w:rsidP="006E05C6">
      <w:pPr>
        <w:spacing w:after="0" w:line="360" w:lineRule="exact"/>
        <w:ind w:left="540" w:hanging="540"/>
        <w:jc w:val="center"/>
        <w:rPr>
          <w:rFonts w:ascii="Times New Roman" w:hAnsi="Times New Roman"/>
          <w:b/>
          <w:sz w:val="24"/>
          <w:szCs w:val="24"/>
        </w:rPr>
      </w:pPr>
      <w:r w:rsidRPr="004743A0">
        <w:rPr>
          <w:rFonts w:ascii="Times New Roman" w:hAnsi="Times New Roman"/>
          <w:b/>
          <w:sz w:val="24"/>
          <w:szCs w:val="24"/>
        </w:rPr>
        <w:t>Заявка на участие в запросе котировок</w:t>
      </w:r>
      <w:r>
        <w:rPr>
          <w:rFonts w:ascii="Times New Roman" w:hAnsi="Times New Roman"/>
          <w:b/>
          <w:sz w:val="24"/>
          <w:szCs w:val="24"/>
        </w:rPr>
        <w:t xml:space="preserve"> </w:t>
      </w:r>
    </w:p>
    <w:p w14:paraId="3D62816B" w14:textId="77777777" w:rsidR="001B30A2" w:rsidRPr="004743A0" w:rsidRDefault="001B30A2" w:rsidP="006E05C6">
      <w:pPr>
        <w:spacing w:after="0" w:line="360" w:lineRule="exact"/>
        <w:ind w:left="540" w:hanging="540"/>
        <w:jc w:val="center"/>
        <w:rPr>
          <w:rFonts w:ascii="Times New Roman" w:hAnsi="Times New Roman"/>
          <w:b/>
          <w:sz w:val="24"/>
          <w:szCs w:val="24"/>
        </w:rPr>
      </w:pPr>
      <w:r>
        <w:rPr>
          <w:rFonts w:ascii="Times New Roman" w:hAnsi="Times New Roman"/>
          <w:b/>
          <w:sz w:val="24"/>
          <w:szCs w:val="24"/>
        </w:rPr>
        <w:t>в электронной форме</w:t>
      </w:r>
    </w:p>
    <w:p w14:paraId="070BAA22" w14:textId="77777777" w:rsidR="001B30A2" w:rsidRPr="004743A0" w:rsidRDefault="001B30A2" w:rsidP="006E05C6">
      <w:pPr>
        <w:spacing w:after="0" w:line="360" w:lineRule="exact"/>
        <w:ind w:left="540" w:hanging="540"/>
        <w:jc w:val="center"/>
        <w:rPr>
          <w:rFonts w:ascii="Times New Roman" w:hAnsi="Times New Roman"/>
          <w:b/>
          <w:sz w:val="24"/>
          <w:szCs w:val="24"/>
        </w:rPr>
      </w:pPr>
    </w:p>
    <w:tbl>
      <w:tblPr>
        <w:tblW w:w="0" w:type="auto"/>
        <w:tblLook w:val="00A0" w:firstRow="1" w:lastRow="0" w:firstColumn="1" w:lastColumn="0" w:noHBand="0" w:noVBand="0"/>
      </w:tblPr>
      <w:tblGrid>
        <w:gridCol w:w="3170"/>
        <w:gridCol w:w="2377"/>
        <w:gridCol w:w="3600"/>
      </w:tblGrid>
      <w:tr w:rsidR="001B30A2" w:rsidRPr="004743A0" w14:paraId="07DBC204" w14:textId="77777777" w:rsidTr="00D7016D">
        <w:tc>
          <w:tcPr>
            <w:tcW w:w="3170" w:type="dxa"/>
            <w:vAlign w:val="center"/>
          </w:tcPr>
          <w:p w14:paraId="658AA008" w14:textId="77777777" w:rsidR="001B30A2" w:rsidRPr="004743A0" w:rsidRDefault="001B30A2" w:rsidP="00D7016D">
            <w:pPr>
              <w:spacing w:line="360" w:lineRule="exact"/>
              <w:rPr>
                <w:rFonts w:ascii="Times New Roman" w:hAnsi="Times New Roman"/>
                <w:sz w:val="24"/>
                <w:szCs w:val="24"/>
              </w:rPr>
            </w:pPr>
            <w:r w:rsidRPr="004743A0">
              <w:rPr>
                <w:rFonts w:ascii="Times New Roman" w:hAnsi="Times New Roman"/>
                <w:sz w:val="24"/>
                <w:szCs w:val="24"/>
              </w:rPr>
              <w:t>№_________</w:t>
            </w:r>
          </w:p>
        </w:tc>
        <w:tc>
          <w:tcPr>
            <w:tcW w:w="2377" w:type="dxa"/>
            <w:vAlign w:val="center"/>
          </w:tcPr>
          <w:p w14:paraId="122A5044" w14:textId="77777777" w:rsidR="001B30A2" w:rsidRPr="004743A0" w:rsidRDefault="001B30A2" w:rsidP="00D7016D">
            <w:pPr>
              <w:spacing w:line="360" w:lineRule="exact"/>
              <w:jc w:val="center"/>
              <w:rPr>
                <w:rFonts w:ascii="Times New Roman" w:hAnsi="Times New Roman"/>
                <w:sz w:val="24"/>
                <w:szCs w:val="24"/>
              </w:rPr>
            </w:pPr>
          </w:p>
        </w:tc>
        <w:tc>
          <w:tcPr>
            <w:tcW w:w="3600" w:type="dxa"/>
            <w:vAlign w:val="center"/>
          </w:tcPr>
          <w:p w14:paraId="7C55EFC1" w14:textId="77777777" w:rsidR="001B30A2" w:rsidRPr="004743A0" w:rsidRDefault="001B30A2" w:rsidP="00423C82">
            <w:pPr>
              <w:spacing w:line="360" w:lineRule="exact"/>
              <w:jc w:val="right"/>
              <w:rPr>
                <w:rFonts w:ascii="Times New Roman" w:hAnsi="Times New Roman"/>
                <w:sz w:val="24"/>
                <w:szCs w:val="24"/>
              </w:rPr>
            </w:pPr>
            <w:r w:rsidRPr="004743A0">
              <w:rPr>
                <w:rFonts w:ascii="Times New Roman" w:hAnsi="Times New Roman"/>
                <w:sz w:val="24"/>
                <w:szCs w:val="24"/>
              </w:rPr>
              <w:t xml:space="preserve">     «__» __________ 20</w:t>
            </w:r>
            <w:r w:rsidR="00423C82">
              <w:rPr>
                <w:rFonts w:ascii="Times New Roman" w:hAnsi="Times New Roman"/>
                <w:sz w:val="24"/>
                <w:szCs w:val="24"/>
              </w:rPr>
              <w:t>2</w:t>
            </w:r>
            <w:r w:rsidRPr="004743A0">
              <w:rPr>
                <w:rFonts w:ascii="Times New Roman" w:hAnsi="Times New Roman"/>
                <w:sz w:val="24"/>
                <w:szCs w:val="24"/>
              </w:rPr>
              <w:t>_ г.</w:t>
            </w:r>
          </w:p>
        </w:tc>
      </w:tr>
    </w:tbl>
    <w:p w14:paraId="14AED385" w14:textId="77777777" w:rsidR="001B30A2" w:rsidRPr="004743A0" w:rsidRDefault="001B30A2" w:rsidP="001B30A2">
      <w:pPr>
        <w:spacing w:line="360" w:lineRule="exact"/>
        <w:jc w:val="center"/>
        <w:rPr>
          <w:rFonts w:ascii="Times New Roman" w:hAnsi="Times New Roman"/>
          <w:b/>
          <w:sz w:val="24"/>
          <w:szCs w:val="24"/>
        </w:rPr>
      </w:pPr>
      <w:r w:rsidRPr="004743A0">
        <w:rPr>
          <w:rFonts w:ascii="Times New Roman" w:hAnsi="Times New Roman"/>
          <w:b/>
          <w:sz w:val="24"/>
          <w:szCs w:val="24"/>
        </w:rPr>
        <w:t>Уважаемые Господа!</w:t>
      </w:r>
    </w:p>
    <w:p w14:paraId="11F55469" w14:textId="77777777" w:rsidR="001B30A2" w:rsidRPr="004743A0" w:rsidRDefault="001B30A2" w:rsidP="001B30A2">
      <w:pPr>
        <w:spacing w:line="360" w:lineRule="exact"/>
        <w:ind w:firstLine="708"/>
        <w:jc w:val="both"/>
        <w:rPr>
          <w:rFonts w:ascii="Times New Roman" w:hAnsi="Times New Roman"/>
          <w:sz w:val="24"/>
          <w:szCs w:val="24"/>
        </w:rPr>
      </w:pPr>
      <w:r w:rsidRPr="004743A0">
        <w:rPr>
          <w:rFonts w:ascii="Times New Roman" w:hAnsi="Times New Roman"/>
          <w:sz w:val="24"/>
          <w:szCs w:val="24"/>
        </w:rPr>
        <w:t xml:space="preserve">Изучив извещение о проведении Запроса котировок </w:t>
      </w:r>
      <w:r w:rsidRPr="00B660A6">
        <w:rPr>
          <w:rFonts w:ascii="Times New Roman" w:hAnsi="Times New Roman"/>
          <w:color w:val="1F4E79" w:themeColor="accent1" w:themeShade="80"/>
          <w:sz w:val="24"/>
          <w:szCs w:val="24"/>
        </w:rPr>
        <w:t>[полное наименование запроса котировок]</w:t>
      </w:r>
      <w:r>
        <w:rPr>
          <w:rFonts w:ascii="Times New Roman" w:hAnsi="Times New Roman"/>
          <w:sz w:val="24"/>
          <w:szCs w:val="24"/>
        </w:rPr>
        <w:t xml:space="preserve"> </w:t>
      </w:r>
      <w:r w:rsidRPr="004743A0">
        <w:rPr>
          <w:rFonts w:ascii="Times New Roman" w:hAnsi="Times New Roman"/>
          <w:sz w:val="24"/>
          <w:szCs w:val="24"/>
        </w:rPr>
        <w:t xml:space="preserve">и принимая установленные в них требования и условия запроса котировок, </w:t>
      </w:r>
    </w:p>
    <w:p w14:paraId="0BB3F160" w14:textId="372EF185"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rPr>
        <w:t>__________________________________</w:t>
      </w:r>
      <w:r w:rsidR="006E05C6">
        <w:rPr>
          <w:rFonts w:ascii="Times New Roman" w:hAnsi="Times New Roman"/>
          <w:sz w:val="24"/>
          <w:szCs w:val="24"/>
        </w:rPr>
        <w:t>___________________</w:t>
      </w:r>
      <w:r w:rsidRPr="004743A0">
        <w:rPr>
          <w:rFonts w:ascii="Times New Roman" w:hAnsi="Times New Roman"/>
          <w:sz w:val="24"/>
          <w:szCs w:val="24"/>
        </w:rPr>
        <w:t>_____________________________,</w:t>
      </w:r>
      <w:r w:rsidR="006E05C6">
        <w:rPr>
          <w:rFonts w:ascii="Times New Roman" w:hAnsi="Times New Roman"/>
          <w:sz w:val="24"/>
          <w:szCs w:val="24"/>
        </w:rPr>
        <w:t xml:space="preserve">                                         </w:t>
      </w:r>
      <w:r w:rsidRPr="004743A0">
        <w:rPr>
          <w:rFonts w:ascii="Times New Roman" w:hAnsi="Times New Roman"/>
          <w:sz w:val="24"/>
          <w:szCs w:val="24"/>
          <w:vertAlign w:val="superscript"/>
        </w:rPr>
        <w:t>(полное наименование Участника запроса котировок с указанием организационно-правовой формы)</w:t>
      </w:r>
    </w:p>
    <w:p w14:paraId="113FB051" w14:textId="77777777" w:rsidR="001B30A2" w:rsidRPr="004743A0" w:rsidRDefault="001B30A2" w:rsidP="006E05C6">
      <w:pPr>
        <w:spacing w:after="0" w:line="360" w:lineRule="exact"/>
        <w:rPr>
          <w:rFonts w:ascii="Times New Roman" w:hAnsi="Times New Roman"/>
          <w:sz w:val="24"/>
          <w:szCs w:val="24"/>
        </w:rPr>
      </w:pPr>
      <w:r w:rsidRPr="004743A0">
        <w:rPr>
          <w:rFonts w:ascii="Times New Roman" w:hAnsi="Times New Roman"/>
          <w:sz w:val="24"/>
          <w:szCs w:val="24"/>
        </w:rPr>
        <w:t>зарегистрированное по адресу: ______________________________________________________________,</w:t>
      </w:r>
    </w:p>
    <w:p w14:paraId="535BCEFE"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(юридический адрес Участника запроса котировок)</w:t>
      </w:r>
    </w:p>
    <w:p w14:paraId="0420CFA0"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предлагает заключить договор на:</w:t>
      </w:r>
    </w:p>
    <w:p w14:paraId="79C9EF6F"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______________________________________________________________</w:t>
      </w:r>
    </w:p>
    <w:p w14:paraId="52F36C03"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(предмет договора)</w:t>
      </w:r>
    </w:p>
    <w:p w14:paraId="5F837E23"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на условиях и в соответствии с коммерческим предложением, являющимся неотъемлемым приложением к настоящему письму и составляющим вместе с настоящим письмом заявку на участие в закупке</w:t>
      </w:r>
      <w:r w:rsidR="006E05C6">
        <w:rPr>
          <w:rFonts w:ascii="Times New Roman" w:hAnsi="Times New Roman"/>
          <w:sz w:val="24"/>
          <w:szCs w:val="24"/>
        </w:rPr>
        <w:t xml:space="preserve">. </w:t>
      </w:r>
      <w:r w:rsidRPr="004743A0">
        <w:rPr>
          <w:rFonts w:ascii="Times New Roman" w:hAnsi="Times New Roman"/>
          <w:sz w:val="24"/>
          <w:szCs w:val="24"/>
        </w:rPr>
        <w:t>Настоящая заявка на участие в закупке дополняется следующими документами, включая неотъемлемые приложения:</w:t>
      </w:r>
    </w:p>
    <w:p w14:paraId="528AF6C1"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Коммерческое предложение – на ____ л;</w:t>
      </w:r>
    </w:p>
    <w:p w14:paraId="3829357C"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Декларация соответствия Участника Запроса котировок – на ____ л.;</w:t>
      </w:r>
    </w:p>
    <w:p w14:paraId="1FF5BB0D"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Анкета участника – на ____л.;</w:t>
      </w:r>
    </w:p>
    <w:p w14:paraId="3115B5DE"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Согласие об обработке персональных данных (для физических лиц) – на ____ л.;</w:t>
      </w:r>
    </w:p>
    <w:p w14:paraId="28EEDED1" w14:textId="77777777" w:rsidR="001B30A2" w:rsidRPr="004743A0" w:rsidRDefault="001B30A2" w:rsidP="001B30A2">
      <w:pPr>
        <w:spacing w:line="360" w:lineRule="exact"/>
        <w:jc w:val="right"/>
        <w:rPr>
          <w:rFonts w:ascii="Times New Roman" w:hAnsi="Times New Roman"/>
          <w:sz w:val="24"/>
          <w:szCs w:val="24"/>
        </w:rPr>
      </w:pPr>
    </w:p>
    <w:p w14:paraId="6EE6B13E" w14:textId="77777777" w:rsidR="001B30A2" w:rsidRPr="004743A0" w:rsidRDefault="001B30A2" w:rsidP="001B30A2">
      <w:pPr>
        <w:shd w:val="clear" w:color="auto" w:fill="FFFFFF"/>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32A9601" w14:textId="77777777" w:rsidR="001B30A2" w:rsidRPr="004743A0" w:rsidRDefault="001B30A2" w:rsidP="001B30A2">
      <w:pPr>
        <w:rPr>
          <w:rFonts w:ascii="Times New Roman" w:hAnsi="Times New Roman"/>
          <w:sz w:val="24"/>
          <w:szCs w:val="24"/>
        </w:rPr>
      </w:pPr>
      <w:r w:rsidRPr="004743A0">
        <w:rPr>
          <w:rFonts w:ascii="Times New Roman" w:hAnsi="Times New Roman"/>
          <w:sz w:val="24"/>
          <w:szCs w:val="24"/>
        </w:rPr>
        <w:t>м.п.</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33C96F38" w14:textId="77777777" w:rsidR="001B30A2" w:rsidRPr="004743A0" w:rsidRDefault="001B30A2" w:rsidP="001B30A2">
      <w:pPr>
        <w:spacing w:line="360" w:lineRule="exact"/>
        <w:rPr>
          <w:rFonts w:ascii="Times New Roman" w:hAnsi="Times New Roman"/>
          <w:sz w:val="24"/>
          <w:szCs w:val="24"/>
        </w:rPr>
      </w:pPr>
    </w:p>
    <w:p w14:paraId="51BC7C6D" w14:textId="77777777" w:rsidR="001B30A2" w:rsidRPr="004743A0" w:rsidRDefault="001B30A2" w:rsidP="001B30A2">
      <w:pPr>
        <w:jc w:val="center"/>
        <w:rPr>
          <w:rFonts w:ascii="Times New Roman" w:hAnsi="Times New Roman"/>
          <w:sz w:val="24"/>
          <w:szCs w:val="24"/>
        </w:rPr>
        <w:sectPr w:rsidR="001B30A2" w:rsidRPr="004743A0" w:rsidSect="00D7016D">
          <w:footerReference w:type="even" r:id="rId21"/>
          <w:footerReference w:type="default" r:id="rId22"/>
          <w:footerReference w:type="first" r:id="rId23"/>
          <w:pgSz w:w="11906" w:h="16838"/>
          <w:pgMar w:top="1134" w:right="707" w:bottom="1134" w:left="1276" w:header="720" w:footer="709" w:gutter="0"/>
          <w:cols w:space="720"/>
          <w:titlePg/>
          <w:docGrid w:linePitch="360"/>
        </w:sectPr>
      </w:pPr>
    </w:p>
    <w:p w14:paraId="46FE4D92" w14:textId="77777777" w:rsidR="001B30A2" w:rsidRPr="004743A0" w:rsidRDefault="001B30A2" w:rsidP="001B30A2">
      <w:pPr>
        <w:pStyle w:val="affff1"/>
        <w:ind w:left="-142"/>
        <w:jc w:val="center"/>
        <w:rPr>
          <w:b/>
        </w:rPr>
      </w:pPr>
      <w:r w:rsidRPr="00C14BB7">
        <w:rPr>
          <w:b/>
        </w:rPr>
        <w:lastRenderedPageBreak/>
        <w:t>Форма 1.1. Коммерческое предложение</w:t>
      </w:r>
    </w:p>
    <w:p w14:paraId="24F2AA11" w14:textId="77777777" w:rsidR="001B30A2" w:rsidRPr="004743A0" w:rsidRDefault="001B30A2" w:rsidP="001B30A2">
      <w:pPr>
        <w:pStyle w:val="affff1"/>
        <w:ind w:left="-142"/>
        <w:rPr>
          <w:vertAlign w:val="superscript"/>
        </w:rPr>
      </w:pPr>
    </w:p>
    <w:p w14:paraId="0C73015B"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Приложение № 1 к заявке на участие в закупке</w:t>
      </w:r>
    </w:p>
    <w:p w14:paraId="3307B5DC"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№_______ от «____» __________________</w:t>
      </w:r>
      <w:r w:rsidR="00952BB0" w:rsidRPr="00DB06E4">
        <w:rPr>
          <w:rFonts w:ascii="Times New Roman" w:hAnsi="Times New Roman" w:cs="Times New Roman"/>
          <w:sz w:val="20"/>
          <w:szCs w:val="20"/>
        </w:rPr>
        <w:t>2021</w:t>
      </w:r>
      <w:r w:rsidRPr="00DB06E4">
        <w:rPr>
          <w:rFonts w:ascii="Times New Roman" w:hAnsi="Times New Roman" w:cs="Times New Roman"/>
          <w:sz w:val="20"/>
          <w:szCs w:val="20"/>
        </w:rPr>
        <w:t> года</w:t>
      </w:r>
    </w:p>
    <w:p w14:paraId="49D87C6F" w14:textId="77777777" w:rsidR="00DB06E4" w:rsidRDefault="00DB06E4" w:rsidP="00DB06E4">
      <w:pPr>
        <w:spacing w:after="0"/>
        <w:ind w:left="-142"/>
        <w:jc w:val="center"/>
        <w:rPr>
          <w:rFonts w:ascii="Times New Roman" w:hAnsi="Times New Roman"/>
          <w:b/>
        </w:rPr>
      </w:pPr>
      <w:r w:rsidRPr="00616F80">
        <w:rPr>
          <w:rFonts w:ascii="Times New Roman" w:hAnsi="Times New Roman"/>
          <w:b/>
        </w:rPr>
        <w:t>Коммерческое предложение</w:t>
      </w:r>
    </w:p>
    <w:p w14:paraId="112A7B0E" w14:textId="77777777" w:rsidR="00DB06E4" w:rsidRPr="00616F80" w:rsidRDefault="00DB06E4" w:rsidP="00DB06E4">
      <w:pPr>
        <w:spacing w:after="0"/>
        <w:ind w:left="-142"/>
        <w:jc w:val="center"/>
        <w:rPr>
          <w:rFonts w:ascii="Times New Roman" w:hAnsi="Times New Roman"/>
        </w:rPr>
      </w:pPr>
    </w:p>
    <w:p w14:paraId="25BF7B90"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 xml:space="preserve">Наименование Участника закупки: </w:t>
      </w:r>
      <w:r w:rsidRPr="00616F80">
        <w:rPr>
          <w:rFonts w:ascii="Times New Roman" w:hAnsi="Times New Roman"/>
          <w:color w:val="0070C0"/>
        </w:rPr>
        <w:t>[указать наименование Участника закупки]</w:t>
      </w:r>
    </w:p>
    <w:p w14:paraId="3DF414FC"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В ценах на момент подачи заявки на участие в закупке: «__» ___________ 20</w:t>
      </w:r>
      <w:r>
        <w:rPr>
          <w:rFonts w:ascii="Times New Roman" w:hAnsi="Times New Roman"/>
        </w:rPr>
        <w:t>2</w:t>
      </w:r>
      <w:r w:rsidRPr="00616F80">
        <w:rPr>
          <w:rFonts w:ascii="Times New Roman" w:hAnsi="Times New Roman"/>
        </w:rPr>
        <w:t>__ г.</w:t>
      </w:r>
    </w:p>
    <w:p w14:paraId="57D5E0EF" w14:textId="77777777" w:rsidR="00DB06E4" w:rsidRDefault="00DB06E4" w:rsidP="004C2491">
      <w:pPr>
        <w:numPr>
          <w:ilvl w:val="0"/>
          <w:numId w:val="15"/>
        </w:numPr>
        <w:ind w:left="-142"/>
        <w:jc w:val="center"/>
        <w:rPr>
          <w:rFonts w:ascii="Times New Roman" w:hAnsi="Times New Roman"/>
          <w:b/>
        </w:rPr>
      </w:pPr>
      <w:r w:rsidRPr="00616F80">
        <w:rPr>
          <w:rFonts w:ascii="Times New Roman" w:hAnsi="Times New Roman"/>
          <w:b/>
        </w:rPr>
        <w:t>СПЕЦИФИКАЦИЯ</w:t>
      </w:r>
    </w:p>
    <w:tbl>
      <w:tblPr>
        <w:tblW w:w="15876" w:type="dxa"/>
        <w:jc w:val="center"/>
        <w:tblLayout w:type="fixed"/>
        <w:tblLook w:val="0000" w:firstRow="0" w:lastRow="0" w:firstColumn="0" w:lastColumn="0" w:noHBand="0" w:noVBand="0"/>
      </w:tblPr>
      <w:tblGrid>
        <w:gridCol w:w="704"/>
        <w:gridCol w:w="4678"/>
        <w:gridCol w:w="1843"/>
        <w:gridCol w:w="2126"/>
        <w:gridCol w:w="1276"/>
        <w:gridCol w:w="1276"/>
        <w:gridCol w:w="1843"/>
        <w:gridCol w:w="2130"/>
      </w:tblGrid>
      <w:tr w:rsidR="00F51A54" w:rsidRPr="00616F80" w14:paraId="3E85D606" w14:textId="77777777" w:rsidTr="00F51A5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3256A" w14:textId="77777777"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п/п</w:t>
            </w:r>
          </w:p>
        </w:tc>
        <w:tc>
          <w:tcPr>
            <w:tcW w:w="4678" w:type="dxa"/>
            <w:tcBorders>
              <w:top w:val="single" w:sz="4" w:space="0" w:color="auto"/>
              <w:left w:val="single" w:sz="4" w:space="0" w:color="auto"/>
              <w:bottom w:val="single" w:sz="4" w:space="0" w:color="auto"/>
              <w:right w:val="single" w:sz="4" w:space="0" w:color="auto"/>
            </w:tcBorders>
            <w:vAlign w:val="center"/>
          </w:tcPr>
          <w:p w14:paraId="365F1F43"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 xml:space="preserve">товара </w:t>
            </w:r>
          </w:p>
          <w:p w14:paraId="7A3F1950" w14:textId="38FEACEC"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w:t>
            </w:r>
            <w:r w:rsidRPr="00616F80">
              <w:rPr>
                <w:rFonts w:ascii="Times New Roman" w:eastAsia="Times New Roman" w:hAnsi="Times New Roman" w:cs="Times New Roman"/>
                <w:b/>
                <w:color w:val="000000"/>
                <w:lang w:eastAsia="zh-CN"/>
              </w:rPr>
              <w:t>товарный знак</w:t>
            </w:r>
            <w:r>
              <w:rPr>
                <w:rFonts w:ascii="Times New Roman" w:eastAsia="Times New Roman" w:hAnsi="Times New Roman" w:cs="Times New Roman"/>
                <w:b/>
                <w:color w:val="000000"/>
                <w:lang w:eastAsia="zh-CN"/>
              </w:rPr>
              <w:t>, торговая марка</w:t>
            </w:r>
            <w:r w:rsidR="00000E78">
              <w:rPr>
                <w:rFonts w:ascii="Times New Roman" w:eastAsia="Times New Roman" w:hAnsi="Times New Roman" w:cs="Times New Roman"/>
                <w:b/>
                <w:color w:val="000000"/>
                <w:lang w:eastAsia="zh-CN"/>
              </w:rPr>
              <w:t xml:space="preserve"> </w:t>
            </w:r>
            <w:r w:rsidR="00000E78" w:rsidRPr="00000E78">
              <w:rPr>
                <w:rFonts w:ascii="Times New Roman" w:eastAsia="Times New Roman" w:hAnsi="Times New Roman" w:cs="Times New Roman"/>
                <w:bCs/>
                <w:i/>
                <w:iCs/>
                <w:color w:val="000000"/>
                <w:lang w:eastAsia="zh-CN"/>
              </w:rPr>
              <w:t>при наличии</w:t>
            </w:r>
            <w:r w:rsidRPr="00000E78">
              <w:rPr>
                <w:rFonts w:ascii="Times New Roman" w:eastAsia="Times New Roman" w:hAnsi="Times New Roman" w:cs="Times New Roman"/>
                <w:bCs/>
                <w:i/>
                <w:iCs/>
                <w:color w:val="000000"/>
                <w:lang w:eastAsia="zh-CN"/>
              </w:rPr>
              <w:t>)</w:t>
            </w:r>
          </w:p>
        </w:tc>
        <w:tc>
          <w:tcPr>
            <w:tcW w:w="1843" w:type="dxa"/>
            <w:tcBorders>
              <w:top w:val="single" w:sz="4" w:space="0" w:color="auto"/>
              <w:left w:val="single" w:sz="4" w:space="0" w:color="auto"/>
              <w:bottom w:val="single" w:sz="4" w:space="0" w:color="000000"/>
              <w:right w:val="single" w:sz="4" w:space="0" w:color="auto"/>
            </w:tcBorders>
            <w:vAlign w:val="center"/>
          </w:tcPr>
          <w:p w14:paraId="61BB194E"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Страна происхождения</w:t>
            </w:r>
          </w:p>
          <w:p w14:paraId="61C6C04B" w14:textId="0B02D29D"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p>
        </w:tc>
        <w:tc>
          <w:tcPr>
            <w:tcW w:w="2126" w:type="dxa"/>
            <w:tcBorders>
              <w:top w:val="single" w:sz="4" w:space="0" w:color="auto"/>
              <w:left w:val="single" w:sz="4" w:space="0" w:color="auto"/>
              <w:right w:val="single" w:sz="4" w:space="0" w:color="auto"/>
            </w:tcBorders>
          </w:tcPr>
          <w:p w14:paraId="4773E00F" w14:textId="77777777" w:rsidR="00F51A54"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p>
          <w:p w14:paraId="3019FFF0" w14:textId="77777777" w:rsidR="00F51A54"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p>
          <w:p w14:paraId="53BDFDCB" w14:textId="16720AEE"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r w:rsidRPr="00F51A54">
              <w:rPr>
                <w:rFonts w:ascii="Times New Roman" w:eastAsia="Times New Roman" w:hAnsi="Times New Roman" w:cs="Times New Roman"/>
                <w:b/>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0CBD9DC" w14:textId="70AA63A7" w:rsidR="00F51A54" w:rsidRPr="00616F80"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Ед. изм.</w:t>
            </w:r>
          </w:p>
        </w:tc>
        <w:tc>
          <w:tcPr>
            <w:tcW w:w="1276" w:type="dxa"/>
            <w:tcBorders>
              <w:top w:val="single" w:sz="4" w:space="0" w:color="auto"/>
              <w:left w:val="single" w:sz="4" w:space="0" w:color="auto"/>
              <w:right w:val="single" w:sz="4" w:space="0" w:color="auto"/>
            </w:tcBorders>
            <w:vAlign w:val="center"/>
          </w:tcPr>
          <w:p w14:paraId="477193E1"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Кол-во</w:t>
            </w:r>
          </w:p>
        </w:tc>
        <w:tc>
          <w:tcPr>
            <w:tcW w:w="1843" w:type="dxa"/>
            <w:tcBorders>
              <w:top w:val="single" w:sz="4" w:space="0" w:color="auto"/>
              <w:left w:val="single" w:sz="4" w:space="0" w:color="auto"/>
              <w:right w:val="single" w:sz="4" w:space="0" w:color="auto"/>
            </w:tcBorders>
          </w:tcPr>
          <w:p w14:paraId="6B42F91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Цена за ед.,</w:t>
            </w:r>
          </w:p>
          <w:p w14:paraId="035B368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5D47E263"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9C4C7C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c>
          <w:tcPr>
            <w:tcW w:w="2130" w:type="dxa"/>
            <w:tcBorders>
              <w:top w:val="single" w:sz="4" w:space="0" w:color="auto"/>
              <w:left w:val="single" w:sz="4" w:space="0" w:color="auto"/>
              <w:right w:val="single" w:sz="4" w:space="0" w:color="auto"/>
            </w:tcBorders>
            <w:vAlign w:val="center"/>
          </w:tcPr>
          <w:p w14:paraId="7D3118FF"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Общая стоимость,</w:t>
            </w:r>
          </w:p>
          <w:p w14:paraId="5F98EA91"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086BA74D"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4FDFAA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r>
      <w:tr w:rsidR="00F51A54" w:rsidRPr="00616F80" w14:paraId="77F1345A"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07999" w14:textId="58E58282"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08F5BF1F" w14:textId="09BE41C5" w:rsidR="00F51A54" w:rsidRPr="00A20DBD" w:rsidRDefault="00D52CBA"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85660B">
              <w:rPr>
                <w:rFonts w:ascii="Times New Roman" w:eastAsia="Calibri" w:hAnsi="Times New Roman" w:cs="Times New Roman"/>
                <w:sz w:val="24"/>
                <w:szCs w:val="24"/>
                <w:lang w:eastAsia="zh-CN"/>
              </w:rPr>
              <w:t>Весы прецизионные</w:t>
            </w:r>
            <w:r>
              <w:rPr>
                <w:rFonts w:ascii="Times New Roman" w:eastAsia="Calibri" w:hAnsi="Times New Roman" w:cs="Times New Roman"/>
                <w:sz w:val="24"/>
                <w:szCs w:val="24"/>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56B1C840"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308ED9D1" w14:textId="77777777" w:rsidR="00F51A54"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7D5C1DBB" w14:textId="166D34B0" w:rsidR="00F51A54" w:rsidRPr="00616F80" w:rsidRDefault="00D52CBA"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Ш</w:t>
            </w:r>
            <w:r w:rsidR="00F51A54">
              <w:rPr>
                <w:rFonts w:ascii="Times New Roman" w:eastAsia="Times New Roman" w:hAnsi="Times New Roman" w:cs="Times New Roman"/>
                <w:lang w:eastAsia="zh-CN"/>
              </w:rPr>
              <w:t>т</w:t>
            </w:r>
            <w:r>
              <w:rPr>
                <w:rFonts w:ascii="Times New Roman" w:eastAsia="Times New Roman" w:hAnsi="Times New Roman" w:cs="Times New Roma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1ED9102" w14:textId="232F3B72" w:rsidR="00F51A54" w:rsidRPr="00A20DBD" w:rsidRDefault="00D52CBA"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tcPr>
          <w:p w14:paraId="21E0E02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4B041D9F"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787600A6" w14:textId="77777777" w:rsidTr="0063268A">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72477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6A2DB511"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843" w:type="dxa"/>
            <w:tcBorders>
              <w:top w:val="single" w:sz="4" w:space="0" w:color="auto"/>
              <w:left w:val="single" w:sz="4" w:space="0" w:color="auto"/>
              <w:bottom w:val="single" w:sz="4" w:space="0" w:color="auto"/>
              <w:right w:val="single" w:sz="4" w:space="0" w:color="auto"/>
            </w:tcBorders>
            <w:vAlign w:val="center"/>
          </w:tcPr>
          <w:p w14:paraId="768836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8A3F7B6" w14:textId="3A8729DE"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2A37B39" w14:textId="23972645"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4BB2C6C"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0BA408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EEA957F"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19848013" w14:textId="77777777" w:rsidTr="0063268A">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3E680"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4AAEA2A0"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843" w:type="dxa"/>
            <w:tcBorders>
              <w:top w:val="single" w:sz="4" w:space="0" w:color="auto"/>
              <w:left w:val="single" w:sz="4" w:space="0" w:color="auto"/>
              <w:bottom w:val="single" w:sz="4" w:space="0" w:color="auto"/>
              <w:right w:val="single" w:sz="4" w:space="0" w:color="auto"/>
            </w:tcBorders>
            <w:vAlign w:val="center"/>
          </w:tcPr>
          <w:p w14:paraId="28A1C412"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E7943AC" w14:textId="6E5E0668"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0EBA840" w14:textId="4562E85E"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BA2848D"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4C4053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F09E434"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bl>
    <w:p w14:paraId="1D72EFFC" w14:textId="77777777" w:rsidR="00DB06E4" w:rsidRPr="00445B7B" w:rsidRDefault="00DB06E4" w:rsidP="00DB06E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F75B70">
        <w:rPr>
          <w:rFonts w:ascii="Times New Roman" w:eastAsia="Times New Roman" w:hAnsi="Times New Roman" w:cs="Times New Roman"/>
          <w:sz w:val="24"/>
          <w:szCs w:val="24"/>
          <w:lang w:eastAsia="zh-CN"/>
        </w:rPr>
        <w:t xml:space="preserve">Итого: Стоимость Товара составляет ________________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xml:space="preserve">) рублей, ___ копеек, в том числе НДС (____ %) 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рублей ____ копеек, либо без НДС на основании ____________.</w:t>
      </w:r>
    </w:p>
    <w:p w14:paraId="0AF54818" w14:textId="77777777" w:rsidR="007805E8" w:rsidRDefault="007805E8" w:rsidP="005F3339">
      <w:pPr>
        <w:rPr>
          <w:rFonts w:ascii="Times New Roman" w:hAnsi="Times New Roman"/>
          <w:sz w:val="24"/>
          <w:szCs w:val="24"/>
        </w:rPr>
      </w:pPr>
    </w:p>
    <w:p w14:paraId="0B1F80CE" w14:textId="77777777" w:rsidR="009E582F" w:rsidRDefault="009E582F" w:rsidP="009E582F">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p w14:paraId="3E9C0636" w14:textId="768AF8E9" w:rsidR="009E582F" w:rsidRDefault="009E582F" w:rsidP="005F3339">
      <w:pPr>
        <w:rPr>
          <w:rFonts w:ascii="Times New Roman" w:hAnsi="Times New Roman"/>
          <w:sz w:val="24"/>
          <w:szCs w:val="24"/>
        </w:rPr>
      </w:pPr>
    </w:p>
    <w:p w14:paraId="4C7BEC98" w14:textId="49305710" w:rsidR="00D52CBA" w:rsidRDefault="00D52CBA" w:rsidP="005F3339">
      <w:pPr>
        <w:rPr>
          <w:rFonts w:ascii="Times New Roman" w:hAnsi="Times New Roman"/>
          <w:sz w:val="24"/>
          <w:szCs w:val="24"/>
        </w:rPr>
      </w:pPr>
    </w:p>
    <w:p w14:paraId="5E88E477" w14:textId="77777777" w:rsidR="00D52CBA" w:rsidRDefault="00D52CBA" w:rsidP="005F3339">
      <w:pPr>
        <w:rPr>
          <w:rFonts w:ascii="Times New Roman" w:hAnsi="Times New Roman"/>
          <w:sz w:val="24"/>
          <w:szCs w:val="24"/>
        </w:rPr>
      </w:pPr>
    </w:p>
    <w:p w14:paraId="601E20CC" w14:textId="77777777" w:rsidR="009E582F" w:rsidRDefault="009E582F" w:rsidP="005F3339">
      <w:pPr>
        <w:rPr>
          <w:rFonts w:ascii="Times New Roman" w:hAnsi="Times New Roman"/>
          <w:sz w:val="24"/>
          <w:szCs w:val="24"/>
        </w:rPr>
      </w:pPr>
    </w:p>
    <w:p w14:paraId="3F47B5E2" w14:textId="44B19966" w:rsidR="009E582F" w:rsidRPr="00D52CBA" w:rsidRDefault="009E582F" w:rsidP="009E582F">
      <w:pPr>
        <w:pStyle w:val="affff1"/>
        <w:numPr>
          <w:ilvl w:val="0"/>
          <w:numId w:val="15"/>
        </w:numPr>
        <w:jc w:val="both"/>
      </w:pPr>
      <w:r w:rsidRPr="009E582F">
        <w:rPr>
          <w:b/>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запросе котировок в электронной форме.</w:t>
      </w:r>
    </w:p>
    <w:p w14:paraId="6C56B4AB" w14:textId="555E036C" w:rsidR="00D52CBA" w:rsidRDefault="00D52CBA" w:rsidP="00D52CBA">
      <w:pPr>
        <w:pStyle w:val="affff1"/>
        <w:jc w:val="both"/>
        <w:rPr>
          <w:b/>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4"/>
        <w:gridCol w:w="5669"/>
        <w:gridCol w:w="3402"/>
        <w:gridCol w:w="1842"/>
        <w:gridCol w:w="828"/>
        <w:gridCol w:w="732"/>
      </w:tblGrid>
      <w:tr w:rsidR="00D52CBA" w:rsidRPr="0085660B" w14:paraId="43B9F68A" w14:textId="77777777" w:rsidTr="001F7F16">
        <w:trPr>
          <w:trHeight w:val="705"/>
        </w:trPr>
        <w:tc>
          <w:tcPr>
            <w:tcW w:w="560" w:type="dxa"/>
            <w:shd w:val="clear" w:color="auto" w:fill="auto"/>
          </w:tcPr>
          <w:p w14:paraId="032761D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bookmarkStart w:id="19" w:name="_Hlk87447722"/>
            <w:r w:rsidRPr="0085660B">
              <w:rPr>
                <w:rFonts w:ascii="Times New Roman" w:eastAsia="Calibri" w:hAnsi="Times New Roman" w:cs="Times New Roman"/>
                <w:sz w:val="20"/>
                <w:szCs w:val="20"/>
                <w:lang w:eastAsia="zh-CN"/>
              </w:rPr>
              <w:t>№ п/п</w:t>
            </w:r>
          </w:p>
        </w:tc>
        <w:tc>
          <w:tcPr>
            <w:tcW w:w="2134" w:type="dxa"/>
            <w:shd w:val="clear" w:color="auto" w:fill="auto"/>
          </w:tcPr>
          <w:p w14:paraId="18E237D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 xml:space="preserve">Наименование </w:t>
            </w:r>
          </w:p>
          <w:p w14:paraId="398459A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товаров</w:t>
            </w:r>
          </w:p>
        </w:tc>
        <w:tc>
          <w:tcPr>
            <w:tcW w:w="5669" w:type="dxa"/>
            <w:shd w:val="clear" w:color="auto" w:fill="auto"/>
          </w:tcPr>
          <w:p w14:paraId="256FDE11"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Наименование показателя</w:t>
            </w:r>
          </w:p>
        </w:tc>
        <w:tc>
          <w:tcPr>
            <w:tcW w:w="3402" w:type="dxa"/>
          </w:tcPr>
          <w:p w14:paraId="4FA704D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Требование к значению показателя, установленное заказчиком</w:t>
            </w:r>
          </w:p>
        </w:tc>
        <w:tc>
          <w:tcPr>
            <w:tcW w:w="1842" w:type="dxa"/>
          </w:tcPr>
          <w:p w14:paraId="4175F437" w14:textId="7E2E85E6" w:rsidR="00D52CBA" w:rsidRPr="001F4503" w:rsidRDefault="00287AA3"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1F4503">
              <w:rPr>
                <w:rFonts w:ascii="Times New Roman" w:eastAsia="Times New Roman" w:hAnsi="Times New Roman" w:cs="Times New Roman"/>
                <w:color w:val="000000"/>
                <w:sz w:val="20"/>
                <w:szCs w:val="20"/>
                <w:lang w:eastAsia="ru-RU"/>
              </w:rPr>
              <w:t>Предложение участника</w:t>
            </w:r>
          </w:p>
        </w:tc>
        <w:tc>
          <w:tcPr>
            <w:tcW w:w="828" w:type="dxa"/>
            <w:shd w:val="clear" w:color="auto" w:fill="auto"/>
          </w:tcPr>
          <w:p w14:paraId="5570D38A" w14:textId="6E2CA2FF"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Ед.</w:t>
            </w:r>
          </w:p>
          <w:p w14:paraId="64703A8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изм.</w:t>
            </w:r>
          </w:p>
        </w:tc>
        <w:tc>
          <w:tcPr>
            <w:tcW w:w="732" w:type="dxa"/>
            <w:shd w:val="clear" w:color="auto" w:fill="auto"/>
          </w:tcPr>
          <w:p w14:paraId="4081843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0"/>
                <w:szCs w:val="20"/>
                <w:lang w:eastAsia="zh-CN"/>
              </w:rPr>
            </w:pPr>
            <w:r w:rsidRPr="0085660B">
              <w:rPr>
                <w:rFonts w:ascii="Times New Roman" w:eastAsia="Calibri" w:hAnsi="Times New Roman" w:cs="Times New Roman"/>
                <w:sz w:val="20"/>
                <w:szCs w:val="20"/>
                <w:lang w:eastAsia="zh-CN"/>
              </w:rPr>
              <w:t>Кол-во</w:t>
            </w:r>
          </w:p>
        </w:tc>
      </w:tr>
      <w:tr w:rsidR="00D52CBA" w:rsidRPr="0085660B" w14:paraId="05BE673C" w14:textId="77777777" w:rsidTr="001F7F16">
        <w:trPr>
          <w:trHeight w:val="259"/>
        </w:trPr>
        <w:tc>
          <w:tcPr>
            <w:tcW w:w="560" w:type="dxa"/>
            <w:vMerge w:val="restart"/>
            <w:shd w:val="clear" w:color="auto" w:fill="auto"/>
          </w:tcPr>
          <w:p w14:paraId="5033EDB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1</w:t>
            </w:r>
          </w:p>
        </w:tc>
        <w:tc>
          <w:tcPr>
            <w:tcW w:w="2134" w:type="dxa"/>
            <w:vMerge w:val="restart"/>
            <w:shd w:val="clear" w:color="auto" w:fill="auto"/>
          </w:tcPr>
          <w:p w14:paraId="733265C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Весы прецизионные</w:t>
            </w:r>
          </w:p>
        </w:tc>
        <w:tc>
          <w:tcPr>
            <w:tcW w:w="5669" w:type="dxa"/>
            <w:shd w:val="clear" w:color="auto" w:fill="auto"/>
          </w:tcPr>
          <w:p w14:paraId="6F788D1D"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Максимальная допустимая нагрузка, г</w:t>
            </w:r>
          </w:p>
        </w:tc>
        <w:tc>
          <w:tcPr>
            <w:tcW w:w="3402" w:type="dxa"/>
          </w:tcPr>
          <w:p w14:paraId="7ECA865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2200</w:t>
            </w:r>
          </w:p>
        </w:tc>
        <w:tc>
          <w:tcPr>
            <w:tcW w:w="1842" w:type="dxa"/>
          </w:tcPr>
          <w:p w14:paraId="1C505E5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val="restart"/>
            <w:shd w:val="clear" w:color="auto" w:fill="auto"/>
            <w:vAlign w:val="center"/>
          </w:tcPr>
          <w:p w14:paraId="3A90E511" w14:textId="6526CB41"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шт.</w:t>
            </w:r>
          </w:p>
        </w:tc>
        <w:tc>
          <w:tcPr>
            <w:tcW w:w="732" w:type="dxa"/>
            <w:vMerge w:val="restart"/>
            <w:shd w:val="clear" w:color="auto" w:fill="auto"/>
            <w:vAlign w:val="center"/>
          </w:tcPr>
          <w:p w14:paraId="63B083D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t>2</w:t>
            </w:r>
          </w:p>
        </w:tc>
      </w:tr>
      <w:tr w:rsidR="00D52CBA" w:rsidRPr="0085660B" w14:paraId="3F0351B2" w14:textId="77777777" w:rsidTr="001F7F16">
        <w:trPr>
          <w:trHeight w:val="259"/>
        </w:trPr>
        <w:tc>
          <w:tcPr>
            <w:tcW w:w="560" w:type="dxa"/>
            <w:vMerge/>
            <w:shd w:val="clear" w:color="auto" w:fill="auto"/>
          </w:tcPr>
          <w:p w14:paraId="748B2F0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1A971AC6"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31EAD68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Дискретность, г</w:t>
            </w:r>
          </w:p>
        </w:tc>
        <w:tc>
          <w:tcPr>
            <w:tcW w:w="3402" w:type="dxa"/>
          </w:tcPr>
          <w:p w14:paraId="1933CBA9"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 0,01</w:t>
            </w:r>
          </w:p>
        </w:tc>
        <w:tc>
          <w:tcPr>
            <w:tcW w:w="1842" w:type="dxa"/>
          </w:tcPr>
          <w:p w14:paraId="6029807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7318E018" w14:textId="523F443C"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1C59E06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32AAC054" w14:textId="77777777" w:rsidTr="001F7F16">
        <w:trPr>
          <w:trHeight w:val="259"/>
        </w:trPr>
        <w:tc>
          <w:tcPr>
            <w:tcW w:w="560" w:type="dxa"/>
            <w:vMerge/>
            <w:shd w:val="clear" w:color="auto" w:fill="auto"/>
          </w:tcPr>
          <w:p w14:paraId="7D61F7E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327105E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34FC61C9"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Размер чашки, мм</w:t>
            </w:r>
          </w:p>
        </w:tc>
        <w:tc>
          <w:tcPr>
            <w:tcW w:w="3402" w:type="dxa"/>
          </w:tcPr>
          <w:p w14:paraId="514020F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 xml:space="preserve">не менее 180 </w:t>
            </w:r>
          </w:p>
        </w:tc>
        <w:tc>
          <w:tcPr>
            <w:tcW w:w="1842" w:type="dxa"/>
          </w:tcPr>
          <w:p w14:paraId="312BE526"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243D0EAD" w14:textId="33327128"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5568DB1D"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17099F40" w14:textId="77777777" w:rsidTr="001F7F16">
        <w:trPr>
          <w:trHeight w:val="264"/>
        </w:trPr>
        <w:tc>
          <w:tcPr>
            <w:tcW w:w="560" w:type="dxa"/>
            <w:vMerge/>
            <w:shd w:val="clear" w:color="auto" w:fill="auto"/>
          </w:tcPr>
          <w:p w14:paraId="5BA1135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4D7076C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6E899FA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Внутренняя калибровка полуавтоматическая</w:t>
            </w:r>
          </w:p>
        </w:tc>
        <w:tc>
          <w:tcPr>
            <w:tcW w:w="3402" w:type="dxa"/>
          </w:tcPr>
          <w:p w14:paraId="30BE06E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1842" w:type="dxa"/>
          </w:tcPr>
          <w:p w14:paraId="0BB089C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051BD245" w14:textId="7C029F91"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175E485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6DE5A689" w14:textId="77777777" w:rsidTr="001F7F16">
        <w:trPr>
          <w:trHeight w:val="264"/>
        </w:trPr>
        <w:tc>
          <w:tcPr>
            <w:tcW w:w="560" w:type="dxa"/>
            <w:vMerge/>
            <w:shd w:val="clear" w:color="auto" w:fill="auto"/>
          </w:tcPr>
          <w:p w14:paraId="672F20D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160B694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4ED2200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Передача данных RS232, USB</w:t>
            </w:r>
          </w:p>
        </w:tc>
        <w:tc>
          <w:tcPr>
            <w:tcW w:w="3402" w:type="dxa"/>
          </w:tcPr>
          <w:p w14:paraId="6E23B3F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val="en-US" w:eastAsia="zh-CN"/>
              </w:rPr>
            </w:pPr>
            <w:r w:rsidRPr="0085660B">
              <w:rPr>
                <w:rFonts w:ascii="Times New Roman" w:hAnsi="Times New Roman" w:cs="Times New Roman"/>
                <w:sz w:val="24"/>
                <w:szCs w:val="24"/>
              </w:rPr>
              <w:t>наличие</w:t>
            </w:r>
          </w:p>
        </w:tc>
        <w:tc>
          <w:tcPr>
            <w:tcW w:w="1842" w:type="dxa"/>
          </w:tcPr>
          <w:p w14:paraId="1DF703E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6ABAE0A4" w14:textId="0EA2FE00"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1E48E77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2D07ECC5" w14:textId="77777777" w:rsidTr="001F7F16">
        <w:trPr>
          <w:trHeight w:val="242"/>
        </w:trPr>
        <w:tc>
          <w:tcPr>
            <w:tcW w:w="560" w:type="dxa"/>
            <w:vMerge/>
            <w:shd w:val="clear" w:color="auto" w:fill="auto"/>
          </w:tcPr>
          <w:p w14:paraId="1E32C6D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1D02DD5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11F1B456" w14:textId="77777777" w:rsidR="00D52CBA" w:rsidRPr="0085660B" w:rsidRDefault="00D52CBA" w:rsidP="00475CA4">
            <w:pPr>
              <w:widowControl w:val="0"/>
              <w:tabs>
                <w:tab w:val="left" w:pos="1027"/>
              </w:tabs>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Размеры (ДxВхШ), мм</w:t>
            </w:r>
          </w:p>
        </w:tc>
        <w:tc>
          <w:tcPr>
            <w:tcW w:w="3402" w:type="dxa"/>
          </w:tcPr>
          <w:p w14:paraId="00A01266"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321x 98x209</w:t>
            </w:r>
          </w:p>
        </w:tc>
        <w:tc>
          <w:tcPr>
            <w:tcW w:w="1842" w:type="dxa"/>
          </w:tcPr>
          <w:p w14:paraId="172EFE7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17EE8DA7" w14:textId="285D1D05"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35BCF4C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4641359B" w14:textId="77777777" w:rsidTr="001F7F16">
        <w:trPr>
          <w:trHeight w:val="222"/>
        </w:trPr>
        <w:tc>
          <w:tcPr>
            <w:tcW w:w="560" w:type="dxa"/>
            <w:vMerge/>
            <w:shd w:val="clear" w:color="auto" w:fill="auto"/>
          </w:tcPr>
          <w:p w14:paraId="24131BA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C17D61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097C173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Двухстрочный ЖК-дисплей с подсветкой</w:t>
            </w:r>
          </w:p>
        </w:tc>
        <w:tc>
          <w:tcPr>
            <w:tcW w:w="3402" w:type="dxa"/>
          </w:tcPr>
          <w:p w14:paraId="7892F53D"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1842" w:type="dxa"/>
          </w:tcPr>
          <w:p w14:paraId="6AEB0196"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38D70CB6" w14:textId="00E4F72C"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2D0F7D2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206D966C" w14:textId="77777777" w:rsidTr="001F7F16">
        <w:trPr>
          <w:trHeight w:val="222"/>
        </w:trPr>
        <w:tc>
          <w:tcPr>
            <w:tcW w:w="560" w:type="dxa"/>
            <w:vMerge/>
            <w:shd w:val="clear" w:color="auto" w:fill="auto"/>
          </w:tcPr>
          <w:p w14:paraId="4EB25F7D"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2C0612A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00058AA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Защитный чехол на дисплей</w:t>
            </w:r>
          </w:p>
        </w:tc>
        <w:tc>
          <w:tcPr>
            <w:tcW w:w="3402" w:type="dxa"/>
          </w:tcPr>
          <w:p w14:paraId="6FA3D15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1842" w:type="dxa"/>
          </w:tcPr>
          <w:p w14:paraId="6C4AE63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7AA235A4" w14:textId="54A8D6F2"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3BF0D02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6A215BA9" w14:textId="77777777" w:rsidTr="001F7F16">
        <w:trPr>
          <w:trHeight w:val="222"/>
        </w:trPr>
        <w:tc>
          <w:tcPr>
            <w:tcW w:w="560" w:type="dxa"/>
            <w:vMerge/>
            <w:shd w:val="clear" w:color="auto" w:fill="auto"/>
          </w:tcPr>
          <w:p w14:paraId="2730808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AC0A0D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1AE6A54F" w14:textId="77777777" w:rsidR="00D52CBA" w:rsidRPr="0085660B" w:rsidRDefault="00D52CBA" w:rsidP="00475CA4">
            <w:pPr>
              <w:widowControl w:val="0"/>
              <w:tabs>
                <w:tab w:val="left" w:pos="1415"/>
              </w:tabs>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Линейность, г</w:t>
            </w:r>
          </w:p>
        </w:tc>
        <w:tc>
          <w:tcPr>
            <w:tcW w:w="3402" w:type="dxa"/>
          </w:tcPr>
          <w:p w14:paraId="1D60755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 ±0,02</w:t>
            </w:r>
          </w:p>
        </w:tc>
        <w:tc>
          <w:tcPr>
            <w:tcW w:w="1842" w:type="dxa"/>
          </w:tcPr>
          <w:p w14:paraId="29597D41"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1882091C" w14:textId="106FBAAF"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4FA438B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424F71D4" w14:textId="77777777" w:rsidTr="001F7F16">
        <w:trPr>
          <w:trHeight w:val="225"/>
        </w:trPr>
        <w:tc>
          <w:tcPr>
            <w:tcW w:w="560" w:type="dxa"/>
            <w:vMerge/>
            <w:shd w:val="clear" w:color="auto" w:fill="auto"/>
          </w:tcPr>
          <w:p w14:paraId="1CC65AA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090A6F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4862139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Минимальная масса (по USP, 0,1   %, стандартная), г</w:t>
            </w:r>
          </w:p>
        </w:tc>
        <w:tc>
          <w:tcPr>
            <w:tcW w:w="3402" w:type="dxa"/>
          </w:tcPr>
          <w:p w14:paraId="75967B1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20</w:t>
            </w:r>
          </w:p>
        </w:tc>
        <w:tc>
          <w:tcPr>
            <w:tcW w:w="1842" w:type="dxa"/>
          </w:tcPr>
          <w:p w14:paraId="14FEF9B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28FD3AF6" w14:textId="6926EA7F"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15CBB0E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1DD33043" w14:textId="77777777" w:rsidTr="001F7F16">
        <w:trPr>
          <w:trHeight w:val="216"/>
        </w:trPr>
        <w:tc>
          <w:tcPr>
            <w:tcW w:w="560" w:type="dxa"/>
            <w:vMerge/>
            <w:shd w:val="clear" w:color="auto" w:fill="auto"/>
          </w:tcPr>
          <w:p w14:paraId="7CCEA3E9"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1E730FF1"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3F37526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Минимальный вес, g</w:t>
            </w:r>
          </w:p>
        </w:tc>
        <w:tc>
          <w:tcPr>
            <w:tcW w:w="3402" w:type="dxa"/>
          </w:tcPr>
          <w:p w14:paraId="4861796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w:t>
            </w:r>
            <w:r w:rsidRPr="0085660B">
              <w:rPr>
                <w:rFonts w:ascii="Times New Roman" w:eastAsia="Calibri" w:hAnsi="Times New Roman" w:cs="Times New Roman"/>
                <w:sz w:val="24"/>
                <w:szCs w:val="24"/>
                <w:lang w:eastAsia="zh-CN"/>
              </w:rPr>
              <w:t xml:space="preserve"> 8,2</w:t>
            </w:r>
          </w:p>
        </w:tc>
        <w:tc>
          <w:tcPr>
            <w:tcW w:w="1842" w:type="dxa"/>
          </w:tcPr>
          <w:p w14:paraId="658F127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5E7A8C60" w14:textId="14BE59FE"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1E682EA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054EBA48" w14:textId="77777777" w:rsidTr="001F7F16">
        <w:trPr>
          <w:trHeight w:val="216"/>
        </w:trPr>
        <w:tc>
          <w:tcPr>
            <w:tcW w:w="560" w:type="dxa"/>
            <w:vMerge/>
            <w:shd w:val="clear" w:color="auto" w:fill="auto"/>
          </w:tcPr>
          <w:p w14:paraId="49EF418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7AB17A9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05B89C38" w14:textId="77777777" w:rsidR="00D52CBA" w:rsidRPr="0085660B" w:rsidRDefault="00D52CBA" w:rsidP="00475CA4">
            <w:pPr>
              <w:widowControl w:val="0"/>
              <w:tabs>
                <w:tab w:val="left" w:pos="1352"/>
              </w:tabs>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Масса нетто, кг</w:t>
            </w:r>
          </w:p>
        </w:tc>
        <w:tc>
          <w:tcPr>
            <w:tcW w:w="3402" w:type="dxa"/>
          </w:tcPr>
          <w:p w14:paraId="164DCE0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3,5</w:t>
            </w:r>
          </w:p>
        </w:tc>
        <w:tc>
          <w:tcPr>
            <w:tcW w:w="1842" w:type="dxa"/>
          </w:tcPr>
          <w:p w14:paraId="4099FCC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41E50F5F" w14:textId="3CC3DA49"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0B8B97E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3E2FA5D0" w14:textId="77777777" w:rsidTr="001F7F16">
        <w:trPr>
          <w:trHeight w:val="216"/>
        </w:trPr>
        <w:tc>
          <w:tcPr>
            <w:tcW w:w="560" w:type="dxa"/>
            <w:vMerge/>
            <w:shd w:val="clear" w:color="auto" w:fill="auto"/>
          </w:tcPr>
          <w:p w14:paraId="384D155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03801B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7FA5DCC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Конструкция платформы из нержавеющей стали</w:t>
            </w:r>
          </w:p>
        </w:tc>
        <w:tc>
          <w:tcPr>
            <w:tcW w:w="3402" w:type="dxa"/>
          </w:tcPr>
          <w:p w14:paraId="1912E92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tc>
        <w:tc>
          <w:tcPr>
            <w:tcW w:w="1842" w:type="dxa"/>
          </w:tcPr>
          <w:p w14:paraId="6856187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05883E64" w14:textId="6E846651"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56CE2A0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38C57CB8" w14:textId="77777777" w:rsidTr="001F7F16">
        <w:trPr>
          <w:trHeight w:val="216"/>
        </w:trPr>
        <w:tc>
          <w:tcPr>
            <w:tcW w:w="560" w:type="dxa"/>
            <w:vMerge/>
            <w:shd w:val="clear" w:color="auto" w:fill="auto"/>
          </w:tcPr>
          <w:p w14:paraId="44F8F0C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1D3A08C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567008F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highlight w:val="yellow"/>
                <w:shd w:val="clear" w:color="auto" w:fill="FFFFFF"/>
                <w:lang w:eastAsia="zh-CN"/>
              </w:rPr>
            </w:pPr>
            <w:r w:rsidRPr="0085660B">
              <w:rPr>
                <w:rFonts w:ascii="Times New Roman" w:hAnsi="Times New Roman" w:cs="Times New Roman"/>
                <w:sz w:val="24"/>
                <w:szCs w:val="24"/>
              </w:rPr>
              <w:t>Электропитание</w:t>
            </w:r>
          </w:p>
        </w:tc>
        <w:tc>
          <w:tcPr>
            <w:tcW w:w="3402" w:type="dxa"/>
          </w:tcPr>
          <w:p w14:paraId="2314046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highlight w:val="yellow"/>
                <w:lang w:eastAsia="zh-CN"/>
              </w:rPr>
            </w:pPr>
            <w:r w:rsidRPr="0085660B">
              <w:rPr>
                <w:rFonts w:ascii="Times New Roman" w:hAnsi="Times New Roman" w:cs="Times New Roman"/>
                <w:sz w:val="24"/>
                <w:szCs w:val="24"/>
              </w:rPr>
              <w:t>Блок питания переменного тока</w:t>
            </w:r>
          </w:p>
        </w:tc>
        <w:tc>
          <w:tcPr>
            <w:tcW w:w="1842" w:type="dxa"/>
          </w:tcPr>
          <w:p w14:paraId="53DC45E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51F9D11D" w14:textId="49F4EAB0"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7D81C6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5777F811" w14:textId="77777777" w:rsidTr="001F7F16">
        <w:trPr>
          <w:trHeight w:val="216"/>
        </w:trPr>
        <w:tc>
          <w:tcPr>
            <w:tcW w:w="560" w:type="dxa"/>
            <w:vMerge/>
            <w:shd w:val="clear" w:color="auto" w:fill="auto"/>
          </w:tcPr>
          <w:p w14:paraId="0B4E83C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5E22101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5BD0B91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Воспроизводимость, стандартная, г</w:t>
            </w:r>
          </w:p>
        </w:tc>
        <w:tc>
          <w:tcPr>
            <w:tcW w:w="3402" w:type="dxa"/>
          </w:tcPr>
          <w:p w14:paraId="7159AD06"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менее 0,01</w:t>
            </w:r>
          </w:p>
        </w:tc>
        <w:tc>
          <w:tcPr>
            <w:tcW w:w="1842" w:type="dxa"/>
          </w:tcPr>
          <w:p w14:paraId="697C3E5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184FC12F" w14:textId="44722182"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46B2E13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73AB58EF" w14:textId="77777777" w:rsidTr="001F7F16">
        <w:trPr>
          <w:trHeight w:val="216"/>
        </w:trPr>
        <w:tc>
          <w:tcPr>
            <w:tcW w:w="560" w:type="dxa"/>
            <w:vMerge/>
            <w:shd w:val="clear" w:color="auto" w:fill="auto"/>
          </w:tcPr>
          <w:p w14:paraId="30747746"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7F107CC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368F37D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 xml:space="preserve">Время стабилизации, сек </w:t>
            </w:r>
          </w:p>
        </w:tc>
        <w:tc>
          <w:tcPr>
            <w:tcW w:w="3402" w:type="dxa"/>
          </w:tcPr>
          <w:p w14:paraId="2F5E9F81"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не более 1</w:t>
            </w:r>
          </w:p>
        </w:tc>
        <w:tc>
          <w:tcPr>
            <w:tcW w:w="1842" w:type="dxa"/>
          </w:tcPr>
          <w:p w14:paraId="365FBFF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5C19F4A0" w14:textId="5E7129DC"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6ACA730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0AEAA304" w14:textId="77777777" w:rsidTr="001F7F16">
        <w:trPr>
          <w:trHeight w:val="216"/>
        </w:trPr>
        <w:tc>
          <w:tcPr>
            <w:tcW w:w="560" w:type="dxa"/>
            <w:vMerge/>
            <w:shd w:val="clear" w:color="auto" w:fill="auto"/>
          </w:tcPr>
          <w:p w14:paraId="0F7FCC0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34C2DE1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32CFF9D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Диапазон веса тары</w:t>
            </w:r>
          </w:p>
        </w:tc>
        <w:tc>
          <w:tcPr>
            <w:tcW w:w="3402" w:type="dxa"/>
          </w:tcPr>
          <w:p w14:paraId="6FB192B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С полной нагрузкой, вычитанием</w:t>
            </w:r>
          </w:p>
        </w:tc>
        <w:tc>
          <w:tcPr>
            <w:tcW w:w="1842" w:type="dxa"/>
          </w:tcPr>
          <w:p w14:paraId="573AE38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0A573561" w14:textId="1254B89C"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4EA7801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77BDB017" w14:textId="77777777" w:rsidTr="001F7F16">
        <w:trPr>
          <w:trHeight w:val="216"/>
        </w:trPr>
        <w:tc>
          <w:tcPr>
            <w:tcW w:w="560" w:type="dxa"/>
            <w:vMerge/>
            <w:shd w:val="clear" w:color="auto" w:fill="auto"/>
          </w:tcPr>
          <w:p w14:paraId="667C990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5508AEA9"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49217DE8" w14:textId="08DA0516" w:rsidR="00D52CBA" w:rsidRPr="0085660B" w:rsidRDefault="00D52CBA" w:rsidP="00475CA4">
            <w:pPr>
              <w:widowControl w:val="0"/>
              <w:tabs>
                <w:tab w:val="left" w:pos="914"/>
              </w:tabs>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 xml:space="preserve">Единицы измерения грамм; </w:t>
            </w:r>
            <w:r w:rsidR="001F4503" w:rsidRPr="0085660B">
              <w:rPr>
                <w:rFonts w:ascii="Times New Roman" w:hAnsi="Times New Roman" w:cs="Times New Roman"/>
                <w:sz w:val="24"/>
                <w:szCs w:val="24"/>
              </w:rPr>
              <w:t>Миллиграмм; Карат; Унция; Унция</w:t>
            </w:r>
            <w:r w:rsidRPr="0085660B">
              <w:rPr>
                <w:rFonts w:ascii="Times New Roman" w:hAnsi="Times New Roman" w:cs="Times New Roman"/>
                <w:sz w:val="24"/>
                <w:szCs w:val="24"/>
              </w:rPr>
              <w:t xml:space="preserve"> </w:t>
            </w:r>
            <w:r w:rsidR="001F4503" w:rsidRPr="0085660B">
              <w:rPr>
                <w:rFonts w:ascii="Times New Roman" w:hAnsi="Times New Roman" w:cs="Times New Roman"/>
                <w:sz w:val="24"/>
                <w:szCs w:val="24"/>
              </w:rPr>
              <w:t>тройская; Фунт; Пеннивейт; Зерно; Ньютон; Момм; Месгаль; Таэль</w:t>
            </w:r>
            <w:r w:rsidRPr="0085660B">
              <w:rPr>
                <w:rFonts w:ascii="Times New Roman" w:hAnsi="Times New Roman" w:cs="Times New Roman"/>
                <w:sz w:val="24"/>
                <w:szCs w:val="24"/>
              </w:rPr>
              <w:t xml:space="preserve"> (Гонконг</w:t>
            </w:r>
            <w:r w:rsidR="001F4503" w:rsidRPr="0085660B">
              <w:rPr>
                <w:rFonts w:ascii="Times New Roman" w:hAnsi="Times New Roman" w:cs="Times New Roman"/>
                <w:sz w:val="24"/>
                <w:szCs w:val="24"/>
              </w:rPr>
              <w:t>); Таэль</w:t>
            </w:r>
            <w:r w:rsidRPr="0085660B">
              <w:rPr>
                <w:rFonts w:ascii="Times New Roman" w:hAnsi="Times New Roman" w:cs="Times New Roman"/>
                <w:sz w:val="24"/>
                <w:szCs w:val="24"/>
              </w:rPr>
              <w:t xml:space="preserve"> (Сингапур</w:t>
            </w:r>
            <w:r w:rsidR="001F4503" w:rsidRPr="0085660B">
              <w:rPr>
                <w:rFonts w:ascii="Times New Roman" w:hAnsi="Times New Roman" w:cs="Times New Roman"/>
                <w:sz w:val="24"/>
                <w:szCs w:val="24"/>
              </w:rPr>
              <w:t>); Таэль</w:t>
            </w:r>
            <w:r w:rsidRPr="0085660B">
              <w:rPr>
                <w:rFonts w:ascii="Times New Roman" w:hAnsi="Times New Roman" w:cs="Times New Roman"/>
                <w:sz w:val="24"/>
                <w:szCs w:val="24"/>
              </w:rPr>
              <w:t xml:space="preserve"> (Тайвань</w:t>
            </w:r>
            <w:r w:rsidR="001F4503" w:rsidRPr="0085660B">
              <w:rPr>
                <w:rFonts w:ascii="Times New Roman" w:hAnsi="Times New Roman" w:cs="Times New Roman"/>
                <w:sz w:val="24"/>
                <w:szCs w:val="24"/>
              </w:rPr>
              <w:t>); Тикал; Тола; Бат; Настройка</w:t>
            </w:r>
          </w:p>
        </w:tc>
        <w:tc>
          <w:tcPr>
            <w:tcW w:w="3402" w:type="dxa"/>
          </w:tcPr>
          <w:p w14:paraId="24E8186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hAnsi="Times New Roman" w:cs="Times New Roman"/>
                <w:sz w:val="24"/>
                <w:szCs w:val="24"/>
              </w:rPr>
              <w:t>наличие</w:t>
            </w:r>
          </w:p>
          <w:p w14:paraId="76FE040E" w14:textId="77777777" w:rsidR="00D52CBA" w:rsidRPr="0085660B" w:rsidRDefault="00D52CBA" w:rsidP="00475CA4">
            <w:pPr>
              <w:spacing w:after="0" w:line="240" w:lineRule="auto"/>
              <w:contextualSpacing/>
              <w:rPr>
                <w:rFonts w:ascii="Times New Roman" w:eastAsia="Calibri" w:hAnsi="Times New Roman" w:cs="Times New Roman"/>
                <w:sz w:val="24"/>
                <w:szCs w:val="24"/>
                <w:lang w:eastAsia="zh-CN"/>
              </w:rPr>
            </w:pPr>
          </w:p>
          <w:p w14:paraId="09EE93F6" w14:textId="77777777" w:rsidR="00D52CBA" w:rsidRPr="0085660B" w:rsidRDefault="00D52CBA" w:rsidP="00475CA4">
            <w:pPr>
              <w:spacing w:after="0" w:line="240" w:lineRule="auto"/>
              <w:contextualSpacing/>
              <w:jc w:val="center"/>
              <w:rPr>
                <w:rFonts w:ascii="Times New Roman" w:eastAsia="Calibri" w:hAnsi="Times New Roman" w:cs="Times New Roman"/>
                <w:sz w:val="24"/>
                <w:szCs w:val="24"/>
                <w:lang w:eastAsia="zh-CN"/>
              </w:rPr>
            </w:pPr>
          </w:p>
        </w:tc>
        <w:tc>
          <w:tcPr>
            <w:tcW w:w="1842" w:type="dxa"/>
          </w:tcPr>
          <w:p w14:paraId="38287349"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20AEF60C" w14:textId="0937AE5A"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321EE3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0DDD70CD" w14:textId="77777777" w:rsidTr="001F7F16">
        <w:trPr>
          <w:trHeight w:val="216"/>
        </w:trPr>
        <w:tc>
          <w:tcPr>
            <w:tcW w:w="560" w:type="dxa"/>
            <w:vMerge/>
            <w:shd w:val="clear" w:color="auto" w:fill="auto"/>
          </w:tcPr>
          <w:p w14:paraId="43194E07"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3CD33D2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0EDD0BFC"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hAnsi="Times New Roman" w:cs="Times New Roman"/>
                <w:sz w:val="24"/>
                <w:szCs w:val="24"/>
              </w:rPr>
              <w:t xml:space="preserve">Рабочая среда 5–40°C, отн. влажность 80%, без </w:t>
            </w:r>
            <w:r w:rsidRPr="0085660B">
              <w:rPr>
                <w:rFonts w:ascii="Times New Roman" w:hAnsi="Times New Roman" w:cs="Times New Roman"/>
                <w:sz w:val="24"/>
                <w:szCs w:val="24"/>
              </w:rPr>
              <w:lastRenderedPageBreak/>
              <w:t>конденсации</w:t>
            </w:r>
          </w:p>
        </w:tc>
        <w:tc>
          <w:tcPr>
            <w:tcW w:w="3402" w:type="dxa"/>
          </w:tcPr>
          <w:p w14:paraId="512172B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Calibri" w:hAnsi="Times New Roman" w:cs="Times New Roman"/>
                <w:sz w:val="24"/>
                <w:szCs w:val="24"/>
                <w:lang w:eastAsia="zh-CN"/>
              </w:rPr>
              <w:lastRenderedPageBreak/>
              <w:t xml:space="preserve">Соответствие </w:t>
            </w:r>
          </w:p>
        </w:tc>
        <w:tc>
          <w:tcPr>
            <w:tcW w:w="1842" w:type="dxa"/>
          </w:tcPr>
          <w:p w14:paraId="39F1A44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0B3B1B8C" w14:textId="02DB810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59C7265"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7BA54746" w14:textId="77777777" w:rsidTr="001F7F16">
        <w:trPr>
          <w:trHeight w:val="216"/>
        </w:trPr>
        <w:tc>
          <w:tcPr>
            <w:tcW w:w="560" w:type="dxa"/>
            <w:vMerge/>
            <w:shd w:val="clear" w:color="auto" w:fill="auto"/>
          </w:tcPr>
          <w:p w14:paraId="033D0F5D"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588320AD"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vAlign w:val="center"/>
          </w:tcPr>
          <w:p w14:paraId="3989680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eastAsia="Times New Roman" w:hAnsi="Times New Roman" w:cs="Times New Roman"/>
                <w:sz w:val="24"/>
                <w:szCs w:val="24"/>
                <w:lang w:eastAsia="ru-RU"/>
              </w:rPr>
              <w:t>Поверка</w:t>
            </w:r>
          </w:p>
        </w:tc>
        <w:tc>
          <w:tcPr>
            <w:tcW w:w="3402" w:type="dxa"/>
            <w:vAlign w:val="center"/>
          </w:tcPr>
          <w:p w14:paraId="67691448"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Times New Roman" w:hAnsi="Times New Roman" w:cs="Times New Roman"/>
                <w:sz w:val="24"/>
                <w:szCs w:val="24"/>
                <w:lang w:eastAsia="ru-RU"/>
              </w:rPr>
              <w:t>наличие</w:t>
            </w:r>
          </w:p>
        </w:tc>
        <w:tc>
          <w:tcPr>
            <w:tcW w:w="1842" w:type="dxa"/>
          </w:tcPr>
          <w:p w14:paraId="3DDEBD3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453C0764" w14:textId="06386DF3"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2AF45D1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2D8E3B90" w14:textId="77777777" w:rsidTr="001F7F16">
        <w:trPr>
          <w:trHeight w:val="216"/>
        </w:trPr>
        <w:tc>
          <w:tcPr>
            <w:tcW w:w="560" w:type="dxa"/>
            <w:vMerge/>
            <w:shd w:val="clear" w:color="auto" w:fill="auto"/>
          </w:tcPr>
          <w:p w14:paraId="0EAC408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0134CE9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vAlign w:val="center"/>
          </w:tcPr>
          <w:p w14:paraId="61E561B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eastAsia="Times New Roman" w:hAnsi="Times New Roman" w:cs="Times New Roman"/>
                <w:sz w:val="24"/>
                <w:szCs w:val="24"/>
                <w:lang w:eastAsia="ru-RU"/>
              </w:rPr>
              <w:t>Руководство по эксплуатации на русском языке</w:t>
            </w:r>
          </w:p>
        </w:tc>
        <w:tc>
          <w:tcPr>
            <w:tcW w:w="3402" w:type="dxa"/>
            <w:vAlign w:val="center"/>
          </w:tcPr>
          <w:p w14:paraId="37E3CAC2"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highlight w:val="yellow"/>
                <w:lang w:eastAsia="zh-CN"/>
              </w:rPr>
            </w:pPr>
            <w:r w:rsidRPr="0085660B">
              <w:rPr>
                <w:rFonts w:ascii="Times New Roman" w:eastAsia="Times New Roman" w:hAnsi="Times New Roman" w:cs="Times New Roman"/>
                <w:sz w:val="24"/>
                <w:szCs w:val="24"/>
                <w:lang w:eastAsia="ru-RU"/>
              </w:rPr>
              <w:t>наличие</w:t>
            </w:r>
          </w:p>
        </w:tc>
        <w:tc>
          <w:tcPr>
            <w:tcW w:w="1842" w:type="dxa"/>
          </w:tcPr>
          <w:p w14:paraId="01451A03"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38E648C6" w14:textId="250D10AA"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758294AA"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r w:rsidR="00D52CBA" w:rsidRPr="0085660B" w14:paraId="75D94F33" w14:textId="77777777" w:rsidTr="001F7F16">
        <w:trPr>
          <w:trHeight w:val="216"/>
        </w:trPr>
        <w:tc>
          <w:tcPr>
            <w:tcW w:w="560" w:type="dxa"/>
            <w:vMerge/>
            <w:shd w:val="clear" w:color="auto" w:fill="auto"/>
          </w:tcPr>
          <w:p w14:paraId="448FDC41"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2134" w:type="dxa"/>
            <w:vMerge/>
            <w:shd w:val="clear" w:color="auto" w:fill="auto"/>
          </w:tcPr>
          <w:p w14:paraId="5E017464"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5669" w:type="dxa"/>
            <w:shd w:val="clear" w:color="auto" w:fill="auto"/>
          </w:tcPr>
          <w:p w14:paraId="78DB04CE"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shd w:val="clear" w:color="auto" w:fill="FFFFFF"/>
                <w:lang w:eastAsia="zh-CN"/>
              </w:rPr>
            </w:pPr>
            <w:r w:rsidRPr="0085660B">
              <w:rPr>
                <w:rFonts w:ascii="Times New Roman" w:eastAsia="Calibri" w:hAnsi="Times New Roman" w:cs="Times New Roman"/>
                <w:sz w:val="24"/>
                <w:szCs w:val="24"/>
                <w:shd w:val="clear" w:color="auto" w:fill="FFFFFF"/>
                <w:lang w:eastAsia="zh-CN"/>
              </w:rPr>
              <w:t>Адаптер сетевого питания</w:t>
            </w:r>
          </w:p>
        </w:tc>
        <w:tc>
          <w:tcPr>
            <w:tcW w:w="3402" w:type="dxa"/>
          </w:tcPr>
          <w:p w14:paraId="055442EF"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r w:rsidRPr="0085660B">
              <w:rPr>
                <w:rFonts w:ascii="Times New Roman" w:eastAsia="Times New Roman" w:hAnsi="Times New Roman" w:cs="Times New Roman"/>
                <w:sz w:val="24"/>
                <w:szCs w:val="24"/>
                <w:lang w:eastAsia="ru-RU"/>
              </w:rPr>
              <w:t>наличие</w:t>
            </w:r>
          </w:p>
        </w:tc>
        <w:tc>
          <w:tcPr>
            <w:tcW w:w="1842" w:type="dxa"/>
          </w:tcPr>
          <w:p w14:paraId="49578300"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828" w:type="dxa"/>
            <w:vMerge/>
            <w:shd w:val="clear" w:color="auto" w:fill="auto"/>
            <w:vAlign w:val="center"/>
          </w:tcPr>
          <w:p w14:paraId="0C98741D" w14:textId="530386CF"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c>
          <w:tcPr>
            <w:tcW w:w="732" w:type="dxa"/>
            <w:vMerge/>
            <w:shd w:val="clear" w:color="auto" w:fill="auto"/>
            <w:vAlign w:val="center"/>
          </w:tcPr>
          <w:p w14:paraId="4FAB333B" w14:textId="77777777" w:rsidR="00D52CBA" w:rsidRPr="0085660B" w:rsidRDefault="00D52CBA" w:rsidP="00475CA4">
            <w:pPr>
              <w:widowControl w:val="0"/>
              <w:suppressAutoHyphens/>
              <w:autoSpaceDE w:val="0"/>
              <w:spacing w:after="0" w:line="240" w:lineRule="auto"/>
              <w:contextualSpacing/>
              <w:rPr>
                <w:rFonts w:ascii="Times New Roman" w:eastAsia="Calibri" w:hAnsi="Times New Roman" w:cs="Times New Roman"/>
                <w:sz w:val="24"/>
                <w:szCs w:val="24"/>
                <w:lang w:eastAsia="zh-CN"/>
              </w:rPr>
            </w:pPr>
          </w:p>
        </w:tc>
      </w:tr>
    </w:tbl>
    <w:p w14:paraId="12B63774" w14:textId="77777777" w:rsidR="00D52CBA" w:rsidRPr="009E582F" w:rsidRDefault="00D52CBA" w:rsidP="00D52CBA">
      <w:pPr>
        <w:pStyle w:val="affff1"/>
        <w:jc w:val="both"/>
      </w:pPr>
    </w:p>
    <w:p w14:paraId="5E8D73DA" w14:textId="2012DD28" w:rsidR="00287AA3" w:rsidRPr="00E54586" w:rsidRDefault="00287AA3" w:rsidP="00287AA3">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73A2668E" w14:textId="77777777" w:rsidR="00287AA3" w:rsidRDefault="00287AA3" w:rsidP="00287AA3">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38455929" w14:textId="77777777" w:rsidR="00287AA3" w:rsidRDefault="00287AA3" w:rsidP="00287AA3">
      <w:pPr>
        <w:suppressAutoHyphens/>
        <w:spacing w:after="0" w:line="240" w:lineRule="auto"/>
        <w:ind w:right="68" w:firstLine="709"/>
        <w:jc w:val="both"/>
        <w:rPr>
          <w:rFonts w:ascii="Times New Roman" w:eastAsia="Times New Roman" w:hAnsi="Times New Roman" w:cs="Times New Roman"/>
          <w:sz w:val="24"/>
          <w:szCs w:val="24"/>
          <w:lang w:eastAsia="ar-SA"/>
        </w:rPr>
      </w:pPr>
      <w:r w:rsidRPr="00231423">
        <w:rPr>
          <w:rFonts w:ascii="Times New Roman" w:eastAsia="Times New Roman" w:hAnsi="Times New Roman" w:cs="Times New Roman"/>
          <w:i/>
          <w:iCs/>
          <w:color w:val="000000" w:themeColor="text1"/>
          <w:sz w:val="24"/>
          <w:szCs w:val="24"/>
          <w:lang w:eastAsia="zh-CN"/>
        </w:rPr>
        <w:t>Требования к потребительским свойствам товара:</w:t>
      </w:r>
      <w:r w:rsidRPr="00D739E7">
        <w:rPr>
          <w:rFonts w:ascii="Times New Roman" w:eastAsia="Times New Roman" w:hAnsi="Times New Roman" w:cs="Times New Roman"/>
          <w:color w:val="000000" w:themeColor="text1"/>
          <w:sz w:val="24"/>
          <w:szCs w:val="24"/>
          <w:lang w:eastAsia="zh-CN"/>
        </w:rPr>
        <w:t xml:space="preserve"> 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w:t>
      </w:r>
    </w:p>
    <w:p w14:paraId="577A523C" w14:textId="6C63CE23" w:rsidR="00287AA3" w:rsidRPr="00EC0C17" w:rsidRDefault="00287AA3" w:rsidP="002A2ADA">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товара Заказчику: 298648, Российская Федерация, Республика Крым, г. Ялта, пгт Никита, спуск Никитский, д. 52</w:t>
      </w:r>
      <w:r>
        <w:rPr>
          <w:rFonts w:ascii="Times New Roman" w:eastAsia="Calibri" w:hAnsi="Times New Roman" w:cs="Times New Roman"/>
          <w:sz w:val="24"/>
          <w:szCs w:val="24"/>
        </w:rPr>
        <w:t xml:space="preserve"> (лаборатория заказчика)</w:t>
      </w:r>
      <w:r w:rsidR="002A2ADA">
        <w:rPr>
          <w:rFonts w:ascii="Times New Roman" w:eastAsia="Calibri" w:hAnsi="Times New Roman" w:cs="Times New Roman"/>
          <w:sz w:val="24"/>
          <w:szCs w:val="24"/>
        </w:rPr>
        <w:t>.</w:t>
      </w:r>
    </w:p>
    <w:p w14:paraId="0AB1A78F" w14:textId="77777777" w:rsidR="00287AA3" w:rsidRDefault="00287AA3" w:rsidP="00287AA3">
      <w:pPr>
        <w:ind w:firstLine="708"/>
        <w:jc w:val="both"/>
        <w:rPr>
          <w:rFonts w:ascii="Times New Roman" w:hAnsi="Times New Roman"/>
          <w:b/>
          <w:sz w:val="24"/>
          <w:szCs w:val="24"/>
        </w:r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5C75D1AB" w14:textId="26670821" w:rsidR="00287AA3" w:rsidRPr="004E0C5E" w:rsidRDefault="00287AA3" w:rsidP="002A2ADA">
      <w:pPr>
        <w:spacing w:after="0" w:line="240" w:lineRule="auto"/>
        <w:ind w:firstLine="708"/>
        <w:jc w:val="both"/>
        <w:rPr>
          <w:rFonts w:ascii="Times New Roman" w:hAnsi="Times New Roman"/>
          <w:b/>
          <w:sz w:val="24"/>
          <w:szCs w:val="24"/>
        </w:rPr>
        <w:sectPr w:rsidR="00287AA3" w:rsidRPr="004E0C5E" w:rsidSect="001F7F16">
          <w:footerReference w:type="default" r:id="rId24"/>
          <w:pgSz w:w="16838" w:h="11906" w:orient="landscape" w:code="9"/>
          <w:pgMar w:top="1134" w:right="709" w:bottom="1134" w:left="1134" w:header="720" w:footer="709" w:gutter="0"/>
          <w:cols w:space="720"/>
          <w:titlePg/>
          <w:docGrid w:linePitch="360"/>
        </w:sectPr>
      </w:pPr>
      <w:r w:rsidRPr="002A2ADA">
        <w:rPr>
          <w:rFonts w:ascii="Times New Roman" w:eastAsia="Times New Roman" w:hAnsi="Times New Roman" w:cs="Times New Roman"/>
          <w:bCs/>
          <w:i/>
          <w:iCs/>
          <w:color w:val="000000" w:themeColor="text1"/>
          <w:sz w:val="24"/>
          <w:szCs w:val="24"/>
          <w:lang w:eastAsia="zh-CN"/>
        </w:rPr>
        <w:t>Источник финансирования</w:t>
      </w:r>
      <w:r w:rsidRPr="002A2ADA">
        <w:rPr>
          <w:rFonts w:ascii="Times New Roman" w:eastAsia="Times New Roman" w:hAnsi="Times New Roman" w:cs="Times New Roman"/>
          <w:bCs/>
          <w:color w:val="000000" w:themeColor="text1"/>
          <w:sz w:val="24"/>
          <w:szCs w:val="24"/>
          <w:lang w:eastAsia="zh-CN"/>
        </w:rPr>
        <w:t xml:space="preserve">: </w:t>
      </w:r>
      <w:r w:rsidR="002A2ADA" w:rsidRPr="00EF6850">
        <w:rPr>
          <w:rFonts w:ascii="Times New Roman" w:eastAsia="Times New Roman" w:hAnsi="Times New Roman" w:cs="Times New Roman"/>
          <w:sz w:val="24"/>
          <w:szCs w:val="24"/>
          <w:lang w:eastAsia="zh-CN"/>
        </w:rPr>
        <w:t>за счет собственных средств</w:t>
      </w:r>
      <w:r w:rsidR="002A2ADA">
        <w:rPr>
          <w:rFonts w:ascii="Times New Roman" w:eastAsia="Times New Roman" w:hAnsi="Times New Roman" w:cs="Times New Roman"/>
          <w:sz w:val="24"/>
          <w:szCs w:val="24"/>
          <w:lang w:eastAsia="zh-CN"/>
        </w:rPr>
        <w:t>,</w:t>
      </w:r>
      <w:r w:rsidR="002A2ADA" w:rsidRPr="00EF6850">
        <w:rPr>
          <w:rFonts w:ascii="Times New Roman" w:eastAsia="Times New Roman" w:hAnsi="Times New Roman" w:cs="Times New Roman"/>
          <w:sz w:val="24"/>
          <w:szCs w:val="24"/>
          <w:lang w:eastAsia="zh-CN"/>
        </w:rPr>
        <w:t xml:space="preserve"> </w:t>
      </w:r>
      <w:r w:rsidR="002A2ADA" w:rsidRPr="004F2BF9">
        <w:rPr>
          <w:rFonts w:ascii="Times New Roman" w:eastAsia="Calibri" w:hAnsi="Times New Roman" w:cs="Times New Roman"/>
          <w:color w:val="000000"/>
          <w:sz w:val="24"/>
          <w:szCs w:val="24"/>
        </w:rPr>
        <w:t xml:space="preserve">как </w:t>
      </w:r>
      <w:r w:rsidR="002A2ADA" w:rsidRPr="009132B6">
        <w:rPr>
          <w:rFonts w:ascii="Times New Roman" w:eastAsia="Calibri" w:hAnsi="Times New Roman" w:cs="Times New Roman"/>
          <w:color w:val="000000"/>
          <w:sz w:val="24"/>
          <w:szCs w:val="24"/>
        </w:rPr>
        <w:t>софинансирование гранта РФ № 075-15-2021-788</w:t>
      </w:r>
      <w:r w:rsidR="00400A97">
        <w:rPr>
          <w:rFonts w:ascii="Times New Roman" w:eastAsia="Calibri" w:hAnsi="Times New Roman" w:cs="Times New Roman"/>
          <w:color w:val="000000"/>
          <w:sz w:val="24"/>
          <w:szCs w:val="24"/>
        </w:rPr>
        <w:t>.</w:t>
      </w:r>
    </w:p>
    <w:bookmarkEnd w:id="19"/>
    <w:p w14:paraId="21BA19B4" w14:textId="4BE80BA0" w:rsidR="00287AA3" w:rsidRDefault="002A2ADA" w:rsidP="00287AA3">
      <w:pPr>
        <w:suppressAutoHyphens/>
        <w:spacing w:after="0" w:line="240" w:lineRule="auto"/>
        <w:ind w:right="68" w:firstLine="709"/>
        <w:jc w:val="both"/>
        <w:rPr>
          <w:rFonts w:ascii="Times New Roman" w:hAnsi="Times New Roman"/>
          <w:b/>
          <w:sz w:val="24"/>
          <w:szCs w:val="24"/>
        </w:rPr>
      </w:pPr>
      <w:r>
        <w:rPr>
          <w:rFonts w:ascii="Times New Roman" w:hAnsi="Times New Roman"/>
          <w:b/>
          <w:sz w:val="24"/>
          <w:szCs w:val="24"/>
        </w:rPr>
        <w:t xml:space="preserve"> </w:t>
      </w:r>
    </w:p>
    <w:p w14:paraId="66E822D2"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1DC4D0D9"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0E82C9A6"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780827AF"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2643015A"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1D4566A7"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64087B48"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0C2FDBBD"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59254826"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6D565998" w14:textId="77777777" w:rsidR="00287AA3" w:rsidRDefault="00287AA3" w:rsidP="00287AA3">
      <w:pPr>
        <w:suppressAutoHyphens/>
        <w:spacing w:after="0" w:line="240" w:lineRule="auto"/>
        <w:ind w:right="68" w:firstLine="709"/>
        <w:jc w:val="both"/>
        <w:rPr>
          <w:rFonts w:ascii="Times New Roman" w:hAnsi="Times New Roman"/>
          <w:b/>
          <w:sz w:val="24"/>
          <w:szCs w:val="24"/>
        </w:rPr>
      </w:pPr>
    </w:p>
    <w:p w14:paraId="22182548" w14:textId="77777777" w:rsidR="00274A57" w:rsidRDefault="00274A57" w:rsidP="00287AA3">
      <w:pPr>
        <w:suppressAutoHyphens/>
        <w:spacing w:after="0" w:line="240" w:lineRule="auto"/>
        <w:ind w:right="68" w:firstLine="709"/>
        <w:jc w:val="both"/>
        <w:rPr>
          <w:rFonts w:ascii="Times New Roman" w:hAnsi="Times New Roman"/>
          <w:b/>
          <w:sz w:val="24"/>
          <w:szCs w:val="24"/>
        </w:rPr>
        <w:sectPr w:rsidR="00274A57" w:rsidSect="001F7F16">
          <w:footerReference w:type="even" r:id="rId25"/>
          <w:footerReference w:type="default" r:id="rId26"/>
          <w:footerReference w:type="first" r:id="rId27"/>
          <w:type w:val="continuous"/>
          <w:pgSz w:w="16838" w:h="11906" w:orient="landscape"/>
          <w:pgMar w:top="1701" w:right="1134" w:bottom="1134" w:left="1134" w:header="720" w:footer="708" w:gutter="0"/>
          <w:cols w:space="720"/>
          <w:titlePg/>
          <w:docGrid w:linePitch="360"/>
        </w:sectPr>
      </w:pPr>
    </w:p>
    <w:p w14:paraId="045E4E64" w14:textId="5A5FA3B4" w:rsidR="005F3339" w:rsidRPr="004743A0" w:rsidRDefault="005F3339" w:rsidP="00287AA3">
      <w:pPr>
        <w:suppressAutoHyphens/>
        <w:spacing w:after="0" w:line="240" w:lineRule="auto"/>
        <w:ind w:right="68" w:firstLine="709"/>
        <w:jc w:val="both"/>
        <w:rPr>
          <w:rFonts w:ascii="Times New Roman" w:hAnsi="Times New Roman"/>
          <w:b/>
          <w:sz w:val="24"/>
          <w:szCs w:val="24"/>
          <w:vertAlign w:val="superscript"/>
        </w:rPr>
      </w:pPr>
      <w:r w:rsidRPr="004743A0">
        <w:rPr>
          <w:rFonts w:ascii="Times New Roman" w:hAnsi="Times New Roman"/>
          <w:b/>
          <w:sz w:val="24"/>
          <w:szCs w:val="24"/>
        </w:rPr>
        <w:lastRenderedPageBreak/>
        <w:t>Форма 1.2. Декларация соответствия Участника Запроса котировок</w:t>
      </w:r>
    </w:p>
    <w:p w14:paraId="30F211DE" w14:textId="77777777" w:rsidR="005F3339" w:rsidRPr="004743A0" w:rsidRDefault="005F3339" w:rsidP="005F3339">
      <w:pPr>
        <w:rPr>
          <w:rFonts w:ascii="Times New Roman" w:hAnsi="Times New Roman"/>
          <w:sz w:val="24"/>
          <w:szCs w:val="24"/>
          <w:vertAlign w:val="superscript"/>
        </w:rPr>
      </w:pPr>
    </w:p>
    <w:p w14:paraId="51A44CB0"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Приложение № 2 к заявке на участие в закупке</w:t>
      </w:r>
      <w:r w:rsidRPr="004743A0">
        <w:rPr>
          <w:rFonts w:ascii="Times New Roman" w:hAnsi="Times New Roman"/>
          <w:sz w:val="24"/>
          <w:szCs w:val="24"/>
          <w:vertAlign w:val="superscript"/>
        </w:rPr>
        <w:br/>
        <w:t>от «____»_____________ года  №_______</w:t>
      </w:r>
    </w:p>
    <w:p w14:paraId="271ECA04" w14:textId="77777777" w:rsidR="005F3339" w:rsidRPr="004743A0" w:rsidRDefault="005F3339" w:rsidP="005F3339">
      <w:pPr>
        <w:ind w:left="567"/>
        <w:jc w:val="center"/>
        <w:rPr>
          <w:rFonts w:ascii="Times New Roman" w:hAnsi="Times New Roman"/>
          <w:b/>
          <w:sz w:val="24"/>
          <w:szCs w:val="24"/>
        </w:rPr>
      </w:pPr>
      <w:r w:rsidRPr="004743A0">
        <w:rPr>
          <w:rFonts w:ascii="Times New Roman" w:hAnsi="Times New Roman"/>
          <w:b/>
          <w:sz w:val="24"/>
          <w:szCs w:val="24"/>
        </w:rPr>
        <w:t>ДЕКЛАРАЦИЯ СООТВЕТСТВИЯ УЧАСТНИКА ЗАПРОСА КОТИРОВОК</w:t>
      </w:r>
    </w:p>
    <w:p w14:paraId="6338B944" w14:textId="77777777" w:rsidR="005F3339" w:rsidRDefault="005F3339" w:rsidP="00F00A43">
      <w:pPr>
        <w:spacing w:after="0" w:line="276" w:lineRule="auto"/>
        <w:ind w:firstLine="567"/>
        <w:jc w:val="both"/>
        <w:rPr>
          <w:rFonts w:ascii="Times New Roman" w:hAnsi="Times New Roman"/>
          <w:sz w:val="24"/>
          <w:szCs w:val="24"/>
        </w:rPr>
      </w:pPr>
      <w:r w:rsidRPr="004743A0">
        <w:rPr>
          <w:rFonts w:ascii="Times New Roman" w:hAnsi="Times New Roman"/>
          <w:sz w:val="24"/>
          <w:szCs w:val="24"/>
        </w:rPr>
        <w:t xml:space="preserve">Настоящим подтверждаем, что ________ </w:t>
      </w:r>
      <w:r w:rsidRPr="00D81588">
        <w:rPr>
          <w:rFonts w:ascii="Times New Roman" w:hAnsi="Times New Roman"/>
          <w:color w:val="2E74B5" w:themeColor="accent1" w:themeShade="BF"/>
          <w:sz w:val="24"/>
          <w:szCs w:val="24"/>
        </w:rPr>
        <w:t>[указать наименование Участника закупки]</w:t>
      </w:r>
      <w:r w:rsidRPr="004743A0">
        <w:rPr>
          <w:rFonts w:ascii="Times New Roman" w:hAnsi="Times New Roman"/>
          <w:sz w:val="24"/>
          <w:szCs w:val="24"/>
        </w:rPr>
        <w:t xml:space="preserve"> соответствует приведенным ниже требованиям на дату подачи Заявки на участие в Запросе котировок:</w:t>
      </w:r>
    </w:p>
    <w:p w14:paraId="1228604A"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1) соответствие участник</w:t>
      </w:r>
      <w:r>
        <w:rPr>
          <w:rFonts w:ascii="Times New Roman" w:hAnsi="Times New Roman"/>
          <w:sz w:val="24"/>
          <w:szCs w:val="24"/>
        </w:rPr>
        <w:t>а</w:t>
      </w:r>
      <w:r w:rsidRPr="00F00A43">
        <w:rPr>
          <w:rFonts w:ascii="Times New Roman" w:hAnsi="Times New Roman"/>
          <w:sz w:val="24"/>
          <w:szCs w:val="24"/>
        </w:rPr>
        <w:t xml:space="preserve">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02B0A7"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3FD23B"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2770F9E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430C06E"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5312C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00A43">
        <w:rPr>
          <w:rFonts w:ascii="Times New Roman" w:hAnsi="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rFonts w:ascii="Times New Roman" w:hAnsi="Times New Roman"/>
          <w:sz w:val="24"/>
          <w:szCs w:val="24"/>
        </w:rPr>
        <w:t>апитале хозяйственного общества;</w:t>
      </w:r>
    </w:p>
    <w:p w14:paraId="07053052"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r>
        <w:rPr>
          <w:rFonts w:ascii="Times New Roman" w:hAnsi="Times New Roman"/>
          <w:sz w:val="24"/>
          <w:szCs w:val="24"/>
        </w:rPr>
        <w:t>;</w:t>
      </w:r>
    </w:p>
    <w:p w14:paraId="6D1B7834" w14:textId="77777777" w:rsidR="003722FE"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51DF487E" w14:textId="77777777" w:rsidR="005F3339" w:rsidRPr="004743A0" w:rsidRDefault="005F3339" w:rsidP="00F00A43">
      <w:pPr>
        <w:spacing w:after="0"/>
        <w:ind w:left="567"/>
        <w:rPr>
          <w:rFonts w:ascii="Times New Roman" w:hAnsi="Times New Roman"/>
          <w:sz w:val="24"/>
          <w:szCs w:val="24"/>
        </w:rPr>
      </w:pPr>
    </w:p>
    <w:p w14:paraId="7DECEF4C"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05A53B89" w14:textId="77777777" w:rsidR="005F3339" w:rsidRPr="004743A0" w:rsidRDefault="005F3339" w:rsidP="005F3339">
      <w:pPr>
        <w:rPr>
          <w:rFonts w:ascii="Times New Roman" w:hAnsi="Times New Roman"/>
          <w:sz w:val="24"/>
          <w:szCs w:val="24"/>
        </w:rPr>
      </w:pPr>
      <w:r w:rsidRPr="004743A0">
        <w:rPr>
          <w:rFonts w:ascii="Times New Roman" w:hAnsi="Times New Roman"/>
          <w:sz w:val="24"/>
          <w:szCs w:val="24"/>
        </w:rPr>
        <w:t>м.п.</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2EE9B33D" w14:textId="77777777" w:rsidR="005F3339" w:rsidRPr="004743A0" w:rsidRDefault="005F3339" w:rsidP="005F3339">
      <w:pPr>
        <w:rPr>
          <w:rFonts w:ascii="Times New Roman" w:hAnsi="Times New Roman"/>
          <w:sz w:val="24"/>
          <w:szCs w:val="24"/>
        </w:rPr>
      </w:pPr>
    </w:p>
    <w:p w14:paraId="568DF50A" w14:textId="77777777" w:rsidR="003722FE" w:rsidRDefault="003722FE" w:rsidP="005F3339">
      <w:pPr>
        <w:jc w:val="center"/>
        <w:rPr>
          <w:rFonts w:ascii="Times New Roman" w:hAnsi="Times New Roman"/>
          <w:b/>
          <w:sz w:val="24"/>
          <w:szCs w:val="24"/>
        </w:rPr>
      </w:pPr>
    </w:p>
    <w:p w14:paraId="1EFE5E38" w14:textId="77777777" w:rsidR="003722FE" w:rsidRDefault="003722FE" w:rsidP="005F3339">
      <w:pPr>
        <w:jc w:val="center"/>
        <w:rPr>
          <w:rFonts w:ascii="Times New Roman" w:hAnsi="Times New Roman"/>
          <w:b/>
          <w:sz w:val="24"/>
          <w:szCs w:val="24"/>
        </w:rPr>
      </w:pPr>
    </w:p>
    <w:p w14:paraId="1F715F2A" w14:textId="77777777" w:rsidR="003722FE" w:rsidRDefault="003722FE" w:rsidP="005F3339">
      <w:pPr>
        <w:jc w:val="center"/>
        <w:rPr>
          <w:rFonts w:ascii="Times New Roman" w:hAnsi="Times New Roman"/>
          <w:b/>
          <w:sz w:val="24"/>
          <w:szCs w:val="24"/>
        </w:rPr>
      </w:pPr>
    </w:p>
    <w:p w14:paraId="5B5C9969" w14:textId="77777777" w:rsidR="003722FE" w:rsidRDefault="003722FE" w:rsidP="005F3339">
      <w:pPr>
        <w:jc w:val="center"/>
        <w:rPr>
          <w:rFonts w:ascii="Times New Roman" w:hAnsi="Times New Roman"/>
          <w:b/>
          <w:sz w:val="24"/>
          <w:szCs w:val="24"/>
        </w:rPr>
      </w:pPr>
    </w:p>
    <w:p w14:paraId="0A76321B" w14:textId="77777777" w:rsidR="003722FE" w:rsidRDefault="003722FE" w:rsidP="005F3339">
      <w:pPr>
        <w:jc w:val="center"/>
        <w:rPr>
          <w:rFonts w:ascii="Times New Roman" w:hAnsi="Times New Roman"/>
          <w:b/>
          <w:sz w:val="24"/>
          <w:szCs w:val="24"/>
        </w:rPr>
      </w:pPr>
    </w:p>
    <w:p w14:paraId="736CEAEE" w14:textId="77777777" w:rsidR="003722FE" w:rsidRDefault="003722FE" w:rsidP="005F3339">
      <w:pPr>
        <w:jc w:val="center"/>
        <w:rPr>
          <w:rFonts w:ascii="Times New Roman" w:hAnsi="Times New Roman"/>
          <w:b/>
          <w:sz w:val="24"/>
          <w:szCs w:val="24"/>
        </w:rPr>
      </w:pPr>
    </w:p>
    <w:p w14:paraId="347DA459" w14:textId="77777777" w:rsidR="003722FE" w:rsidRDefault="003722FE" w:rsidP="005F3339">
      <w:pPr>
        <w:jc w:val="center"/>
        <w:rPr>
          <w:rFonts w:ascii="Times New Roman" w:hAnsi="Times New Roman"/>
          <w:b/>
          <w:sz w:val="24"/>
          <w:szCs w:val="24"/>
        </w:rPr>
      </w:pPr>
    </w:p>
    <w:p w14:paraId="5316B5C9" w14:textId="77777777" w:rsidR="003722FE" w:rsidRDefault="003722FE" w:rsidP="005F3339">
      <w:pPr>
        <w:jc w:val="center"/>
        <w:rPr>
          <w:rFonts w:ascii="Times New Roman" w:hAnsi="Times New Roman"/>
          <w:b/>
          <w:sz w:val="24"/>
          <w:szCs w:val="24"/>
        </w:rPr>
      </w:pPr>
    </w:p>
    <w:p w14:paraId="2948B67D" w14:textId="77777777" w:rsidR="003722FE" w:rsidRDefault="003722FE" w:rsidP="005F3339">
      <w:pPr>
        <w:jc w:val="center"/>
        <w:rPr>
          <w:rFonts w:ascii="Times New Roman" w:hAnsi="Times New Roman"/>
          <w:b/>
          <w:sz w:val="24"/>
          <w:szCs w:val="24"/>
        </w:rPr>
      </w:pPr>
    </w:p>
    <w:p w14:paraId="658DA469" w14:textId="77777777" w:rsidR="003722FE" w:rsidRDefault="003722FE" w:rsidP="005F3339">
      <w:pPr>
        <w:jc w:val="center"/>
        <w:rPr>
          <w:rFonts w:ascii="Times New Roman" w:hAnsi="Times New Roman"/>
          <w:b/>
          <w:sz w:val="24"/>
          <w:szCs w:val="24"/>
        </w:rPr>
      </w:pPr>
    </w:p>
    <w:p w14:paraId="05E94988" w14:textId="77777777" w:rsidR="003722FE" w:rsidRDefault="003722FE" w:rsidP="005F3339">
      <w:pPr>
        <w:jc w:val="center"/>
        <w:rPr>
          <w:rFonts w:ascii="Times New Roman" w:hAnsi="Times New Roman"/>
          <w:b/>
          <w:sz w:val="24"/>
          <w:szCs w:val="24"/>
        </w:rPr>
      </w:pPr>
    </w:p>
    <w:p w14:paraId="61B6A3C5" w14:textId="77777777" w:rsidR="003722FE" w:rsidRDefault="003722FE" w:rsidP="005F3339">
      <w:pPr>
        <w:jc w:val="center"/>
        <w:rPr>
          <w:rFonts w:ascii="Times New Roman" w:hAnsi="Times New Roman"/>
          <w:b/>
          <w:sz w:val="24"/>
          <w:szCs w:val="24"/>
        </w:rPr>
      </w:pPr>
    </w:p>
    <w:p w14:paraId="36B5B3B4" w14:textId="77777777" w:rsidR="003722FE" w:rsidRDefault="003722FE" w:rsidP="005F3339">
      <w:pPr>
        <w:jc w:val="center"/>
        <w:rPr>
          <w:rFonts w:ascii="Times New Roman" w:hAnsi="Times New Roman"/>
          <w:b/>
          <w:sz w:val="24"/>
          <w:szCs w:val="24"/>
        </w:rPr>
      </w:pPr>
    </w:p>
    <w:p w14:paraId="73BBD2E2" w14:textId="77777777" w:rsidR="00D81588" w:rsidRDefault="00D81588" w:rsidP="005F3339">
      <w:pPr>
        <w:jc w:val="center"/>
        <w:rPr>
          <w:rFonts w:ascii="Times New Roman" w:hAnsi="Times New Roman"/>
          <w:b/>
          <w:sz w:val="24"/>
          <w:szCs w:val="24"/>
        </w:rPr>
      </w:pPr>
    </w:p>
    <w:p w14:paraId="079627C8" w14:textId="77777777" w:rsidR="00D81588" w:rsidRDefault="00D81588" w:rsidP="005F3339">
      <w:pPr>
        <w:jc w:val="center"/>
        <w:rPr>
          <w:rFonts w:ascii="Times New Roman" w:hAnsi="Times New Roman"/>
          <w:b/>
          <w:sz w:val="24"/>
          <w:szCs w:val="24"/>
        </w:rPr>
      </w:pPr>
    </w:p>
    <w:p w14:paraId="2680EAEA" w14:textId="77777777" w:rsidR="003722FE" w:rsidRDefault="003722FE" w:rsidP="005F3339">
      <w:pPr>
        <w:jc w:val="center"/>
        <w:rPr>
          <w:rFonts w:ascii="Times New Roman" w:hAnsi="Times New Roman"/>
          <w:b/>
          <w:sz w:val="24"/>
          <w:szCs w:val="24"/>
        </w:rPr>
      </w:pPr>
    </w:p>
    <w:p w14:paraId="3AC0E2E2" w14:textId="77777777" w:rsidR="005F3339" w:rsidRPr="004743A0" w:rsidRDefault="005F3339" w:rsidP="005F3339">
      <w:pPr>
        <w:jc w:val="center"/>
        <w:rPr>
          <w:rFonts w:ascii="Times New Roman" w:hAnsi="Times New Roman"/>
          <w:b/>
          <w:sz w:val="24"/>
          <w:szCs w:val="24"/>
        </w:rPr>
      </w:pPr>
      <w:r w:rsidRPr="004743A0">
        <w:rPr>
          <w:rFonts w:ascii="Times New Roman" w:hAnsi="Times New Roman"/>
          <w:b/>
          <w:sz w:val="24"/>
          <w:szCs w:val="24"/>
        </w:rPr>
        <w:lastRenderedPageBreak/>
        <w:t>Форма 1.3. Анкета участника</w:t>
      </w:r>
    </w:p>
    <w:p w14:paraId="14CCC3B5"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 xml:space="preserve">        Приложение № 3 к заявке на участие в закупке</w:t>
      </w:r>
      <w:r w:rsidRPr="004743A0">
        <w:rPr>
          <w:rFonts w:ascii="Times New Roman" w:hAnsi="Times New Roman"/>
          <w:sz w:val="24"/>
          <w:szCs w:val="24"/>
          <w:vertAlign w:val="superscript"/>
        </w:rPr>
        <w:br/>
        <w:t>от «____»_____________ года  №_______</w:t>
      </w:r>
    </w:p>
    <w:p w14:paraId="0E7CB4CC" w14:textId="77777777" w:rsidR="005F3339" w:rsidRPr="004743A0" w:rsidRDefault="005F3339" w:rsidP="005F3339">
      <w:pPr>
        <w:jc w:val="center"/>
        <w:rPr>
          <w:rFonts w:ascii="Times New Roman" w:hAnsi="Times New Roman"/>
          <w:sz w:val="24"/>
          <w:szCs w:val="24"/>
        </w:rPr>
      </w:pPr>
      <w:r w:rsidRPr="004743A0">
        <w:rPr>
          <w:rFonts w:ascii="Times New Roman" w:hAnsi="Times New Roman"/>
          <w:b/>
          <w:sz w:val="24"/>
          <w:szCs w:val="24"/>
        </w:rPr>
        <w:t>АНКЕТА УЧАСТНИКА</w:t>
      </w:r>
    </w:p>
    <w:tbl>
      <w:tblPr>
        <w:tblW w:w="0" w:type="auto"/>
        <w:tblInd w:w="-459" w:type="dxa"/>
        <w:tblLayout w:type="fixed"/>
        <w:tblLook w:val="0000" w:firstRow="0" w:lastRow="0" w:firstColumn="0" w:lastColumn="0" w:noHBand="0" w:noVBand="0"/>
      </w:tblPr>
      <w:tblGrid>
        <w:gridCol w:w="708"/>
        <w:gridCol w:w="5104"/>
        <w:gridCol w:w="3676"/>
      </w:tblGrid>
      <w:tr w:rsidR="005F3339" w:rsidRPr="004743A0" w14:paraId="300FA4E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130B8DE"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253116C9"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Наименование</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D357"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Сведения об Участнике</w:t>
            </w:r>
          </w:p>
        </w:tc>
      </w:tr>
      <w:tr w:rsidR="005F3339" w:rsidRPr="004743A0" w14:paraId="78C12D0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335BB6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1F646DCA"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Организационно-правовая форма и наименование фирмы Участника, дата регистрации</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D4976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3AA24ECB"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25E91A8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7AAB23F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Юридический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290087D"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19DA971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FB5A21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7618AFE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C217036"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136F92C"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1E4290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59069DD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Фактический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DE18EFA"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416465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1B3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1D47574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4ED064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6B5D74C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059656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737871E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Телефоны Участника (с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EB686C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5C7DFAA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B56EE0E"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50F78C97"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Факс Участника</w:t>
            </w:r>
          </w:p>
          <w:p w14:paraId="43D9604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54FABC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573366"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8051707"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26516340"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Адрес электронной почты Участника, web-сайт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B5963D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6F50A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5F5BAE2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5B35607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ИНН/КПП/ОГРН/ОКПО/ОКОПФ/ОКТМО Участника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9C3967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BE328A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C7519AF" w14:textId="77777777" w:rsidR="005F3339" w:rsidRPr="004743A0" w:rsidRDefault="005F3339" w:rsidP="00FD35C0">
            <w:pPr>
              <w:spacing w:after="0" w:line="240" w:lineRule="auto"/>
              <w:jc w:val="center"/>
              <w:rPr>
                <w:rFonts w:ascii="Times New Roman" w:hAnsi="Times New Roman"/>
                <w:sz w:val="24"/>
                <w:szCs w:val="24"/>
              </w:rPr>
            </w:pPr>
            <w:r w:rsidRPr="004743A0">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val="clear" w:color="auto" w:fill="auto"/>
          </w:tcPr>
          <w:p w14:paraId="33674FAD"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Дата постановки Участника на налоговый учет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D68787E"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ADAE7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49C69CF" w14:textId="77777777" w:rsidR="005F3339" w:rsidRPr="004743A0" w:rsidRDefault="005F3339" w:rsidP="00FD35C0">
            <w:pPr>
              <w:pStyle w:val="a1"/>
              <w:numPr>
                <w:ilvl w:val="0"/>
                <w:numId w:val="0"/>
              </w:numPr>
              <w:tabs>
                <w:tab w:val="left" w:pos="708"/>
              </w:tabs>
              <w:spacing w:after="0" w:line="240" w:lineRule="auto"/>
              <w:ind w:firstLine="57"/>
              <w:jc w:val="center"/>
              <w:rPr>
                <w:rFonts w:ascii="Times New Roman" w:hAnsi="Times New Roman" w:cs="Times New Roman"/>
                <w:sz w:val="24"/>
                <w:szCs w:val="24"/>
              </w:rPr>
            </w:pPr>
            <w:r w:rsidRPr="004743A0">
              <w:rPr>
                <w:rFonts w:ascii="Times New Roman" w:hAnsi="Times New Roman" w:cs="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5F9418CB"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F88017B"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335780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9E7F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5814AA1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BCD6F5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A2037F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49B3ED"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678864B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Филиалы: перечислить наименования и 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68C943F"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882FC7"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10EC031"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DEFCEA5"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 xml:space="preserve">Свидетельство о внесении записи в Единый государственный реестр юридических лиц </w:t>
            </w:r>
            <w:r w:rsidR="009E49A0" w:rsidRPr="004743A0">
              <w:rPr>
                <w:rFonts w:ascii="Times New Roman" w:hAnsi="Times New Roman"/>
                <w:sz w:val="24"/>
                <w:szCs w:val="24"/>
              </w:rPr>
              <w:t xml:space="preserve">(ЕГРИП) или лист записи </w:t>
            </w:r>
            <w:r w:rsidRPr="004743A0">
              <w:rPr>
                <w:rFonts w:ascii="Times New Roman" w:hAnsi="Times New Roman"/>
                <w:sz w:val="24"/>
                <w:szCs w:val="24"/>
              </w:rPr>
              <w:t>(дата, номер, кем выдано)</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3D78EA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9DD80B4"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69DA50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38D1FA08"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Фамилия, Имя и Отчество ответственного лица Участника с указанием должности и контактного телефона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71C69E" w14:textId="77777777" w:rsidR="005F3339" w:rsidRPr="004743A0" w:rsidRDefault="005F3339" w:rsidP="00FD35C0">
            <w:pPr>
              <w:pStyle w:val="affff7"/>
              <w:snapToGrid w:val="0"/>
              <w:spacing w:after="0" w:line="240" w:lineRule="auto"/>
              <w:rPr>
                <w:rFonts w:ascii="Times New Roman" w:hAnsi="Times New Roman"/>
                <w:sz w:val="24"/>
                <w:szCs w:val="24"/>
              </w:rPr>
            </w:pPr>
          </w:p>
        </w:tc>
      </w:tr>
    </w:tbl>
    <w:p w14:paraId="319F430C" w14:textId="77777777" w:rsidR="00537913" w:rsidRDefault="00537913" w:rsidP="005F3339">
      <w:pPr>
        <w:tabs>
          <w:tab w:val="left" w:pos="3562"/>
          <w:tab w:val="left" w:leader="underscore" w:pos="5774"/>
          <w:tab w:val="left" w:leader="underscore" w:pos="8218"/>
        </w:tabs>
        <w:jc w:val="both"/>
        <w:rPr>
          <w:rFonts w:ascii="Times New Roman" w:hAnsi="Times New Roman"/>
          <w:sz w:val="24"/>
          <w:szCs w:val="24"/>
        </w:rPr>
      </w:pPr>
    </w:p>
    <w:p w14:paraId="45DBEC0A"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0FB1CD1" w14:textId="77777777" w:rsidR="005F3339" w:rsidRPr="004743A0" w:rsidRDefault="005F3339">
      <w:pPr>
        <w:rPr>
          <w:rFonts w:ascii="Times New Roman" w:eastAsia="Times New Roman" w:hAnsi="Times New Roman" w:cs="Times New Roman"/>
          <w:b/>
          <w:sz w:val="24"/>
          <w:szCs w:val="24"/>
          <w:lang w:eastAsia="zh-CN"/>
        </w:rPr>
      </w:pPr>
      <w:r w:rsidRPr="004743A0">
        <w:rPr>
          <w:rFonts w:ascii="Times New Roman" w:hAnsi="Times New Roman"/>
          <w:sz w:val="24"/>
          <w:szCs w:val="24"/>
        </w:rPr>
        <w:t>м.п.</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r w:rsidRPr="004743A0">
        <w:rPr>
          <w:rFonts w:ascii="Times New Roman" w:hAnsi="Times New Roman"/>
          <w:i/>
          <w:sz w:val="24"/>
          <w:szCs w:val="24"/>
        </w:rPr>
        <w:br w:type="page"/>
      </w:r>
    </w:p>
    <w:p w14:paraId="5C8D47F4" w14:textId="77777777" w:rsidR="005F3339" w:rsidRPr="004743A0" w:rsidRDefault="005F3339" w:rsidP="005F3339">
      <w:pPr>
        <w:pStyle w:val="2"/>
        <w:spacing w:before="0" w:after="0"/>
        <w:jc w:val="center"/>
        <w:rPr>
          <w:rFonts w:ascii="Times New Roman" w:hAnsi="Times New Roman"/>
          <w:i w:val="0"/>
          <w:sz w:val="24"/>
          <w:szCs w:val="24"/>
        </w:rPr>
      </w:pPr>
      <w:r w:rsidRPr="004743A0">
        <w:rPr>
          <w:rFonts w:ascii="Times New Roman" w:hAnsi="Times New Roman"/>
          <w:i w:val="0"/>
          <w:sz w:val="24"/>
          <w:szCs w:val="24"/>
        </w:rPr>
        <w:lastRenderedPageBreak/>
        <w:t>Форма 1.4. Согласие на обработку персональных данных</w:t>
      </w:r>
    </w:p>
    <w:p w14:paraId="330E472A" w14:textId="77777777" w:rsidR="005F3339" w:rsidRPr="004743A0" w:rsidRDefault="005F3339" w:rsidP="005F3339">
      <w:pPr>
        <w:rPr>
          <w:rFonts w:ascii="Times New Roman" w:hAnsi="Times New Roman"/>
          <w:sz w:val="24"/>
          <w:szCs w:val="24"/>
        </w:rPr>
      </w:pPr>
    </w:p>
    <w:p w14:paraId="45CCE2D6" w14:textId="77777777" w:rsidR="005F3339" w:rsidRPr="004743A0" w:rsidRDefault="005F3339" w:rsidP="005F3339">
      <w:pPr>
        <w:jc w:val="right"/>
        <w:rPr>
          <w:rFonts w:ascii="Times New Roman" w:hAnsi="Times New Roman"/>
          <w:sz w:val="24"/>
          <w:szCs w:val="24"/>
        </w:rPr>
      </w:pPr>
      <w:r w:rsidRPr="004743A0">
        <w:rPr>
          <w:rFonts w:ascii="Times New Roman" w:hAnsi="Times New Roman"/>
          <w:sz w:val="24"/>
          <w:szCs w:val="24"/>
          <w:vertAlign w:val="superscript"/>
        </w:rPr>
        <w:t>Приложение № 4 к заявке на участие в закупке</w:t>
      </w:r>
      <w:r w:rsidRPr="004743A0">
        <w:rPr>
          <w:rFonts w:ascii="Times New Roman" w:hAnsi="Times New Roman"/>
          <w:sz w:val="24"/>
          <w:szCs w:val="24"/>
          <w:vertAlign w:val="superscript"/>
        </w:rPr>
        <w:br/>
        <w:t>от «____» _____________ года №_______</w:t>
      </w:r>
    </w:p>
    <w:p w14:paraId="6026F7A5"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СОГЛАСИЕ</w:t>
      </w:r>
    </w:p>
    <w:p w14:paraId="51F74EDB"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на обработку персональных данных</w:t>
      </w:r>
    </w:p>
    <w:p w14:paraId="17990034" w14:textId="77777777" w:rsidR="005F3339" w:rsidRPr="004743A0" w:rsidRDefault="005F3339" w:rsidP="005F3339">
      <w:pPr>
        <w:spacing w:after="0" w:line="276" w:lineRule="auto"/>
        <w:ind w:right="45"/>
        <w:jc w:val="both"/>
        <w:rPr>
          <w:rFonts w:ascii="Times New Roman" w:hAnsi="Times New Roman"/>
          <w:sz w:val="24"/>
          <w:szCs w:val="24"/>
        </w:rPr>
      </w:pPr>
    </w:p>
    <w:p w14:paraId="63A979CB"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r w:rsidRPr="004743A0">
        <w:rPr>
          <w:rFonts w:ascii="Times New Roman" w:hAnsi="Times New Roman"/>
          <w:sz w:val="24"/>
          <w:szCs w:val="24"/>
        </w:rPr>
        <w:t>Я, нижеподписавшийся</w:t>
      </w:r>
      <w:r w:rsidRPr="004743A0">
        <w:rPr>
          <w:rFonts w:ascii="Times New Roman" w:hAnsi="Times New Roman"/>
          <w:sz w:val="24"/>
          <w:szCs w:val="24"/>
          <w:u w:val="single"/>
        </w:rPr>
        <w:tab/>
      </w:r>
    </w:p>
    <w:p w14:paraId="77B255B5" w14:textId="77777777" w:rsidR="005F3339" w:rsidRPr="004743A0" w:rsidRDefault="005F3339" w:rsidP="005F3339">
      <w:pPr>
        <w:tabs>
          <w:tab w:val="left" w:pos="3969"/>
        </w:tabs>
        <w:spacing w:after="0" w:line="276" w:lineRule="auto"/>
        <w:ind w:right="45"/>
        <w:jc w:val="both"/>
        <w:rPr>
          <w:rFonts w:ascii="Times New Roman" w:hAnsi="Times New Roman"/>
          <w:sz w:val="24"/>
          <w:szCs w:val="24"/>
        </w:rPr>
      </w:pPr>
      <w:r w:rsidRPr="004743A0">
        <w:rPr>
          <w:rFonts w:ascii="Times New Roman" w:hAnsi="Times New Roman"/>
          <w:sz w:val="24"/>
          <w:szCs w:val="24"/>
        </w:rPr>
        <w:tab/>
        <w:t>(фамилия, имя, отчество)</w:t>
      </w:r>
    </w:p>
    <w:p w14:paraId="0F8EEF5A"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r w:rsidRPr="004743A0">
        <w:rPr>
          <w:rFonts w:ascii="Times New Roman" w:hAnsi="Times New Roman"/>
          <w:sz w:val="24"/>
          <w:szCs w:val="24"/>
        </w:rPr>
        <w:t>паспорт_____________№__________________дата выдачи</w:t>
      </w:r>
      <w:r w:rsidRPr="004743A0">
        <w:rPr>
          <w:rFonts w:ascii="Times New Roman" w:hAnsi="Times New Roman"/>
          <w:sz w:val="24"/>
          <w:szCs w:val="24"/>
          <w:u w:val="single"/>
        </w:rPr>
        <w:tab/>
      </w:r>
    </w:p>
    <w:p w14:paraId="79810710" w14:textId="77777777" w:rsidR="005F3339" w:rsidRPr="004743A0" w:rsidRDefault="005F3339" w:rsidP="005F3339">
      <w:pPr>
        <w:tabs>
          <w:tab w:val="left" w:pos="8931"/>
        </w:tabs>
        <w:spacing w:after="0" w:line="276" w:lineRule="auto"/>
        <w:ind w:right="45"/>
        <w:jc w:val="both"/>
        <w:rPr>
          <w:rFonts w:ascii="Times New Roman" w:hAnsi="Times New Roman"/>
          <w:sz w:val="24"/>
          <w:szCs w:val="24"/>
        </w:rPr>
      </w:pPr>
      <w:r w:rsidRPr="004743A0">
        <w:rPr>
          <w:rFonts w:ascii="Times New Roman" w:hAnsi="Times New Roman"/>
          <w:sz w:val="24"/>
          <w:szCs w:val="24"/>
        </w:rPr>
        <w:t>название выдавшего органа</w:t>
      </w:r>
      <w:r w:rsidRPr="004743A0">
        <w:rPr>
          <w:rFonts w:ascii="Times New Roman" w:hAnsi="Times New Roman"/>
          <w:sz w:val="24"/>
          <w:szCs w:val="24"/>
          <w:u w:val="single"/>
        </w:rPr>
        <w:tab/>
      </w:r>
      <w:r w:rsidRPr="004743A0">
        <w:rPr>
          <w:rFonts w:ascii="Times New Roman" w:hAnsi="Times New Roman"/>
          <w:sz w:val="24"/>
          <w:szCs w:val="24"/>
        </w:rPr>
        <w:t>,</w:t>
      </w:r>
    </w:p>
    <w:p w14:paraId="65F8F9EE"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 xml:space="preserve">в соответствии с требованиями статьи 9 федерального закона от 27 июля 2006 г. «О персональных данных» № 152-ФЗ, подтверждаю своё согласие на обработку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(далее - Оператор) моих персональных данных, включающих фамилию, имя, отчество, дату рождения, паспортные данные при условии, что их обработка осуществляется лицом в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другим должностным лицам Оператора, в интересах осуществления Оператором закупочной деятельности. </w:t>
      </w:r>
    </w:p>
    <w:p w14:paraId="1B9908E3"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8F6B5BE"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Оператор вправе обрабатывать мои персональные данные посредством внесения их в электронную базу данных, включения в списки (реестры).</w:t>
      </w:r>
    </w:p>
    <w:p w14:paraId="0BA72C9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p>
    <w:p w14:paraId="27666C4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Передача моих персональных данных иным лицам или иное их разглашение может осуществляться только с моего письменного согласия.</w:t>
      </w:r>
    </w:p>
    <w:p w14:paraId="1F54CE51"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Настоящее согласие дано мной и действует с «__» _____20____г./ бессрочно.</w:t>
      </w:r>
    </w:p>
    <w:p w14:paraId="137BA9D5"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0A2F10E5"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__________________________________________________</w:t>
      </w:r>
    </w:p>
    <w:p w14:paraId="4AA7E3BA" w14:textId="77777777" w:rsidR="005F3339"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Подпись субъекта персональных данных</w:t>
      </w:r>
    </w:p>
    <w:p w14:paraId="25D83BCD" w14:textId="77777777" w:rsidR="00D820A8" w:rsidRDefault="00D820A8" w:rsidP="005F3339">
      <w:pPr>
        <w:spacing w:after="0" w:line="276" w:lineRule="auto"/>
        <w:ind w:right="45"/>
        <w:jc w:val="both"/>
        <w:rPr>
          <w:rFonts w:ascii="Times New Roman" w:hAnsi="Times New Roman"/>
          <w:sz w:val="24"/>
          <w:szCs w:val="24"/>
        </w:rPr>
        <w:sectPr w:rsidR="00D820A8" w:rsidSect="00274A57">
          <w:pgSz w:w="11906" w:h="16838"/>
          <w:pgMar w:top="1134" w:right="1134" w:bottom="1134" w:left="1701" w:header="720" w:footer="709" w:gutter="0"/>
          <w:cols w:space="720"/>
          <w:titlePg/>
          <w:docGrid w:linePitch="360"/>
        </w:sectPr>
      </w:pPr>
    </w:p>
    <w:p w14:paraId="737AEA28" w14:textId="77777777" w:rsidR="00D820A8" w:rsidRDefault="00BF30DD" w:rsidP="005F3339">
      <w:pPr>
        <w:spacing w:after="0" w:line="276" w:lineRule="auto"/>
        <w:ind w:right="45"/>
        <w:jc w:val="both"/>
        <w:rPr>
          <w:rFonts w:ascii="Times New Roman" w:hAnsi="Times New Roman"/>
          <w:b/>
          <w:sz w:val="24"/>
          <w:szCs w:val="24"/>
        </w:rPr>
      </w:pPr>
      <w:r w:rsidRPr="00BF30DD">
        <w:rPr>
          <w:rFonts w:ascii="Times New Roman" w:hAnsi="Times New Roman"/>
          <w:b/>
          <w:sz w:val="24"/>
          <w:szCs w:val="24"/>
        </w:rPr>
        <w:lastRenderedPageBreak/>
        <w:t>РАЗДЕЛ 4. РАСЧЕТ НАЧАЛЬНОЙ МАКСИМАЛЬНОЙ ЦЕНЫ ДОГОВОРА</w:t>
      </w:r>
    </w:p>
    <w:p w14:paraId="4D75F3B2" w14:textId="77777777" w:rsidR="00C0151D" w:rsidRDefault="00C0151D" w:rsidP="005F3339">
      <w:pPr>
        <w:spacing w:after="0" w:line="276" w:lineRule="auto"/>
        <w:ind w:right="45"/>
        <w:jc w:val="both"/>
        <w:rPr>
          <w:rFonts w:ascii="Times New Roman" w:hAnsi="Times New Roman"/>
          <w:b/>
          <w:sz w:val="24"/>
          <w:szCs w:val="24"/>
        </w:rPr>
      </w:pPr>
    </w:p>
    <w:tbl>
      <w:tblPr>
        <w:tblW w:w="15055" w:type="dxa"/>
        <w:tblInd w:w="-459" w:type="dxa"/>
        <w:tblLayout w:type="fixed"/>
        <w:tblLook w:val="04A0" w:firstRow="1" w:lastRow="0" w:firstColumn="1" w:lastColumn="0" w:noHBand="0" w:noVBand="1"/>
      </w:tblPr>
      <w:tblGrid>
        <w:gridCol w:w="525"/>
        <w:gridCol w:w="2736"/>
        <w:gridCol w:w="1261"/>
        <w:gridCol w:w="610"/>
        <w:gridCol w:w="1701"/>
        <w:gridCol w:w="1418"/>
        <w:gridCol w:w="1417"/>
        <w:gridCol w:w="1418"/>
        <w:gridCol w:w="992"/>
        <w:gridCol w:w="1559"/>
        <w:gridCol w:w="1418"/>
      </w:tblGrid>
      <w:tr w:rsidR="002A2ADA" w:rsidRPr="003F2F95" w14:paraId="7DBD25F8" w14:textId="77777777" w:rsidTr="003F2F95">
        <w:trPr>
          <w:trHeight w:val="690"/>
        </w:trPr>
        <w:tc>
          <w:tcPr>
            <w:tcW w:w="525"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112D48C" w14:textId="77777777" w:rsidR="002A2ADA" w:rsidRPr="003F2F95" w:rsidRDefault="002A2ADA" w:rsidP="002A2ADA">
            <w:pPr>
              <w:spacing w:after="0" w:line="240" w:lineRule="auto"/>
              <w:jc w:val="center"/>
              <w:rPr>
                <w:rFonts w:ascii="Times New Roman" w:eastAsia="Times New Roman" w:hAnsi="Times New Roman" w:cs="Times New Roman"/>
                <w:color w:val="000000"/>
                <w:sz w:val="20"/>
                <w:szCs w:val="20"/>
                <w:lang w:eastAsia="ru-RU"/>
              </w:rPr>
            </w:pPr>
            <w:r w:rsidRPr="003F2F95">
              <w:rPr>
                <w:rFonts w:ascii="Times New Roman" w:eastAsia="Times New Roman" w:hAnsi="Times New Roman" w:cs="Times New Roman"/>
                <w:color w:val="000000"/>
                <w:sz w:val="20"/>
                <w:szCs w:val="20"/>
                <w:lang w:eastAsia="ru-RU"/>
              </w:rPr>
              <w:t>№ п/п</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0A70D362" w14:textId="77777777" w:rsidR="002A2ADA" w:rsidRPr="003F2F95" w:rsidRDefault="002A2ADA" w:rsidP="002A2ADA">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Наименование товара (работы, услуги)</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256A05E2" w14:textId="77777777" w:rsidR="002A2ADA" w:rsidRPr="003F2F95" w:rsidRDefault="002A2ADA" w:rsidP="002A2ADA">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Единица измерения</w:t>
            </w:r>
          </w:p>
        </w:tc>
        <w:tc>
          <w:tcPr>
            <w:tcW w:w="610" w:type="dxa"/>
            <w:vMerge w:val="restart"/>
            <w:tcBorders>
              <w:top w:val="single" w:sz="4" w:space="0" w:color="000000"/>
              <w:left w:val="single" w:sz="4" w:space="0" w:color="000000"/>
              <w:bottom w:val="single" w:sz="4" w:space="0" w:color="000000"/>
              <w:right w:val="nil"/>
            </w:tcBorders>
            <w:shd w:val="clear" w:color="E7E6E6" w:fill="E7E6E6"/>
            <w:vAlign w:val="center"/>
            <w:hideMark/>
          </w:tcPr>
          <w:p w14:paraId="6F707A2D" w14:textId="77777777" w:rsidR="002A2ADA" w:rsidRPr="003F2F95" w:rsidRDefault="002A2ADA" w:rsidP="002A2ADA">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90C10B3" w14:textId="437FB0C5" w:rsidR="002A2ADA" w:rsidRPr="003F2F95" w:rsidRDefault="002A2ADA" w:rsidP="002A2ADA">
            <w:pPr>
              <w:jc w:val="center"/>
              <w:rPr>
                <w:rFonts w:ascii="Times New Roman" w:hAnsi="Times New Roman" w:cs="Times New Roman"/>
                <w:b/>
                <w:bCs/>
                <w:color w:val="000000"/>
                <w:sz w:val="20"/>
                <w:szCs w:val="20"/>
              </w:rPr>
            </w:pPr>
            <w:r w:rsidRPr="003F2F95">
              <w:rPr>
                <w:rFonts w:ascii="Times New Roman" w:hAnsi="Times New Roman" w:cs="Times New Roman"/>
                <w:b/>
                <w:bCs/>
                <w:color w:val="000000"/>
                <w:sz w:val="20"/>
                <w:szCs w:val="20"/>
              </w:rPr>
              <w:t>№ 610 Поставщик 1</w:t>
            </w:r>
          </w:p>
        </w:tc>
        <w:tc>
          <w:tcPr>
            <w:tcW w:w="1418" w:type="dxa"/>
            <w:tcBorders>
              <w:top w:val="single" w:sz="4" w:space="0" w:color="000000"/>
              <w:left w:val="nil"/>
              <w:bottom w:val="single" w:sz="4" w:space="0" w:color="000000"/>
              <w:right w:val="single" w:sz="4" w:space="0" w:color="000000"/>
            </w:tcBorders>
            <w:shd w:val="clear" w:color="E7E6E6" w:fill="E7E6E6"/>
            <w:vAlign w:val="center"/>
            <w:hideMark/>
          </w:tcPr>
          <w:p w14:paraId="6EE982B5" w14:textId="54FA9AEA" w:rsidR="002A2ADA" w:rsidRPr="003F2F95" w:rsidRDefault="002A2ADA" w:rsidP="002A2ADA">
            <w:pPr>
              <w:jc w:val="center"/>
              <w:rPr>
                <w:rFonts w:ascii="Times New Roman" w:hAnsi="Times New Roman" w:cs="Times New Roman"/>
                <w:b/>
                <w:bCs/>
                <w:color w:val="000000"/>
                <w:sz w:val="20"/>
                <w:szCs w:val="20"/>
              </w:rPr>
            </w:pPr>
            <w:r w:rsidRPr="003F2F95">
              <w:rPr>
                <w:rFonts w:ascii="Times New Roman" w:hAnsi="Times New Roman" w:cs="Times New Roman"/>
                <w:b/>
                <w:bCs/>
                <w:color w:val="000000"/>
                <w:sz w:val="20"/>
                <w:szCs w:val="20"/>
              </w:rPr>
              <w:t>№611 Поставщик 2</w:t>
            </w:r>
          </w:p>
        </w:tc>
        <w:tc>
          <w:tcPr>
            <w:tcW w:w="1417" w:type="dxa"/>
            <w:tcBorders>
              <w:top w:val="single" w:sz="4" w:space="0" w:color="000000"/>
              <w:left w:val="nil"/>
              <w:bottom w:val="single" w:sz="4" w:space="0" w:color="000000"/>
              <w:right w:val="single" w:sz="4" w:space="0" w:color="000000"/>
            </w:tcBorders>
            <w:shd w:val="clear" w:color="E7E6E6" w:fill="E7E6E6"/>
            <w:vAlign w:val="center"/>
            <w:hideMark/>
          </w:tcPr>
          <w:p w14:paraId="0F48583C" w14:textId="3A7E65BD" w:rsidR="002A2ADA" w:rsidRPr="003F2F95" w:rsidRDefault="002A2ADA" w:rsidP="002A2ADA">
            <w:pPr>
              <w:jc w:val="center"/>
              <w:rPr>
                <w:rFonts w:ascii="Times New Roman" w:hAnsi="Times New Roman" w:cs="Times New Roman"/>
                <w:b/>
                <w:bCs/>
                <w:color w:val="000000"/>
                <w:sz w:val="20"/>
                <w:szCs w:val="20"/>
              </w:rPr>
            </w:pPr>
            <w:r w:rsidRPr="003F2F95">
              <w:rPr>
                <w:rFonts w:ascii="Times New Roman" w:hAnsi="Times New Roman" w:cs="Times New Roman"/>
                <w:b/>
                <w:bCs/>
                <w:color w:val="000000"/>
                <w:sz w:val="20"/>
                <w:szCs w:val="20"/>
              </w:rPr>
              <w:t>№612 Поставщик 3</w:t>
            </w:r>
          </w:p>
        </w:tc>
        <w:tc>
          <w:tcPr>
            <w:tcW w:w="1418" w:type="dxa"/>
            <w:vMerge w:val="restart"/>
            <w:tcBorders>
              <w:top w:val="single" w:sz="4" w:space="0" w:color="000000"/>
              <w:left w:val="single" w:sz="8" w:space="0" w:color="000000"/>
              <w:right w:val="single" w:sz="8" w:space="0" w:color="000000"/>
            </w:tcBorders>
            <w:shd w:val="clear" w:color="E7E6E6" w:fill="E7E6E6"/>
            <w:vAlign w:val="center"/>
          </w:tcPr>
          <w:p w14:paraId="656DC0A6" w14:textId="77777777" w:rsidR="002A2ADA" w:rsidRPr="003F2F95" w:rsidRDefault="002A2ADA" w:rsidP="002A2ADA">
            <w:pPr>
              <w:jc w:val="center"/>
              <w:rPr>
                <w:rFonts w:ascii="Times New Roman" w:hAnsi="Times New Roman" w:cs="Times New Roman"/>
                <w:b/>
                <w:bCs/>
                <w:color w:val="000000"/>
                <w:sz w:val="20"/>
                <w:szCs w:val="20"/>
              </w:rPr>
            </w:pPr>
            <w:r w:rsidRPr="003F2F95">
              <w:rPr>
                <w:rFonts w:ascii="Times New Roman" w:hAnsi="Times New Roman" w:cs="Times New Roman"/>
                <w:b/>
                <w:bCs/>
                <w:color w:val="000000"/>
                <w:sz w:val="20"/>
                <w:szCs w:val="20"/>
              </w:rPr>
              <w:t>Сред.квадр.откл. σ=</w:t>
            </w:r>
          </w:p>
        </w:tc>
        <w:tc>
          <w:tcPr>
            <w:tcW w:w="992" w:type="dxa"/>
            <w:vMerge w:val="restart"/>
            <w:tcBorders>
              <w:top w:val="single" w:sz="4" w:space="0" w:color="000000"/>
              <w:left w:val="single" w:sz="8" w:space="0" w:color="000000"/>
              <w:right w:val="single" w:sz="8" w:space="0" w:color="000000"/>
            </w:tcBorders>
            <w:shd w:val="clear" w:color="E7E6E6" w:fill="E7E6E6"/>
            <w:vAlign w:val="center"/>
          </w:tcPr>
          <w:p w14:paraId="3E848BC1" w14:textId="77777777" w:rsidR="002A2ADA" w:rsidRPr="003F2F95" w:rsidRDefault="002A2ADA" w:rsidP="002A2ADA">
            <w:pPr>
              <w:jc w:val="center"/>
              <w:rPr>
                <w:rFonts w:ascii="Times New Roman" w:hAnsi="Times New Roman" w:cs="Times New Roman"/>
                <w:b/>
                <w:bCs/>
                <w:color w:val="000000"/>
                <w:sz w:val="20"/>
                <w:szCs w:val="20"/>
              </w:rPr>
            </w:pPr>
            <w:r w:rsidRPr="003F2F95">
              <w:rPr>
                <w:rFonts w:ascii="Times New Roman" w:hAnsi="Times New Roman" w:cs="Times New Roman"/>
                <w:b/>
                <w:bCs/>
                <w:color w:val="000000"/>
                <w:sz w:val="20"/>
                <w:szCs w:val="20"/>
              </w:rPr>
              <w:t>Коэфф вариации V=</w:t>
            </w:r>
          </w:p>
        </w:tc>
        <w:tc>
          <w:tcPr>
            <w:tcW w:w="1559" w:type="dxa"/>
            <w:vMerge w:val="restart"/>
            <w:tcBorders>
              <w:top w:val="single" w:sz="4" w:space="0" w:color="000000"/>
              <w:left w:val="single" w:sz="8" w:space="0" w:color="000000"/>
              <w:bottom w:val="single" w:sz="4" w:space="0" w:color="000000"/>
              <w:right w:val="single" w:sz="4" w:space="0" w:color="000000"/>
            </w:tcBorders>
            <w:shd w:val="clear" w:color="E7E6E6" w:fill="E7E6E6"/>
            <w:vAlign w:val="center"/>
            <w:hideMark/>
          </w:tcPr>
          <w:p w14:paraId="7DF230B8" w14:textId="77777777" w:rsidR="002A2ADA" w:rsidRPr="003F2F95" w:rsidRDefault="002A2ADA" w:rsidP="002A2ADA">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Средняя цена (руб.)</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F43F93B" w14:textId="77777777" w:rsidR="002A2ADA" w:rsidRPr="003F2F95" w:rsidRDefault="002A2ADA" w:rsidP="002A2ADA">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НМЦД</w:t>
            </w:r>
          </w:p>
        </w:tc>
      </w:tr>
      <w:tr w:rsidR="001C51EB" w:rsidRPr="003F2F95" w14:paraId="4802F6B4" w14:textId="77777777" w:rsidTr="003F2F95">
        <w:trPr>
          <w:trHeight w:val="1020"/>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C669D9E" w14:textId="77777777" w:rsidR="001C51EB" w:rsidRPr="003F2F95" w:rsidRDefault="001C51EB" w:rsidP="008A1E75">
            <w:pPr>
              <w:spacing w:after="0" w:line="240" w:lineRule="auto"/>
              <w:jc w:val="center"/>
              <w:rPr>
                <w:rFonts w:ascii="Times New Roman" w:eastAsia="Times New Roman" w:hAnsi="Times New Roman" w:cs="Times New Roman"/>
                <w:color w:val="000000"/>
                <w:sz w:val="20"/>
                <w:szCs w:val="20"/>
                <w:lang w:eastAsia="ru-RU"/>
              </w:rPr>
            </w:pPr>
          </w:p>
        </w:tc>
        <w:tc>
          <w:tcPr>
            <w:tcW w:w="2736" w:type="dxa"/>
            <w:vMerge/>
            <w:tcBorders>
              <w:top w:val="single" w:sz="4" w:space="0" w:color="000000"/>
              <w:left w:val="single" w:sz="4" w:space="0" w:color="000000"/>
              <w:bottom w:val="single" w:sz="4" w:space="0" w:color="000000"/>
              <w:right w:val="single" w:sz="4" w:space="0" w:color="000000"/>
            </w:tcBorders>
            <w:vAlign w:val="center"/>
            <w:hideMark/>
          </w:tcPr>
          <w:p w14:paraId="67B9A06B"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c>
          <w:tcPr>
            <w:tcW w:w="1261" w:type="dxa"/>
            <w:vMerge/>
            <w:tcBorders>
              <w:top w:val="single" w:sz="4" w:space="0" w:color="000000"/>
              <w:left w:val="single" w:sz="4" w:space="0" w:color="000000"/>
              <w:bottom w:val="single" w:sz="4" w:space="0" w:color="000000"/>
              <w:right w:val="single" w:sz="4" w:space="0" w:color="000000"/>
            </w:tcBorders>
            <w:vAlign w:val="center"/>
            <w:hideMark/>
          </w:tcPr>
          <w:p w14:paraId="574C29E6"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c>
          <w:tcPr>
            <w:tcW w:w="610" w:type="dxa"/>
            <w:vMerge/>
            <w:tcBorders>
              <w:top w:val="single" w:sz="4" w:space="0" w:color="000000"/>
              <w:left w:val="single" w:sz="4" w:space="0" w:color="000000"/>
              <w:bottom w:val="single" w:sz="4" w:space="0" w:color="000000"/>
              <w:right w:val="nil"/>
            </w:tcBorders>
            <w:vAlign w:val="center"/>
            <w:hideMark/>
          </w:tcPr>
          <w:p w14:paraId="1FF02E27"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tcBorders>
              <w:top w:val="nil"/>
              <w:left w:val="single" w:sz="4" w:space="0" w:color="000000"/>
              <w:bottom w:val="single" w:sz="4" w:space="0" w:color="000000"/>
              <w:right w:val="single" w:sz="4" w:space="0" w:color="000000"/>
            </w:tcBorders>
            <w:shd w:val="clear" w:color="E7E6E6" w:fill="E7E6E6"/>
            <w:vAlign w:val="center"/>
            <w:hideMark/>
          </w:tcPr>
          <w:p w14:paraId="5C276096"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Цена (руб.)</w:t>
            </w:r>
          </w:p>
        </w:tc>
        <w:tc>
          <w:tcPr>
            <w:tcW w:w="1418" w:type="dxa"/>
            <w:tcBorders>
              <w:top w:val="nil"/>
              <w:left w:val="nil"/>
              <w:bottom w:val="single" w:sz="4" w:space="0" w:color="000000"/>
              <w:right w:val="single" w:sz="4" w:space="0" w:color="000000"/>
            </w:tcBorders>
            <w:shd w:val="clear" w:color="E7E6E6" w:fill="E7E6E6"/>
            <w:vAlign w:val="center"/>
            <w:hideMark/>
          </w:tcPr>
          <w:p w14:paraId="6DB15333"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Цена (руб.)</w:t>
            </w:r>
          </w:p>
        </w:tc>
        <w:tc>
          <w:tcPr>
            <w:tcW w:w="1417" w:type="dxa"/>
            <w:tcBorders>
              <w:top w:val="nil"/>
              <w:left w:val="nil"/>
              <w:bottom w:val="single" w:sz="4" w:space="0" w:color="000000"/>
              <w:right w:val="single" w:sz="4" w:space="0" w:color="000000"/>
            </w:tcBorders>
            <w:shd w:val="clear" w:color="E7E6E6" w:fill="E7E6E6"/>
            <w:vAlign w:val="center"/>
            <w:hideMark/>
          </w:tcPr>
          <w:p w14:paraId="46D1BD45"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Цена (руб.)</w:t>
            </w:r>
          </w:p>
        </w:tc>
        <w:tc>
          <w:tcPr>
            <w:tcW w:w="1418" w:type="dxa"/>
            <w:vMerge/>
            <w:tcBorders>
              <w:left w:val="single" w:sz="8" w:space="0" w:color="000000"/>
              <w:bottom w:val="single" w:sz="4" w:space="0" w:color="000000"/>
              <w:right w:val="single" w:sz="8" w:space="0" w:color="000000"/>
            </w:tcBorders>
            <w:vAlign w:val="center"/>
          </w:tcPr>
          <w:p w14:paraId="7756CFB6"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vMerge/>
            <w:tcBorders>
              <w:left w:val="single" w:sz="8" w:space="0" w:color="000000"/>
              <w:bottom w:val="single" w:sz="4" w:space="0" w:color="000000"/>
              <w:right w:val="single" w:sz="8" w:space="0" w:color="000000"/>
            </w:tcBorders>
            <w:vAlign w:val="center"/>
          </w:tcPr>
          <w:p w14:paraId="586B7C8A"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c>
          <w:tcPr>
            <w:tcW w:w="1559" w:type="dxa"/>
            <w:vMerge/>
            <w:tcBorders>
              <w:top w:val="single" w:sz="4" w:space="0" w:color="000000"/>
              <w:left w:val="single" w:sz="8" w:space="0" w:color="000000"/>
              <w:bottom w:val="single" w:sz="4" w:space="0" w:color="000000"/>
              <w:right w:val="single" w:sz="4" w:space="0" w:color="000000"/>
            </w:tcBorders>
            <w:vAlign w:val="center"/>
            <w:hideMark/>
          </w:tcPr>
          <w:p w14:paraId="2E95AB0D"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CFE14C" w14:textId="77777777" w:rsidR="001C51EB" w:rsidRPr="003F2F95" w:rsidRDefault="001C51EB" w:rsidP="008A1E75">
            <w:pPr>
              <w:spacing w:after="0" w:line="240" w:lineRule="auto"/>
              <w:jc w:val="center"/>
              <w:rPr>
                <w:rFonts w:ascii="Times New Roman" w:eastAsia="Times New Roman" w:hAnsi="Times New Roman" w:cs="Times New Roman"/>
                <w:b/>
                <w:bCs/>
                <w:color w:val="000000"/>
                <w:sz w:val="20"/>
                <w:szCs w:val="20"/>
                <w:lang w:eastAsia="ru-RU"/>
              </w:rPr>
            </w:pPr>
          </w:p>
        </w:tc>
      </w:tr>
      <w:tr w:rsidR="002A2ADA" w:rsidRPr="003F2F95" w14:paraId="376D0C51" w14:textId="77777777" w:rsidTr="003F2F95">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4BF25EB" w14:textId="77777777" w:rsidR="002A2ADA" w:rsidRPr="003F2F95" w:rsidRDefault="002A2ADA" w:rsidP="002A2ADA">
            <w:pPr>
              <w:spacing w:after="0" w:line="240" w:lineRule="auto"/>
              <w:jc w:val="center"/>
              <w:rPr>
                <w:rFonts w:ascii="Times New Roman" w:eastAsia="Times New Roman" w:hAnsi="Times New Roman" w:cs="Times New Roman"/>
                <w:color w:val="000000"/>
                <w:sz w:val="20"/>
                <w:szCs w:val="20"/>
                <w:lang w:eastAsia="ru-RU"/>
              </w:rPr>
            </w:pPr>
            <w:r w:rsidRPr="003F2F95">
              <w:rPr>
                <w:rFonts w:ascii="Times New Roman" w:eastAsia="Times New Roman" w:hAnsi="Times New Roman" w:cs="Times New Roman"/>
                <w:color w:val="000000"/>
                <w:sz w:val="20"/>
                <w:szCs w:val="20"/>
                <w:lang w:eastAsia="ru-RU"/>
              </w:rPr>
              <w:t>1</w:t>
            </w:r>
          </w:p>
        </w:tc>
        <w:tc>
          <w:tcPr>
            <w:tcW w:w="2736" w:type="dxa"/>
            <w:tcBorders>
              <w:top w:val="single" w:sz="4" w:space="0" w:color="auto"/>
              <w:left w:val="single" w:sz="4" w:space="0" w:color="auto"/>
              <w:bottom w:val="single" w:sz="4" w:space="0" w:color="auto"/>
              <w:right w:val="single" w:sz="4" w:space="0" w:color="auto"/>
            </w:tcBorders>
            <w:vAlign w:val="center"/>
          </w:tcPr>
          <w:p w14:paraId="241E69A3" w14:textId="72EC32F2" w:rsidR="002A2ADA" w:rsidRPr="003F2F95" w:rsidRDefault="002A2ADA" w:rsidP="002A2ADA">
            <w:pPr>
              <w:rPr>
                <w:rFonts w:ascii="Times New Roman" w:hAnsi="Times New Roman" w:cs="Times New Roman"/>
                <w:sz w:val="20"/>
                <w:szCs w:val="20"/>
              </w:rPr>
            </w:pPr>
            <w:r w:rsidRPr="003F2F95">
              <w:rPr>
                <w:rFonts w:ascii="Times New Roman" w:eastAsia="Calibri" w:hAnsi="Times New Roman" w:cs="Times New Roman"/>
                <w:sz w:val="20"/>
                <w:szCs w:val="20"/>
                <w:lang w:eastAsia="zh-CN"/>
              </w:rPr>
              <w:t>Весы прецизионные</w:t>
            </w:r>
            <w:r w:rsidRPr="003F2F95">
              <w:rPr>
                <w:rFonts w:ascii="Times New Roman" w:eastAsia="Calibri" w:hAnsi="Times New Roman" w:cs="Times New Roman"/>
                <w:sz w:val="20"/>
                <w:szCs w:val="20"/>
                <w:lang w:eastAsia="zh-CN"/>
              </w:rPr>
              <w:t xml:space="preserve"> </w:t>
            </w:r>
          </w:p>
        </w:tc>
        <w:tc>
          <w:tcPr>
            <w:tcW w:w="1261" w:type="dxa"/>
            <w:tcBorders>
              <w:top w:val="single" w:sz="4" w:space="0" w:color="auto"/>
              <w:left w:val="single" w:sz="4" w:space="0" w:color="auto"/>
              <w:bottom w:val="single" w:sz="4" w:space="0" w:color="auto"/>
              <w:right w:val="single" w:sz="4" w:space="0" w:color="auto"/>
            </w:tcBorders>
            <w:vAlign w:val="center"/>
          </w:tcPr>
          <w:p w14:paraId="3DC74DB5" w14:textId="3BCEA1D8" w:rsidR="002A2ADA" w:rsidRPr="003F2F95" w:rsidRDefault="002A2ADA" w:rsidP="002A2ADA">
            <w:pPr>
              <w:jc w:val="center"/>
              <w:rPr>
                <w:rFonts w:ascii="Times New Roman" w:hAnsi="Times New Roman" w:cs="Times New Roman"/>
                <w:sz w:val="20"/>
                <w:szCs w:val="20"/>
              </w:rPr>
            </w:pPr>
            <w:r w:rsidRPr="003F2F95">
              <w:rPr>
                <w:rFonts w:ascii="Times New Roman" w:hAnsi="Times New Roman" w:cs="Times New Roman"/>
                <w:bCs/>
                <w:color w:val="000000"/>
                <w:sz w:val="20"/>
                <w:szCs w:val="20"/>
              </w:rPr>
              <w:t>шт</w:t>
            </w:r>
          </w:p>
        </w:tc>
        <w:tc>
          <w:tcPr>
            <w:tcW w:w="610" w:type="dxa"/>
            <w:tcBorders>
              <w:top w:val="single" w:sz="4" w:space="0" w:color="auto"/>
              <w:left w:val="single" w:sz="4" w:space="0" w:color="auto"/>
              <w:bottom w:val="single" w:sz="4" w:space="0" w:color="auto"/>
              <w:right w:val="single" w:sz="4" w:space="0" w:color="auto"/>
            </w:tcBorders>
            <w:vAlign w:val="center"/>
          </w:tcPr>
          <w:p w14:paraId="21FCFB23" w14:textId="35699249" w:rsidR="002A2ADA" w:rsidRPr="003F2F95" w:rsidRDefault="002A2ADA" w:rsidP="002A2ADA">
            <w:pPr>
              <w:jc w:val="center"/>
              <w:rPr>
                <w:rFonts w:ascii="Times New Roman" w:hAnsi="Times New Roman" w:cs="Times New Roman"/>
                <w:sz w:val="20"/>
                <w:szCs w:val="20"/>
              </w:rPr>
            </w:pPr>
            <w:r w:rsidRPr="003F2F95">
              <w:rPr>
                <w:rFonts w:ascii="Times New Roman" w:hAnsi="Times New Roman" w:cs="Times New Roman"/>
                <w:bCs/>
                <w:color w:val="000000"/>
                <w:sz w:val="20"/>
                <w:szCs w:val="20"/>
              </w:rPr>
              <w:t>2</w:t>
            </w:r>
          </w:p>
        </w:tc>
        <w:tc>
          <w:tcPr>
            <w:tcW w:w="1701" w:type="dxa"/>
            <w:tcBorders>
              <w:top w:val="nil"/>
              <w:left w:val="nil"/>
              <w:bottom w:val="single" w:sz="4" w:space="0" w:color="000000"/>
              <w:right w:val="single" w:sz="4" w:space="0" w:color="000000"/>
            </w:tcBorders>
            <w:shd w:val="clear" w:color="auto" w:fill="auto"/>
            <w:noWrap/>
            <w:vAlign w:val="center"/>
          </w:tcPr>
          <w:p w14:paraId="013B3427" w14:textId="4AC93A65" w:rsidR="002A2ADA" w:rsidRPr="003F2F95" w:rsidRDefault="002A2ADA" w:rsidP="002A2ADA">
            <w:pPr>
              <w:jc w:val="center"/>
              <w:rPr>
                <w:rFonts w:ascii="Times New Roman" w:hAnsi="Times New Roman" w:cs="Times New Roman"/>
                <w:sz w:val="20"/>
                <w:szCs w:val="20"/>
              </w:rPr>
            </w:pPr>
            <w:r w:rsidRPr="003F2F95">
              <w:rPr>
                <w:rFonts w:ascii="Times New Roman" w:hAnsi="Times New Roman" w:cs="Times New Roman"/>
                <w:color w:val="000000"/>
                <w:sz w:val="20"/>
                <w:szCs w:val="20"/>
              </w:rPr>
              <w:t>81 850,00</w:t>
            </w:r>
          </w:p>
        </w:tc>
        <w:tc>
          <w:tcPr>
            <w:tcW w:w="1418" w:type="dxa"/>
            <w:tcBorders>
              <w:top w:val="nil"/>
              <w:left w:val="nil"/>
              <w:bottom w:val="single" w:sz="4" w:space="0" w:color="000000"/>
              <w:right w:val="single" w:sz="4" w:space="0" w:color="000000"/>
            </w:tcBorders>
            <w:shd w:val="clear" w:color="auto" w:fill="auto"/>
            <w:noWrap/>
            <w:vAlign w:val="center"/>
          </w:tcPr>
          <w:p w14:paraId="574C65C1" w14:textId="2CA7B4F8" w:rsidR="002A2ADA" w:rsidRPr="003F2F95" w:rsidRDefault="002A2ADA" w:rsidP="002A2ADA">
            <w:pPr>
              <w:jc w:val="center"/>
              <w:rPr>
                <w:rFonts w:ascii="Times New Roman" w:hAnsi="Times New Roman" w:cs="Times New Roman"/>
                <w:sz w:val="20"/>
                <w:szCs w:val="20"/>
              </w:rPr>
            </w:pPr>
            <w:r w:rsidRPr="003F2F95">
              <w:rPr>
                <w:rFonts w:ascii="Times New Roman" w:hAnsi="Times New Roman" w:cs="Times New Roman"/>
                <w:color w:val="000000"/>
                <w:sz w:val="20"/>
                <w:szCs w:val="20"/>
              </w:rPr>
              <w:t>87 012,00</w:t>
            </w:r>
          </w:p>
        </w:tc>
        <w:tc>
          <w:tcPr>
            <w:tcW w:w="1417" w:type="dxa"/>
            <w:tcBorders>
              <w:top w:val="nil"/>
              <w:left w:val="nil"/>
              <w:bottom w:val="single" w:sz="4" w:space="0" w:color="000000"/>
              <w:right w:val="single" w:sz="4" w:space="0" w:color="000000"/>
            </w:tcBorders>
            <w:shd w:val="clear" w:color="auto" w:fill="auto"/>
            <w:noWrap/>
            <w:vAlign w:val="center"/>
          </w:tcPr>
          <w:p w14:paraId="28E86FB0" w14:textId="14AE89E1" w:rsidR="002A2ADA" w:rsidRPr="003F2F95" w:rsidRDefault="002A2ADA" w:rsidP="002A2ADA">
            <w:pPr>
              <w:jc w:val="center"/>
              <w:rPr>
                <w:rFonts w:ascii="Times New Roman" w:hAnsi="Times New Roman" w:cs="Times New Roman"/>
                <w:sz w:val="20"/>
                <w:szCs w:val="20"/>
              </w:rPr>
            </w:pPr>
            <w:r w:rsidRPr="003F2F95">
              <w:rPr>
                <w:rFonts w:ascii="Times New Roman" w:hAnsi="Times New Roman" w:cs="Times New Roman"/>
                <w:color w:val="000000"/>
                <w:sz w:val="20"/>
                <w:szCs w:val="20"/>
              </w:rPr>
              <w:t>94 200,00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8117851" w14:textId="197892E9" w:rsidR="002A2ADA" w:rsidRPr="003F2F95" w:rsidRDefault="003F2F95" w:rsidP="003F2F95">
            <w:pPr>
              <w:jc w:val="center"/>
              <w:rPr>
                <w:rFonts w:ascii="Times New Roman" w:hAnsi="Times New Roman" w:cs="Times New Roman"/>
                <w:color w:val="000000"/>
                <w:sz w:val="20"/>
                <w:szCs w:val="20"/>
              </w:rPr>
            </w:pPr>
            <w:r w:rsidRPr="003F2F95">
              <w:rPr>
                <w:rFonts w:ascii="Times New Roman" w:hAnsi="Times New Roman" w:cs="Times New Roman"/>
                <w:color w:val="000000"/>
                <w:sz w:val="20"/>
                <w:szCs w:val="20"/>
              </w:rPr>
              <w:t>6202,635031</w:t>
            </w:r>
          </w:p>
        </w:tc>
        <w:tc>
          <w:tcPr>
            <w:tcW w:w="992" w:type="dxa"/>
            <w:tcBorders>
              <w:top w:val="single" w:sz="4" w:space="0" w:color="000000"/>
              <w:left w:val="single" w:sz="4" w:space="0" w:color="000000"/>
              <w:bottom w:val="single" w:sz="4" w:space="0" w:color="000000"/>
              <w:right w:val="single" w:sz="4" w:space="0" w:color="000000"/>
            </w:tcBorders>
            <w:vAlign w:val="center"/>
          </w:tcPr>
          <w:p w14:paraId="5141C345" w14:textId="1C6F9216" w:rsidR="002A2ADA" w:rsidRPr="003F2F95" w:rsidRDefault="003F2F95" w:rsidP="002A2ADA">
            <w:pPr>
              <w:jc w:val="center"/>
              <w:rPr>
                <w:rFonts w:ascii="Times New Roman" w:hAnsi="Times New Roman" w:cs="Times New Roman"/>
                <w:color w:val="000000"/>
                <w:sz w:val="20"/>
                <w:szCs w:val="20"/>
              </w:rPr>
            </w:pPr>
            <w:r w:rsidRPr="003F2F95">
              <w:rPr>
                <w:rFonts w:ascii="Times New Roman" w:hAnsi="Times New Roman" w:cs="Times New Roman"/>
                <w:color w:val="000000"/>
                <w:sz w:val="20"/>
                <w:szCs w:val="20"/>
              </w:rPr>
              <w:t>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140B" w14:textId="5451838D" w:rsidR="002A2ADA" w:rsidRPr="003F2F95" w:rsidRDefault="003F2F95" w:rsidP="003F2F95">
            <w:pPr>
              <w:jc w:val="center"/>
              <w:rPr>
                <w:rFonts w:ascii="Times New Roman" w:hAnsi="Times New Roman" w:cs="Times New Roman"/>
                <w:color w:val="000000"/>
                <w:sz w:val="20"/>
                <w:szCs w:val="20"/>
              </w:rPr>
            </w:pPr>
            <w:r w:rsidRPr="003F2F95">
              <w:rPr>
                <w:rFonts w:ascii="Times New Roman" w:hAnsi="Times New Roman" w:cs="Times New Roman"/>
                <w:color w:val="000000"/>
                <w:sz w:val="20"/>
                <w:szCs w:val="20"/>
              </w:rPr>
              <w:t xml:space="preserve">87 687,33  </w:t>
            </w:r>
          </w:p>
        </w:tc>
        <w:tc>
          <w:tcPr>
            <w:tcW w:w="1418" w:type="dxa"/>
            <w:tcBorders>
              <w:top w:val="nil"/>
              <w:left w:val="nil"/>
              <w:bottom w:val="single" w:sz="4" w:space="0" w:color="000000"/>
              <w:right w:val="single" w:sz="4" w:space="0" w:color="000000"/>
            </w:tcBorders>
            <w:shd w:val="clear" w:color="auto" w:fill="auto"/>
            <w:vAlign w:val="center"/>
          </w:tcPr>
          <w:p w14:paraId="3C26CC01" w14:textId="05E86404" w:rsidR="002A2ADA" w:rsidRPr="003F2F95" w:rsidRDefault="003F2F95" w:rsidP="003F2F95">
            <w:pPr>
              <w:jc w:val="center"/>
              <w:rPr>
                <w:rFonts w:ascii="Times New Roman" w:hAnsi="Times New Roman" w:cs="Times New Roman"/>
                <w:color w:val="000000"/>
                <w:sz w:val="20"/>
                <w:szCs w:val="20"/>
              </w:rPr>
            </w:pPr>
            <w:r w:rsidRPr="003F2F95">
              <w:rPr>
                <w:rFonts w:ascii="Times New Roman" w:hAnsi="Times New Roman" w:cs="Times New Roman"/>
                <w:color w:val="000000"/>
                <w:sz w:val="20"/>
                <w:szCs w:val="20"/>
              </w:rPr>
              <w:t xml:space="preserve">175 374,66  </w:t>
            </w:r>
          </w:p>
        </w:tc>
      </w:tr>
      <w:tr w:rsidR="001C51EB" w:rsidRPr="003F2F95" w14:paraId="338AC667" w14:textId="77777777" w:rsidTr="007008EB">
        <w:trPr>
          <w:trHeight w:val="711"/>
        </w:trPr>
        <w:tc>
          <w:tcPr>
            <w:tcW w:w="525" w:type="dxa"/>
            <w:tcBorders>
              <w:top w:val="nil"/>
              <w:left w:val="nil"/>
              <w:bottom w:val="nil"/>
              <w:right w:val="nil"/>
            </w:tcBorders>
            <w:shd w:val="clear" w:color="auto" w:fill="auto"/>
            <w:vAlign w:val="center"/>
            <w:hideMark/>
          </w:tcPr>
          <w:p w14:paraId="27AA2C30"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2736" w:type="dxa"/>
            <w:tcBorders>
              <w:top w:val="nil"/>
              <w:left w:val="nil"/>
              <w:bottom w:val="nil"/>
              <w:right w:val="nil"/>
            </w:tcBorders>
            <w:shd w:val="clear" w:color="auto" w:fill="auto"/>
            <w:vAlign w:val="center"/>
            <w:hideMark/>
          </w:tcPr>
          <w:p w14:paraId="466DFB10"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1261" w:type="dxa"/>
            <w:tcBorders>
              <w:top w:val="nil"/>
              <w:left w:val="nil"/>
              <w:bottom w:val="nil"/>
              <w:right w:val="nil"/>
            </w:tcBorders>
            <w:shd w:val="clear" w:color="auto" w:fill="auto"/>
            <w:vAlign w:val="center"/>
            <w:hideMark/>
          </w:tcPr>
          <w:p w14:paraId="0445758D"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610" w:type="dxa"/>
            <w:tcBorders>
              <w:top w:val="nil"/>
              <w:left w:val="nil"/>
              <w:bottom w:val="nil"/>
              <w:right w:val="nil"/>
            </w:tcBorders>
            <w:shd w:val="clear" w:color="auto" w:fill="auto"/>
            <w:vAlign w:val="center"/>
            <w:hideMark/>
          </w:tcPr>
          <w:p w14:paraId="77BB4270"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vAlign w:val="center"/>
            <w:hideMark/>
          </w:tcPr>
          <w:p w14:paraId="65F0C6EF"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nil"/>
              <w:right w:val="nil"/>
            </w:tcBorders>
            <w:shd w:val="clear" w:color="auto" w:fill="auto"/>
            <w:vAlign w:val="center"/>
            <w:hideMark/>
          </w:tcPr>
          <w:p w14:paraId="610CAF97"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nil"/>
              <w:right w:val="nil"/>
            </w:tcBorders>
            <w:shd w:val="clear" w:color="auto" w:fill="auto"/>
            <w:vAlign w:val="center"/>
            <w:hideMark/>
          </w:tcPr>
          <w:p w14:paraId="3EB91BDB" w14:textId="77777777" w:rsidR="001C51EB" w:rsidRPr="003F2F95" w:rsidRDefault="001C51EB" w:rsidP="001F00C6">
            <w:pPr>
              <w:spacing w:after="0" w:line="240" w:lineRule="auto"/>
              <w:jc w:val="center"/>
              <w:rPr>
                <w:rFonts w:ascii="Times New Roman" w:eastAsia="Times New Roman" w:hAnsi="Times New Roman" w:cs="Times New Roman"/>
                <w:color w:val="000000"/>
                <w:sz w:val="20"/>
                <w:szCs w:val="20"/>
                <w:lang w:eastAsia="ru-RU"/>
              </w:rPr>
            </w:pPr>
          </w:p>
        </w:tc>
        <w:tc>
          <w:tcPr>
            <w:tcW w:w="3969" w:type="dxa"/>
            <w:gridSpan w:val="3"/>
            <w:tcBorders>
              <w:top w:val="nil"/>
              <w:left w:val="single" w:sz="4" w:space="0" w:color="000000"/>
              <w:bottom w:val="single" w:sz="4" w:space="0" w:color="000000"/>
              <w:right w:val="single" w:sz="4" w:space="0" w:color="000000"/>
            </w:tcBorders>
            <w:vAlign w:val="center"/>
          </w:tcPr>
          <w:p w14:paraId="5E6E7EE4" w14:textId="77777777" w:rsidR="001C51EB" w:rsidRPr="003F2F95" w:rsidRDefault="001C51EB" w:rsidP="00AB0670">
            <w:pPr>
              <w:spacing w:after="0" w:line="240" w:lineRule="auto"/>
              <w:jc w:val="right"/>
              <w:rPr>
                <w:rFonts w:ascii="Times New Roman" w:eastAsia="Times New Roman" w:hAnsi="Times New Roman" w:cs="Times New Roman"/>
                <w:b/>
                <w:bCs/>
                <w:color w:val="000000"/>
                <w:sz w:val="20"/>
                <w:szCs w:val="20"/>
                <w:lang w:eastAsia="ru-RU"/>
              </w:rPr>
            </w:pPr>
            <w:r w:rsidRPr="003F2F95">
              <w:rPr>
                <w:rFonts w:ascii="Times New Roman" w:eastAsia="Times New Roman" w:hAnsi="Times New Roman" w:cs="Times New Roman"/>
                <w:b/>
                <w:bCs/>
                <w:color w:val="000000"/>
                <w:sz w:val="20"/>
                <w:szCs w:val="20"/>
                <w:lang w:eastAsia="ru-RU"/>
              </w:rPr>
              <w:t>Сумма:</w:t>
            </w:r>
          </w:p>
        </w:tc>
        <w:tc>
          <w:tcPr>
            <w:tcW w:w="1418" w:type="dxa"/>
            <w:tcBorders>
              <w:top w:val="nil"/>
              <w:left w:val="nil"/>
              <w:bottom w:val="single" w:sz="4" w:space="0" w:color="000000"/>
              <w:right w:val="single" w:sz="4" w:space="0" w:color="000000"/>
            </w:tcBorders>
            <w:shd w:val="clear" w:color="auto" w:fill="auto"/>
            <w:vAlign w:val="center"/>
          </w:tcPr>
          <w:p w14:paraId="5006E4F7" w14:textId="43C8EFE1" w:rsidR="001C51EB" w:rsidRPr="003F2F95" w:rsidRDefault="003F2F95" w:rsidP="003F2F95">
            <w:pPr>
              <w:jc w:val="right"/>
              <w:rPr>
                <w:rFonts w:ascii="Times New Roman" w:hAnsi="Times New Roman" w:cs="Times New Roman"/>
                <w:color w:val="000000"/>
                <w:sz w:val="20"/>
                <w:szCs w:val="20"/>
              </w:rPr>
            </w:pPr>
            <w:r w:rsidRPr="003F2F95">
              <w:rPr>
                <w:rFonts w:ascii="Times New Roman" w:hAnsi="Times New Roman" w:cs="Times New Roman"/>
                <w:color w:val="000000"/>
                <w:sz w:val="20"/>
                <w:szCs w:val="20"/>
              </w:rPr>
              <w:t xml:space="preserve">175 374,66  </w:t>
            </w:r>
          </w:p>
        </w:tc>
      </w:tr>
    </w:tbl>
    <w:p w14:paraId="6DEA1BC1" w14:textId="77777777" w:rsidR="00554EBC" w:rsidRDefault="00554EBC" w:rsidP="00C0151D">
      <w:pPr>
        <w:spacing w:after="0" w:line="276" w:lineRule="auto"/>
        <w:ind w:right="45"/>
        <w:jc w:val="both"/>
        <w:rPr>
          <w:rFonts w:ascii="Times New Roman" w:hAnsi="Times New Roman"/>
          <w:b/>
          <w:sz w:val="24"/>
          <w:szCs w:val="24"/>
        </w:rPr>
      </w:pPr>
    </w:p>
    <w:sectPr w:rsidR="00554EBC" w:rsidSect="00377A2D">
      <w:pgSz w:w="16838" w:h="11906" w:orient="landscape"/>
      <w:pgMar w:top="1135" w:right="1134" w:bottom="849" w:left="1134"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3EB7" w14:textId="77777777" w:rsidR="00391DEE" w:rsidRDefault="00391DEE" w:rsidP="00C35070">
      <w:pPr>
        <w:spacing w:after="0" w:line="240" w:lineRule="auto"/>
      </w:pPr>
      <w:r>
        <w:separator/>
      </w:r>
    </w:p>
  </w:endnote>
  <w:endnote w:type="continuationSeparator" w:id="0">
    <w:p w14:paraId="2756C87A" w14:textId="77777777" w:rsidR="00391DEE" w:rsidRDefault="00391DEE" w:rsidP="00C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Unicode M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E979" w14:textId="108CA076" w:rsidR="000C3890" w:rsidRPr="007019C7" w:rsidRDefault="000C3890">
    <w:pPr>
      <w:pStyle w:val="affd"/>
      <w:jc w:val="center"/>
      <w:rPr>
        <w:rFonts w:ascii="Times New Roman" w:hAnsi="Times New Roman"/>
      </w:rPr>
    </w:pPr>
    <w:r w:rsidRPr="007019C7">
      <w:rPr>
        <w:rFonts w:ascii="Times New Roman" w:hAnsi="Times New Roman"/>
      </w:rPr>
      <w:fldChar w:fldCharType="begin"/>
    </w:r>
    <w:r w:rsidRPr="007019C7">
      <w:rPr>
        <w:rFonts w:ascii="Times New Roman" w:hAnsi="Times New Roman"/>
      </w:rPr>
      <w:instrText>PAGE   \* MERGEFORMAT</w:instrText>
    </w:r>
    <w:r w:rsidRPr="007019C7">
      <w:rPr>
        <w:rFonts w:ascii="Times New Roman" w:hAnsi="Times New Roman"/>
      </w:rPr>
      <w:fldChar w:fldCharType="separate"/>
    </w:r>
    <w:r>
      <w:rPr>
        <w:rFonts w:ascii="Times New Roman" w:hAnsi="Times New Roman"/>
        <w:noProof/>
      </w:rPr>
      <w:t>27</w:t>
    </w:r>
    <w:r w:rsidRPr="007019C7">
      <w:rPr>
        <w:rFonts w:ascii="Times New Roman" w:hAnsi="Times New Roman"/>
      </w:rPr>
      <w:fldChar w:fldCharType="end"/>
    </w:r>
  </w:p>
  <w:p w14:paraId="51F0C609" w14:textId="77777777" w:rsidR="000C3890" w:rsidRDefault="000C3890">
    <w:pPr>
      <w:pStyle w:val="aff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7BCE" w14:textId="77777777" w:rsidR="00287AA3" w:rsidRDefault="00287AA3">
    <w:pPr>
      <w:pStyle w:val="affd"/>
      <w:jc w:val="center"/>
    </w:pPr>
    <w:r>
      <w:rPr>
        <w:rStyle w:val="af5"/>
        <w:rFonts w:eastAsiaTheme="majorEastAsia"/>
      </w:rPr>
      <w:fldChar w:fldCharType="begin"/>
    </w:r>
    <w:r>
      <w:rPr>
        <w:rStyle w:val="af5"/>
        <w:rFonts w:eastAsiaTheme="majorEastAsia"/>
      </w:rPr>
      <w:instrText xml:space="preserve"> PAGE </w:instrText>
    </w:r>
    <w:r>
      <w:rPr>
        <w:rStyle w:val="af5"/>
        <w:rFonts w:eastAsiaTheme="majorEastAsia"/>
      </w:rPr>
      <w:fldChar w:fldCharType="separate"/>
    </w:r>
    <w:r>
      <w:rPr>
        <w:rStyle w:val="af5"/>
        <w:rFonts w:eastAsiaTheme="majorEastAsia"/>
        <w:noProof/>
      </w:rPr>
      <w:t>31</w:t>
    </w:r>
    <w:r>
      <w:rPr>
        <w:rStyle w:val="af5"/>
        <w:rFonts w:eastAsiaTheme="majorEastAsia"/>
      </w:rPr>
      <w:fldChar w:fldCharType="end"/>
    </w:r>
  </w:p>
  <w:p w14:paraId="2CE44FED" w14:textId="77777777" w:rsidR="00287AA3" w:rsidRDefault="00287AA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C3F" w14:textId="77777777" w:rsidR="000C3890" w:rsidRDefault="000C389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3A3" w14:textId="280BB8E3" w:rsidR="000C3890" w:rsidRDefault="000C3890" w:rsidP="00F53CDB">
    <w:pPr>
      <w:pStyle w:val="affd"/>
      <w:jc w:val="center"/>
    </w:pPr>
    <w:r>
      <w:rPr>
        <w:noProof/>
        <w:lang w:eastAsia="ru-RU"/>
      </w:rPr>
      <mc:AlternateContent>
        <mc:Choice Requires="wps">
          <w:drawing>
            <wp:anchor distT="0" distB="0" distL="0" distR="0" simplePos="0" relativeHeight="251656704" behindDoc="0" locked="0" layoutInCell="1" allowOverlap="1" wp14:anchorId="3F7DA311" wp14:editId="158EF2F7">
              <wp:simplePos x="0" y="0"/>
              <wp:positionH relativeFrom="margin">
                <wp:align>center</wp:align>
              </wp:positionH>
              <wp:positionV relativeFrom="paragraph">
                <wp:posOffset>635</wp:posOffset>
              </wp:positionV>
              <wp:extent cx="152400" cy="349885"/>
              <wp:effectExtent l="0" t="0" r="0" b="0"/>
              <wp:wrapSquare wrapText="largest"/>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A311" id="_x0000_t202" coordsize="21600,21600" o:spt="202" path="m,l,21600r21600,l21600,xe">
              <v:stroke joinstyle="miter"/>
              <v:path gradientshapeok="t" o:connecttype="rect"/>
            </v:shapetype>
            <v:shape id="_x0000_s1028" type="#_x0000_t202" style="position:absolute;left:0;text-align:left;margin-left:0;margin-top:.05pt;width:12pt;height:27.5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" stroked="f">
              <v:fill opacity="0"/>
              <v:textbox inset="0,0,0,0">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v:textbox>
              <w10:wrap type="square" side="largest"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E9D" w14:textId="6A7A771B" w:rsidR="000C3890" w:rsidRDefault="000C3890">
    <w:pPr>
      <w:pStyle w:val="affd"/>
      <w:jc w:val="center"/>
    </w:pPr>
    <w:r>
      <w:fldChar w:fldCharType="begin"/>
    </w:r>
    <w:r>
      <w:instrText xml:space="preserve"> PAGE   \* MERGEFORMAT </w:instrText>
    </w:r>
    <w:r>
      <w:fldChar w:fldCharType="separate"/>
    </w:r>
    <w:r>
      <w:rPr>
        <w:noProof/>
      </w:rPr>
      <w:t>51</w:t>
    </w:r>
    <w:r>
      <w:rPr>
        <w:noProof/>
      </w:rPr>
      <w:fldChar w:fldCharType="end"/>
    </w:r>
  </w:p>
  <w:p w14:paraId="711A29AF" w14:textId="77777777" w:rsidR="000C3890" w:rsidRDefault="000C3890">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EF0C" w14:textId="77777777" w:rsidR="00400A97" w:rsidRDefault="00400A97">
    <w:pPr>
      <w:pStyle w:val="affd"/>
      <w:jc w:val="center"/>
    </w:pPr>
    <w:r>
      <w:rPr>
        <w:rStyle w:val="af5"/>
        <w:rFonts w:eastAsiaTheme="majorEastAsia"/>
      </w:rPr>
      <w:fldChar w:fldCharType="begin"/>
    </w:r>
    <w:r>
      <w:rPr>
        <w:rStyle w:val="af5"/>
        <w:rFonts w:eastAsiaTheme="majorEastAsia"/>
      </w:rPr>
      <w:instrText xml:space="preserve"> PAGE </w:instrText>
    </w:r>
    <w:r>
      <w:rPr>
        <w:rStyle w:val="af5"/>
        <w:rFonts w:eastAsiaTheme="majorEastAsia"/>
      </w:rPr>
      <w:fldChar w:fldCharType="separate"/>
    </w:r>
    <w:r>
      <w:rPr>
        <w:rStyle w:val="af5"/>
        <w:rFonts w:eastAsiaTheme="majorEastAsia"/>
        <w:noProof/>
      </w:rPr>
      <w:t>31</w:t>
    </w:r>
    <w:r>
      <w:rPr>
        <w:rStyle w:val="af5"/>
        <w:rFonts w:eastAsiaTheme="majorEastAsia"/>
      </w:rPr>
      <w:fldChar w:fldCharType="end"/>
    </w:r>
  </w:p>
  <w:p w14:paraId="308C6F89" w14:textId="77777777" w:rsidR="00400A97" w:rsidRDefault="00400A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865E" w14:textId="5978AB09" w:rsidR="000C3890" w:rsidRDefault="000C3890">
    <w:pPr>
      <w:pStyle w:val="affd"/>
      <w:jc w:val="center"/>
    </w:pPr>
    <w:r>
      <w:rPr>
        <w:rStyle w:val="af5"/>
      </w:rPr>
      <w:fldChar w:fldCharType="begin"/>
    </w:r>
    <w:r>
      <w:rPr>
        <w:rStyle w:val="af5"/>
      </w:rPr>
      <w:instrText xml:space="preserve"> PAGE </w:instrText>
    </w:r>
    <w:r>
      <w:rPr>
        <w:rStyle w:val="af5"/>
      </w:rPr>
      <w:fldChar w:fldCharType="separate"/>
    </w:r>
    <w:r>
      <w:rPr>
        <w:rStyle w:val="af5"/>
        <w:noProof/>
      </w:rPr>
      <w:t>39</w:t>
    </w:r>
    <w:r>
      <w:rPr>
        <w:rStyle w:val="af5"/>
      </w:rPr>
      <w:fldChar w:fldCharType="end"/>
    </w:r>
  </w:p>
  <w:p w14:paraId="3C3D88EF" w14:textId="77777777" w:rsidR="000C3890" w:rsidRDefault="000C38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263D" w14:textId="77777777" w:rsidR="000C3890" w:rsidRDefault="000C3890"/>
  <w:p w14:paraId="1B91F091" w14:textId="77777777" w:rsidR="000C3890" w:rsidRDefault="000C3890"/>
  <w:p w14:paraId="48C6AE90" w14:textId="77777777" w:rsidR="000C3890" w:rsidRDefault="000C3890"/>
  <w:p w14:paraId="09239385" w14:textId="77777777" w:rsidR="000C3890" w:rsidRDefault="000C3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6C4" w14:textId="514A7676" w:rsidR="000C3890" w:rsidRDefault="000C3890">
    <w:pPr>
      <w:pStyle w:val="affd"/>
    </w:pPr>
    <w:r>
      <w:rPr>
        <w:noProof/>
        <w:lang w:eastAsia="ru-RU"/>
      </w:rPr>
      <mc:AlternateContent>
        <mc:Choice Requires="wps">
          <w:drawing>
            <wp:anchor distT="0" distB="0" distL="0" distR="0" simplePos="0" relativeHeight="251658752" behindDoc="0" locked="0" layoutInCell="1" allowOverlap="1" wp14:anchorId="7CBDEA07" wp14:editId="08DAE9DD">
              <wp:simplePos x="0" y="0"/>
              <wp:positionH relativeFrom="margin">
                <wp:align>center</wp:align>
              </wp:positionH>
              <wp:positionV relativeFrom="paragraph">
                <wp:posOffset>635</wp:posOffset>
              </wp:positionV>
              <wp:extent cx="152400" cy="349885"/>
              <wp:effectExtent l="0" t="0" r="0" b="0"/>
              <wp:wrapSquare wrapText="largest"/>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EA07" id="_x0000_t202" coordsize="21600,21600" o:spt="202" path="m,l,21600r21600,l21600,xe">
              <v:stroke joinstyle="miter"/>
              <v:path gradientshapeok="t" o:connecttype="rect"/>
            </v:shapetype>
            <v:shape id="Надпись 1" o:spid="_x0000_s1026" type="#_x0000_t202" style="position:absolute;margin-left:0;margin-top:.05pt;width:12pt;height:27.5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" stroked="f">
              <v:fill opacity="0"/>
              <v:textbox inset="0,0,0,0">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v:textbox>
              <w10:wrap type="square" side="largest" anchorx="margin"/>
            </v:shape>
          </w:pict>
        </mc:Fallback>
      </mc:AlternateContent>
    </w:r>
  </w:p>
  <w:p w14:paraId="20155B5A" w14:textId="77777777" w:rsidR="000C3890" w:rsidRDefault="000C3890"/>
  <w:p w14:paraId="6E5E3FC5" w14:textId="77777777" w:rsidR="000C3890" w:rsidRDefault="000C3890"/>
  <w:p w14:paraId="30C14B9F" w14:textId="77777777" w:rsidR="000C3890" w:rsidRDefault="000C3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18D2" w14:textId="0F68D0FA" w:rsidR="000C3890" w:rsidRDefault="000C3890">
    <w:pPr>
      <w:pStyle w:val="affd"/>
      <w:jc w:val="center"/>
    </w:pPr>
    <w:r>
      <w:fldChar w:fldCharType="begin"/>
    </w:r>
    <w:r>
      <w:instrText xml:space="preserve"> PAGE   \* MERGEFORMAT </w:instrText>
    </w:r>
    <w:r>
      <w:fldChar w:fldCharType="separate"/>
    </w:r>
    <w:r>
      <w:rPr>
        <w:noProof/>
      </w:rPr>
      <w:t>40</w:t>
    </w:r>
    <w:r>
      <w:rPr>
        <w:noProof/>
      </w:rPr>
      <w:fldChar w:fldCharType="end"/>
    </w:r>
  </w:p>
  <w:p w14:paraId="53C4245B" w14:textId="77777777" w:rsidR="000C3890" w:rsidRDefault="000C3890">
    <w:pPr>
      <w:pStyle w:val="affd"/>
    </w:pPr>
  </w:p>
  <w:p w14:paraId="26B38F67" w14:textId="77777777" w:rsidR="000C3890" w:rsidRDefault="000C3890"/>
  <w:p w14:paraId="51911BD0" w14:textId="77777777" w:rsidR="000C3890" w:rsidRDefault="000C3890"/>
  <w:p w14:paraId="46E4D9A5" w14:textId="77777777" w:rsidR="000C3890" w:rsidRDefault="000C38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5118" w14:textId="77777777" w:rsidR="000C3890" w:rsidRDefault="000C38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0B9E" w14:textId="5FC3B581" w:rsidR="000C3890" w:rsidRDefault="000C3890">
    <w:pPr>
      <w:pStyle w:val="affd"/>
    </w:pPr>
    <w:r>
      <w:rPr>
        <w:noProof/>
        <w:lang w:eastAsia="ru-RU"/>
      </w:rPr>
      <mc:AlternateContent>
        <mc:Choice Requires="wps">
          <w:drawing>
            <wp:anchor distT="0" distB="0" distL="0" distR="0" simplePos="0" relativeHeight="251657728" behindDoc="0" locked="0" layoutInCell="1" allowOverlap="1" wp14:anchorId="1CC7FE90" wp14:editId="67591691">
              <wp:simplePos x="0" y="0"/>
              <wp:positionH relativeFrom="margin">
                <wp:align>center</wp:align>
              </wp:positionH>
              <wp:positionV relativeFrom="paragraph">
                <wp:posOffset>635</wp:posOffset>
              </wp:positionV>
              <wp:extent cx="152400" cy="349885"/>
              <wp:effectExtent l="0" t="0" r="0" b="0"/>
              <wp:wrapSquare wrapText="largest"/>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7FE90" id="_x0000_t202" coordsize="21600,21600" o:spt="202" path="m,l,21600r21600,l21600,xe">
              <v:stroke joinstyle="miter"/>
              <v:path gradientshapeok="t" o:connecttype="rect"/>
            </v:shapetype>
            <v:shape id="_x0000_s1027" type="#_x0000_t202" style="position:absolute;margin-left:0;margin-top:.05pt;width:12pt;height:27.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" stroked="f">
              <v:fill opacity="0"/>
              <v:textbox inset="0,0,0,0">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v:textbox>
              <w10:wrap type="square" side="largest"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011E" w14:textId="0F021367" w:rsidR="000C3890" w:rsidRDefault="000C3890">
    <w:pPr>
      <w:pStyle w:val="affd"/>
      <w:jc w:val="center"/>
    </w:pPr>
    <w:r>
      <w:fldChar w:fldCharType="begin"/>
    </w:r>
    <w:r>
      <w:instrText xml:space="preserve"> PAGE   \* MERGEFORMAT </w:instrText>
    </w:r>
    <w:r>
      <w:fldChar w:fldCharType="separate"/>
    </w:r>
    <w:r>
      <w:rPr>
        <w:noProof/>
      </w:rPr>
      <w:t>41</w:t>
    </w:r>
    <w:r>
      <w:rPr>
        <w:noProof/>
      </w:rPr>
      <w:fldChar w:fldCharType="end"/>
    </w:r>
  </w:p>
  <w:p w14:paraId="010AAB7A" w14:textId="77777777" w:rsidR="000C3890" w:rsidRDefault="000C389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0211" w14:textId="77777777" w:rsidR="00391DEE" w:rsidRDefault="00391DEE" w:rsidP="00C35070">
      <w:pPr>
        <w:spacing w:after="0" w:line="240" w:lineRule="auto"/>
      </w:pPr>
      <w:r>
        <w:separator/>
      </w:r>
    </w:p>
  </w:footnote>
  <w:footnote w:type="continuationSeparator" w:id="0">
    <w:p w14:paraId="64667B29" w14:textId="77777777" w:rsidR="00391DEE" w:rsidRDefault="00391DEE" w:rsidP="00C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B92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41AA2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58D69E"/>
    <w:lvl w:ilvl="0">
      <w:start w:val="1"/>
      <w:numFmt w:val="decimal"/>
      <w:pStyle w:val="3"/>
      <w:lvlText w:val="%1."/>
      <w:lvlJc w:val="left"/>
      <w:pPr>
        <w:tabs>
          <w:tab w:val="num" w:pos="926"/>
        </w:tabs>
        <w:ind w:left="926" w:hanging="360"/>
      </w:pPr>
    </w:lvl>
  </w:abstractNum>
  <w:abstractNum w:abstractNumId="3" w15:restartNumberingAfterBreak="0">
    <w:nsid w:val="FFFFFF89"/>
    <w:multiLevelType w:val="singleLevel"/>
    <w:tmpl w:val="ECE0D29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name w:val="WW8Num1"/>
    <w:lvl w:ilvl="0">
      <w:start w:val="1"/>
      <w:numFmt w:val="decimal"/>
      <w:lvlText w:val="%1."/>
      <w:lvlJc w:val="left"/>
      <w:pPr>
        <w:tabs>
          <w:tab w:val="num" w:pos="0"/>
        </w:tabs>
        <w:ind w:left="1131" w:hanging="360"/>
      </w:pPr>
      <w:rPr>
        <w:rFonts w:ascii="Times New Roman" w:hAnsi="Times New Roman" w:cs="Times New Roman"/>
        <w:b w:val="0"/>
        <w:bCs/>
        <w:sz w:val="28"/>
        <w:szCs w:val="28"/>
      </w:rPr>
    </w:lvl>
    <w:lvl w:ilvl="1">
      <w:start w:val="1"/>
      <w:numFmt w:val="lowerLetter"/>
      <w:lvlText w:val="%2."/>
      <w:lvlJc w:val="left"/>
      <w:pPr>
        <w:tabs>
          <w:tab w:val="num" w:pos="0"/>
        </w:tabs>
        <w:ind w:left="1851" w:hanging="360"/>
      </w:pPr>
      <w:rPr>
        <w:rFonts w:cs="Times New Roman"/>
      </w:rPr>
    </w:lvl>
    <w:lvl w:ilvl="2">
      <w:start w:val="1"/>
      <w:numFmt w:val="lowerRoman"/>
      <w:lvlText w:val="%2.%3."/>
      <w:lvlJc w:val="right"/>
      <w:pPr>
        <w:tabs>
          <w:tab w:val="num" w:pos="0"/>
        </w:tabs>
        <w:ind w:left="2571" w:hanging="180"/>
      </w:pPr>
      <w:rPr>
        <w:rFonts w:cs="Times New Roman"/>
      </w:rPr>
    </w:lvl>
    <w:lvl w:ilvl="3">
      <w:start w:val="1"/>
      <w:numFmt w:val="decimal"/>
      <w:lvlText w:val="%2.%3.%4."/>
      <w:lvlJc w:val="left"/>
      <w:pPr>
        <w:tabs>
          <w:tab w:val="num" w:pos="0"/>
        </w:tabs>
        <w:ind w:left="3291" w:hanging="360"/>
      </w:pPr>
      <w:rPr>
        <w:rFonts w:cs="Times New Roman"/>
      </w:rPr>
    </w:lvl>
    <w:lvl w:ilvl="4">
      <w:start w:val="1"/>
      <w:numFmt w:val="lowerLetter"/>
      <w:lvlText w:val="%2.%3.%4.%5."/>
      <w:lvlJc w:val="left"/>
      <w:pPr>
        <w:tabs>
          <w:tab w:val="num" w:pos="0"/>
        </w:tabs>
        <w:ind w:left="4011" w:hanging="360"/>
      </w:pPr>
      <w:rPr>
        <w:rFonts w:cs="Times New Roman"/>
      </w:rPr>
    </w:lvl>
    <w:lvl w:ilvl="5">
      <w:start w:val="1"/>
      <w:numFmt w:val="lowerRoman"/>
      <w:lvlText w:val="%2.%3.%4.%5.%6."/>
      <w:lvlJc w:val="right"/>
      <w:pPr>
        <w:tabs>
          <w:tab w:val="num" w:pos="0"/>
        </w:tabs>
        <w:ind w:left="4731" w:hanging="180"/>
      </w:pPr>
      <w:rPr>
        <w:rFonts w:cs="Times New Roman"/>
      </w:rPr>
    </w:lvl>
    <w:lvl w:ilvl="6">
      <w:start w:val="1"/>
      <w:numFmt w:val="decimal"/>
      <w:lvlText w:val="%2.%3.%4.%5.%6.%7."/>
      <w:lvlJc w:val="left"/>
      <w:pPr>
        <w:tabs>
          <w:tab w:val="num" w:pos="0"/>
        </w:tabs>
        <w:ind w:left="5451" w:hanging="360"/>
      </w:pPr>
      <w:rPr>
        <w:rFonts w:cs="Times New Roman"/>
      </w:rPr>
    </w:lvl>
    <w:lvl w:ilvl="7">
      <w:start w:val="1"/>
      <w:numFmt w:val="lowerLetter"/>
      <w:lvlText w:val="%2.%3.%4.%5.%6.%7.%8."/>
      <w:lvlJc w:val="left"/>
      <w:pPr>
        <w:tabs>
          <w:tab w:val="num" w:pos="0"/>
        </w:tabs>
        <w:ind w:left="6171" w:hanging="360"/>
      </w:pPr>
      <w:rPr>
        <w:rFonts w:cs="Times New Roman"/>
      </w:rPr>
    </w:lvl>
    <w:lvl w:ilvl="8">
      <w:start w:val="1"/>
      <w:numFmt w:val="lowerRoman"/>
      <w:lvlText w:val="%2.%3.%4.%5.%6.%7.%8.%9."/>
      <w:lvlJc w:val="right"/>
      <w:pPr>
        <w:tabs>
          <w:tab w:val="num" w:pos="0"/>
        </w:tabs>
        <w:ind w:left="6891" w:hanging="180"/>
      </w:pPr>
      <w:rPr>
        <w:rFonts w:cs="Times New Roman"/>
      </w:rPr>
    </w:lvl>
  </w:abstractNum>
  <w:abstractNum w:abstractNumId="5"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hint="default"/>
        <w:color w:val="auto"/>
        <w:sz w:val="24"/>
      </w:rPr>
    </w:lvl>
  </w:abstractNum>
  <w:abstractNum w:abstractNumId="7" w15:restartNumberingAfterBreak="0">
    <w:nsid w:val="00000005"/>
    <w:multiLevelType w:val="singleLevel"/>
    <w:tmpl w:val="00000005"/>
    <w:name w:val="WW8Num5"/>
    <w:lvl w:ilvl="0">
      <w:start w:val="1"/>
      <w:numFmt w:val="upperRoman"/>
      <w:pStyle w:val="a0"/>
      <w:lvlText w:val="%1."/>
      <w:lvlJc w:val="left"/>
      <w:pPr>
        <w:tabs>
          <w:tab w:val="num" w:pos="567"/>
        </w:tabs>
        <w:ind w:left="567" w:hanging="567"/>
      </w:pPr>
      <w:rPr>
        <w:rFonts w:cs="Times New Roman" w:hint="default"/>
      </w:rPr>
    </w:lvl>
  </w:abstractNum>
  <w:abstractNum w:abstractNumId="8" w15:restartNumberingAfterBreak="0">
    <w:nsid w:val="00000008"/>
    <w:multiLevelType w:val="singleLevel"/>
    <w:tmpl w:val="00000008"/>
    <w:name w:val="WW8Num10"/>
    <w:lvl w:ilvl="0">
      <w:start w:val="1"/>
      <w:numFmt w:val="decimal"/>
      <w:pStyle w:val="a1"/>
      <w:lvlText w:val="%1"/>
      <w:lvlJc w:val="left"/>
      <w:pPr>
        <w:tabs>
          <w:tab w:val="num" w:pos="340"/>
        </w:tabs>
        <w:ind w:firstLine="57"/>
      </w:pPr>
      <w:rPr>
        <w:rFonts w:cs="Times New Roman"/>
      </w:rPr>
    </w:lvl>
  </w:abstractNum>
  <w:abstractNum w:abstractNumId="9" w15:restartNumberingAfterBreak="0">
    <w:nsid w:val="0000000A"/>
    <w:multiLevelType w:val="multilevel"/>
    <w:tmpl w:val="0000000A"/>
    <w:name w:val="WW8Num12"/>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10" w15:restartNumberingAfterBreak="0">
    <w:nsid w:val="0000000B"/>
    <w:multiLevelType w:val="singleLevel"/>
    <w:tmpl w:val="38FC9A62"/>
    <w:name w:val="WW8Num13"/>
    <w:lvl w:ilvl="0">
      <w:start w:val="1"/>
      <w:numFmt w:val="decimal"/>
      <w:lvlText w:val="%1) "/>
      <w:lvlJc w:val="left"/>
      <w:pPr>
        <w:tabs>
          <w:tab w:val="num" w:pos="0"/>
        </w:tabs>
        <w:ind w:left="1854" w:hanging="360"/>
      </w:pPr>
      <w:rPr>
        <w:rFonts w:cs="Times New Roman" w:hint="default"/>
        <w:sz w:val="24"/>
        <w:szCs w:val="24"/>
      </w:rPr>
    </w:lvl>
  </w:abstractNum>
  <w:abstractNum w:abstractNumId="11" w15:restartNumberingAfterBreak="0">
    <w:nsid w:val="0000000C"/>
    <w:multiLevelType w:val="multilevel"/>
    <w:tmpl w:val="1ACA33D4"/>
    <w:lvl w:ilvl="0">
      <w:start w:val="1"/>
      <w:numFmt w:val="decimal"/>
      <w:lvlText w:val="%1."/>
      <w:lvlJc w:val="left"/>
      <w:pPr>
        <w:tabs>
          <w:tab w:val="num" w:pos="0"/>
        </w:tabs>
        <w:ind w:left="360" w:hanging="360"/>
      </w:pPr>
      <w:rPr>
        <w:rFonts w:cs="Times New Roman"/>
        <w:b/>
        <w:color w:val="auto"/>
        <w:sz w:val="24"/>
      </w:r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272"/>
        </w:tabs>
        <w:ind w:left="788" w:hanging="504"/>
      </w:pPr>
      <w:rPr>
        <w:rFonts w:cs="Times New Roman"/>
        <w:b w:val="0"/>
        <w:color w:val="auto"/>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0000000F"/>
    <w:multiLevelType w:val="multilevel"/>
    <w:tmpl w:val="0000000F"/>
    <w:name w:val="WW8Num20"/>
    <w:lvl w:ilvl="0">
      <w:start w:val="1"/>
      <w:numFmt w:val="upperRoman"/>
      <w:pStyle w:val="a3"/>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10"/>
    <w:multiLevelType w:val="singleLevel"/>
    <w:tmpl w:val="00000010"/>
    <w:name w:val="WW8Num21"/>
    <w:lvl w:ilvl="0">
      <w:start w:val="1"/>
      <w:numFmt w:val="decimal"/>
      <w:lvlText w:val="%1."/>
      <w:lvlJc w:val="left"/>
      <w:pPr>
        <w:tabs>
          <w:tab w:val="num" w:pos="644"/>
        </w:tabs>
        <w:ind w:left="644" w:hanging="360"/>
      </w:pPr>
      <w:rPr>
        <w:rFonts w:ascii="Times New Roman" w:hAnsi="Times New Roman" w:cs="Times New Roman" w:hint="default"/>
        <w:color w:val="auto"/>
        <w:sz w:val="24"/>
      </w:rPr>
    </w:lvl>
  </w:abstractNum>
  <w:abstractNum w:abstractNumId="15" w15:restartNumberingAfterBreak="0">
    <w:nsid w:val="15440B57"/>
    <w:multiLevelType w:val="hybridMultilevel"/>
    <w:tmpl w:val="82A8F23E"/>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5B4D26"/>
    <w:multiLevelType w:val="hybridMultilevel"/>
    <w:tmpl w:val="CBC0431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064CD5"/>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19" w15:restartNumberingAfterBreak="0">
    <w:nsid w:val="43AC64DF"/>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0" w15:restartNumberingAfterBreak="0">
    <w:nsid w:val="44D43BA0"/>
    <w:multiLevelType w:val="multilevel"/>
    <w:tmpl w:val="5AE0A7A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54237B3"/>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0577C1"/>
    <w:multiLevelType w:val="multilevel"/>
    <w:tmpl w:val="F0D001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7ED777D"/>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4" w15:restartNumberingAfterBreak="0">
    <w:nsid w:val="59DB7569"/>
    <w:multiLevelType w:val="hybridMultilevel"/>
    <w:tmpl w:val="87A8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2025A"/>
    <w:multiLevelType w:val="hybridMultilevel"/>
    <w:tmpl w:val="BE5A322E"/>
    <w:lvl w:ilvl="0" w:tplc="C8AAB08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870303"/>
    <w:multiLevelType w:val="hybridMultilevel"/>
    <w:tmpl w:val="3634B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172AF"/>
    <w:multiLevelType w:val="hybridMultilevel"/>
    <w:tmpl w:val="9544C37A"/>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17D0E41"/>
    <w:multiLevelType w:val="hybridMultilevel"/>
    <w:tmpl w:val="FF52721C"/>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35F577E"/>
    <w:multiLevelType w:val="hybridMultilevel"/>
    <w:tmpl w:val="B08C7BB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8"/>
  </w:num>
  <w:num w:numId="8">
    <w:abstractNumId w:val="9"/>
  </w:num>
  <w:num w:numId="9">
    <w:abstractNumId w:val="11"/>
  </w:num>
  <w:num w:numId="10">
    <w:abstractNumId w:val="12"/>
  </w:num>
  <w:num w:numId="11">
    <w:abstractNumId w:val="13"/>
  </w:num>
  <w:num w:numId="12">
    <w:abstractNumId w:val="14"/>
  </w:num>
  <w:num w:numId="13">
    <w:abstractNumId w:val="20"/>
  </w:num>
  <w:num w:numId="14">
    <w:abstractNumId w:val="18"/>
  </w:num>
  <w:num w:numId="15">
    <w:abstractNumId w:val="21"/>
  </w:num>
  <w:num w:numId="16">
    <w:abstractNumId w:val="27"/>
  </w:num>
  <w:num w:numId="17">
    <w:abstractNumId w:val="23"/>
  </w:num>
  <w:num w:numId="18">
    <w:abstractNumId w:val="22"/>
  </w:num>
  <w:num w:numId="19">
    <w:abstractNumId w:val="19"/>
  </w:num>
  <w:num w:numId="20">
    <w:abstractNumId w:val="24"/>
  </w:num>
  <w:num w:numId="21">
    <w:abstractNumId w:val="28"/>
  </w:num>
  <w:num w:numId="22">
    <w:abstractNumId w:val="29"/>
  </w:num>
  <w:num w:numId="23">
    <w:abstractNumId w:val="16"/>
  </w:num>
  <w:num w:numId="24">
    <w:abstractNumId w:val="15"/>
  </w:num>
  <w:num w:numId="25">
    <w:abstractNumId w:val="17"/>
  </w:num>
  <w:num w:numId="26">
    <w:abstractNumId w:val="26"/>
  </w:num>
  <w:num w:numId="27">
    <w:abstractNumId w:val="4"/>
  </w:num>
  <w:num w:numId="28">
    <w:abstractNumId w:val="5"/>
  </w:num>
  <w:num w:numId="2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70"/>
    <w:rsid w:val="00000E78"/>
    <w:rsid w:val="0000238C"/>
    <w:rsid w:val="0000245F"/>
    <w:rsid w:val="000045B9"/>
    <w:rsid w:val="00004D2F"/>
    <w:rsid w:val="00006262"/>
    <w:rsid w:val="00007FD7"/>
    <w:rsid w:val="00010F9A"/>
    <w:rsid w:val="00011B4C"/>
    <w:rsid w:val="00015CAE"/>
    <w:rsid w:val="00016EB4"/>
    <w:rsid w:val="00020E64"/>
    <w:rsid w:val="000213B5"/>
    <w:rsid w:val="000231CA"/>
    <w:rsid w:val="000257ED"/>
    <w:rsid w:val="00027E4F"/>
    <w:rsid w:val="00031F54"/>
    <w:rsid w:val="00032A41"/>
    <w:rsid w:val="00035F87"/>
    <w:rsid w:val="00036385"/>
    <w:rsid w:val="00036FF4"/>
    <w:rsid w:val="00037156"/>
    <w:rsid w:val="0003731B"/>
    <w:rsid w:val="00041F53"/>
    <w:rsid w:val="00042524"/>
    <w:rsid w:val="000436E3"/>
    <w:rsid w:val="000438BE"/>
    <w:rsid w:val="000443C8"/>
    <w:rsid w:val="00045188"/>
    <w:rsid w:val="000452AA"/>
    <w:rsid w:val="00046A24"/>
    <w:rsid w:val="0004711B"/>
    <w:rsid w:val="00053070"/>
    <w:rsid w:val="000548DF"/>
    <w:rsid w:val="00054976"/>
    <w:rsid w:val="00055512"/>
    <w:rsid w:val="00055C8C"/>
    <w:rsid w:val="0005673A"/>
    <w:rsid w:val="00057BD7"/>
    <w:rsid w:val="00060255"/>
    <w:rsid w:val="00060D70"/>
    <w:rsid w:val="00062630"/>
    <w:rsid w:val="00062CD1"/>
    <w:rsid w:val="0006304C"/>
    <w:rsid w:val="000633F1"/>
    <w:rsid w:val="00063753"/>
    <w:rsid w:val="000653BC"/>
    <w:rsid w:val="000668D1"/>
    <w:rsid w:val="00066DE4"/>
    <w:rsid w:val="00066FCB"/>
    <w:rsid w:val="00071B18"/>
    <w:rsid w:val="0007308B"/>
    <w:rsid w:val="00073BAA"/>
    <w:rsid w:val="0007492D"/>
    <w:rsid w:val="000771F8"/>
    <w:rsid w:val="000819E0"/>
    <w:rsid w:val="00083BB9"/>
    <w:rsid w:val="00085ECA"/>
    <w:rsid w:val="00086540"/>
    <w:rsid w:val="00087170"/>
    <w:rsid w:val="00087327"/>
    <w:rsid w:val="00090342"/>
    <w:rsid w:val="000925E1"/>
    <w:rsid w:val="000939B6"/>
    <w:rsid w:val="00094B3F"/>
    <w:rsid w:val="00095E36"/>
    <w:rsid w:val="00096198"/>
    <w:rsid w:val="00096FE8"/>
    <w:rsid w:val="00097A73"/>
    <w:rsid w:val="000A0681"/>
    <w:rsid w:val="000A0776"/>
    <w:rsid w:val="000A3BC3"/>
    <w:rsid w:val="000B1CFE"/>
    <w:rsid w:val="000B310F"/>
    <w:rsid w:val="000B36DC"/>
    <w:rsid w:val="000B39F8"/>
    <w:rsid w:val="000B434D"/>
    <w:rsid w:val="000B4BC6"/>
    <w:rsid w:val="000B51DB"/>
    <w:rsid w:val="000B5F0D"/>
    <w:rsid w:val="000C00E7"/>
    <w:rsid w:val="000C020B"/>
    <w:rsid w:val="000C1E98"/>
    <w:rsid w:val="000C3890"/>
    <w:rsid w:val="000C4A6E"/>
    <w:rsid w:val="000C5B22"/>
    <w:rsid w:val="000C5E12"/>
    <w:rsid w:val="000C60D7"/>
    <w:rsid w:val="000C6B20"/>
    <w:rsid w:val="000C7CAD"/>
    <w:rsid w:val="000D01FF"/>
    <w:rsid w:val="000D05A1"/>
    <w:rsid w:val="000D0740"/>
    <w:rsid w:val="000D14FB"/>
    <w:rsid w:val="000D3A07"/>
    <w:rsid w:val="000D46B0"/>
    <w:rsid w:val="000D5F6E"/>
    <w:rsid w:val="000D6851"/>
    <w:rsid w:val="000D6FD0"/>
    <w:rsid w:val="000E02A7"/>
    <w:rsid w:val="000E0957"/>
    <w:rsid w:val="000E1C6D"/>
    <w:rsid w:val="000E25B6"/>
    <w:rsid w:val="000E27CF"/>
    <w:rsid w:val="000E706C"/>
    <w:rsid w:val="000F04F4"/>
    <w:rsid w:val="000F0C33"/>
    <w:rsid w:val="000F103E"/>
    <w:rsid w:val="000F1C4E"/>
    <w:rsid w:val="000F2CD0"/>
    <w:rsid w:val="000F2DF7"/>
    <w:rsid w:val="000F35A9"/>
    <w:rsid w:val="000F7E28"/>
    <w:rsid w:val="00101544"/>
    <w:rsid w:val="001035F4"/>
    <w:rsid w:val="001049B9"/>
    <w:rsid w:val="00105DFE"/>
    <w:rsid w:val="00106378"/>
    <w:rsid w:val="00106CB5"/>
    <w:rsid w:val="00107A51"/>
    <w:rsid w:val="00112BE2"/>
    <w:rsid w:val="00112E7D"/>
    <w:rsid w:val="00121E02"/>
    <w:rsid w:val="00122222"/>
    <w:rsid w:val="00123992"/>
    <w:rsid w:val="00126C9C"/>
    <w:rsid w:val="00127EBC"/>
    <w:rsid w:val="00131566"/>
    <w:rsid w:val="00131DE7"/>
    <w:rsid w:val="00134525"/>
    <w:rsid w:val="001357AA"/>
    <w:rsid w:val="001363EA"/>
    <w:rsid w:val="001365CB"/>
    <w:rsid w:val="0013692C"/>
    <w:rsid w:val="00140735"/>
    <w:rsid w:val="001412F4"/>
    <w:rsid w:val="00145820"/>
    <w:rsid w:val="001503D9"/>
    <w:rsid w:val="00150E9A"/>
    <w:rsid w:val="001554CD"/>
    <w:rsid w:val="00155B64"/>
    <w:rsid w:val="00156168"/>
    <w:rsid w:val="00157437"/>
    <w:rsid w:val="00160EFC"/>
    <w:rsid w:val="00161D56"/>
    <w:rsid w:val="001653F6"/>
    <w:rsid w:val="001665DF"/>
    <w:rsid w:val="00166617"/>
    <w:rsid w:val="00170112"/>
    <w:rsid w:val="00171062"/>
    <w:rsid w:val="00173D19"/>
    <w:rsid w:val="00174E1B"/>
    <w:rsid w:val="00176E8A"/>
    <w:rsid w:val="00176F5D"/>
    <w:rsid w:val="001809B5"/>
    <w:rsid w:val="0018434C"/>
    <w:rsid w:val="00191A5E"/>
    <w:rsid w:val="00192420"/>
    <w:rsid w:val="001935C3"/>
    <w:rsid w:val="00193D9E"/>
    <w:rsid w:val="00196AAE"/>
    <w:rsid w:val="00196E7B"/>
    <w:rsid w:val="001971CF"/>
    <w:rsid w:val="00197A11"/>
    <w:rsid w:val="00197CEA"/>
    <w:rsid w:val="001A24F8"/>
    <w:rsid w:val="001A30F3"/>
    <w:rsid w:val="001A63B1"/>
    <w:rsid w:val="001B017F"/>
    <w:rsid w:val="001B30A2"/>
    <w:rsid w:val="001B4272"/>
    <w:rsid w:val="001B4532"/>
    <w:rsid w:val="001B463D"/>
    <w:rsid w:val="001C51EB"/>
    <w:rsid w:val="001D15EE"/>
    <w:rsid w:val="001D3C45"/>
    <w:rsid w:val="001D74B5"/>
    <w:rsid w:val="001E10D6"/>
    <w:rsid w:val="001E3A3E"/>
    <w:rsid w:val="001E435C"/>
    <w:rsid w:val="001E480D"/>
    <w:rsid w:val="001E536B"/>
    <w:rsid w:val="001E5CDA"/>
    <w:rsid w:val="001F00AD"/>
    <w:rsid w:val="001F00C6"/>
    <w:rsid w:val="001F1779"/>
    <w:rsid w:val="001F1BDE"/>
    <w:rsid w:val="001F1F61"/>
    <w:rsid w:val="001F25C8"/>
    <w:rsid w:val="001F2701"/>
    <w:rsid w:val="001F2E63"/>
    <w:rsid w:val="001F41AA"/>
    <w:rsid w:val="001F4503"/>
    <w:rsid w:val="001F575A"/>
    <w:rsid w:val="001F6BB1"/>
    <w:rsid w:val="001F7F16"/>
    <w:rsid w:val="0020095F"/>
    <w:rsid w:val="00201A64"/>
    <w:rsid w:val="0020259C"/>
    <w:rsid w:val="00204303"/>
    <w:rsid w:val="0020515C"/>
    <w:rsid w:val="002076E4"/>
    <w:rsid w:val="00212532"/>
    <w:rsid w:val="00213164"/>
    <w:rsid w:val="00213CCF"/>
    <w:rsid w:val="00213FF2"/>
    <w:rsid w:val="00214817"/>
    <w:rsid w:val="0021525B"/>
    <w:rsid w:val="00217193"/>
    <w:rsid w:val="002210A8"/>
    <w:rsid w:val="002214FB"/>
    <w:rsid w:val="00222DCB"/>
    <w:rsid w:val="00224947"/>
    <w:rsid w:val="00225B1B"/>
    <w:rsid w:val="00225C93"/>
    <w:rsid w:val="00225F47"/>
    <w:rsid w:val="002272F5"/>
    <w:rsid w:val="00231423"/>
    <w:rsid w:val="00231BA4"/>
    <w:rsid w:val="0023324B"/>
    <w:rsid w:val="00233CB0"/>
    <w:rsid w:val="00233E52"/>
    <w:rsid w:val="002367DC"/>
    <w:rsid w:val="00237023"/>
    <w:rsid w:val="00237EDE"/>
    <w:rsid w:val="002440FB"/>
    <w:rsid w:val="00244F91"/>
    <w:rsid w:val="00250C16"/>
    <w:rsid w:val="002515BC"/>
    <w:rsid w:val="00253F70"/>
    <w:rsid w:val="00255BC9"/>
    <w:rsid w:val="002562AC"/>
    <w:rsid w:val="002562D7"/>
    <w:rsid w:val="002577FD"/>
    <w:rsid w:val="00261460"/>
    <w:rsid w:val="00264B22"/>
    <w:rsid w:val="002652EF"/>
    <w:rsid w:val="002654AF"/>
    <w:rsid w:val="00266185"/>
    <w:rsid w:val="00267283"/>
    <w:rsid w:val="00267C28"/>
    <w:rsid w:val="00273EBA"/>
    <w:rsid w:val="0027431D"/>
    <w:rsid w:val="00274A57"/>
    <w:rsid w:val="00276B6D"/>
    <w:rsid w:val="00277AA1"/>
    <w:rsid w:val="00281FEF"/>
    <w:rsid w:val="00286E84"/>
    <w:rsid w:val="00287AA3"/>
    <w:rsid w:val="00292EC3"/>
    <w:rsid w:val="00297A04"/>
    <w:rsid w:val="002A17CA"/>
    <w:rsid w:val="002A23AB"/>
    <w:rsid w:val="002A275F"/>
    <w:rsid w:val="002A2ADA"/>
    <w:rsid w:val="002A763F"/>
    <w:rsid w:val="002B14D0"/>
    <w:rsid w:val="002B1601"/>
    <w:rsid w:val="002B1C6C"/>
    <w:rsid w:val="002B7075"/>
    <w:rsid w:val="002C0B37"/>
    <w:rsid w:val="002C15BD"/>
    <w:rsid w:val="002C25D1"/>
    <w:rsid w:val="002C2843"/>
    <w:rsid w:val="002C31A4"/>
    <w:rsid w:val="002C379B"/>
    <w:rsid w:val="002D000D"/>
    <w:rsid w:val="002D1739"/>
    <w:rsid w:val="002D2690"/>
    <w:rsid w:val="002D27A7"/>
    <w:rsid w:val="002D30BD"/>
    <w:rsid w:val="002E08FF"/>
    <w:rsid w:val="002E1F31"/>
    <w:rsid w:val="002E2B76"/>
    <w:rsid w:val="002E31B8"/>
    <w:rsid w:val="002E389C"/>
    <w:rsid w:val="002E392C"/>
    <w:rsid w:val="002F0C41"/>
    <w:rsid w:val="002F2F60"/>
    <w:rsid w:val="002F3536"/>
    <w:rsid w:val="002F4F84"/>
    <w:rsid w:val="002F50C8"/>
    <w:rsid w:val="002F597D"/>
    <w:rsid w:val="00301AD3"/>
    <w:rsid w:val="00306913"/>
    <w:rsid w:val="0030736F"/>
    <w:rsid w:val="0031144F"/>
    <w:rsid w:val="003117FD"/>
    <w:rsid w:val="00312547"/>
    <w:rsid w:val="003131EB"/>
    <w:rsid w:val="0031401E"/>
    <w:rsid w:val="00314F11"/>
    <w:rsid w:val="00316A19"/>
    <w:rsid w:val="00323530"/>
    <w:rsid w:val="00323C6B"/>
    <w:rsid w:val="00323F63"/>
    <w:rsid w:val="00325C23"/>
    <w:rsid w:val="0032639F"/>
    <w:rsid w:val="0033162D"/>
    <w:rsid w:val="00331928"/>
    <w:rsid w:val="003321AF"/>
    <w:rsid w:val="00333F7C"/>
    <w:rsid w:val="00335FF0"/>
    <w:rsid w:val="00336E87"/>
    <w:rsid w:val="00340002"/>
    <w:rsid w:val="003401BF"/>
    <w:rsid w:val="00340805"/>
    <w:rsid w:val="0034245C"/>
    <w:rsid w:val="003439EF"/>
    <w:rsid w:val="0035007F"/>
    <w:rsid w:val="0035176B"/>
    <w:rsid w:val="00352DE9"/>
    <w:rsid w:val="00354311"/>
    <w:rsid w:val="00354AE0"/>
    <w:rsid w:val="00354C80"/>
    <w:rsid w:val="00354CD8"/>
    <w:rsid w:val="003562B5"/>
    <w:rsid w:val="00356893"/>
    <w:rsid w:val="003568D8"/>
    <w:rsid w:val="0036036E"/>
    <w:rsid w:val="00360AD7"/>
    <w:rsid w:val="003622D7"/>
    <w:rsid w:val="00362833"/>
    <w:rsid w:val="003668DB"/>
    <w:rsid w:val="00366DE7"/>
    <w:rsid w:val="003679A6"/>
    <w:rsid w:val="003722FE"/>
    <w:rsid w:val="003739DF"/>
    <w:rsid w:val="00376A17"/>
    <w:rsid w:val="0037758B"/>
    <w:rsid w:val="003777C2"/>
    <w:rsid w:val="00377A2D"/>
    <w:rsid w:val="003818FC"/>
    <w:rsid w:val="00381DAA"/>
    <w:rsid w:val="00382C44"/>
    <w:rsid w:val="00382F90"/>
    <w:rsid w:val="00385580"/>
    <w:rsid w:val="00387E50"/>
    <w:rsid w:val="003909A9"/>
    <w:rsid w:val="003916B5"/>
    <w:rsid w:val="00391DEE"/>
    <w:rsid w:val="003932EB"/>
    <w:rsid w:val="00395279"/>
    <w:rsid w:val="003952CF"/>
    <w:rsid w:val="00395830"/>
    <w:rsid w:val="00395928"/>
    <w:rsid w:val="0039797D"/>
    <w:rsid w:val="003A01AA"/>
    <w:rsid w:val="003A0558"/>
    <w:rsid w:val="003A0CBB"/>
    <w:rsid w:val="003A19BA"/>
    <w:rsid w:val="003A2E2D"/>
    <w:rsid w:val="003A3003"/>
    <w:rsid w:val="003A39FE"/>
    <w:rsid w:val="003A3C41"/>
    <w:rsid w:val="003A58DA"/>
    <w:rsid w:val="003A61CF"/>
    <w:rsid w:val="003B0466"/>
    <w:rsid w:val="003B2087"/>
    <w:rsid w:val="003B3625"/>
    <w:rsid w:val="003B6917"/>
    <w:rsid w:val="003B79A5"/>
    <w:rsid w:val="003C0724"/>
    <w:rsid w:val="003C2317"/>
    <w:rsid w:val="003C2983"/>
    <w:rsid w:val="003C4134"/>
    <w:rsid w:val="003C5D51"/>
    <w:rsid w:val="003C6F05"/>
    <w:rsid w:val="003C6FAC"/>
    <w:rsid w:val="003C7304"/>
    <w:rsid w:val="003D1641"/>
    <w:rsid w:val="003D1EE0"/>
    <w:rsid w:val="003D30E4"/>
    <w:rsid w:val="003D3E1B"/>
    <w:rsid w:val="003D3F4E"/>
    <w:rsid w:val="003D54EE"/>
    <w:rsid w:val="003D5E38"/>
    <w:rsid w:val="003D6ED9"/>
    <w:rsid w:val="003E0861"/>
    <w:rsid w:val="003E4731"/>
    <w:rsid w:val="003E7609"/>
    <w:rsid w:val="003F0D12"/>
    <w:rsid w:val="003F1CCB"/>
    <w:rsid w:val="003F2F95"/>
    <w:rsid w:val="003F42D8"/>
    <w:rsid w:val="003F6CDF"/>
    <w:rsid w:val="00400A97"/>
    <w:rsid w:val="00400DBC"/>
    <w:rsid w:val="00401F32"/>
    <w:rsid w:val="004022B6"/>
    <w:rsid w:val="00402F57"/>
    <w:rsid w:val="00404600"/>
    <w:rsid w:val="00405B77"/>
    <w:rsid w:val="00406246"/>
    <w:rsid w:val="00410509"/>
    <w:rsid w:val="0041093A"/>
    <w:rsid w:val="00410C7B"/>
    <w:rsid w:val="00413B5B"/>
    <w:rsid w:val="004146F4"/>
    <w:rsid w:val="00417012"/>
    <w:rsid w:val="00422609"/>
    <w:rsid w:val="00423813"/>
    <w:rsid w:val="00423C82"/>
    <w:rsid w:val="004257D4"/>
    <w:rsid w:val="004274CF"/>
    <w:rsid w:val="00430251"/>
    <w:rsid w:val="00430436"/>
    <w:rsid w:val="00430737"/>
    <w:rsid w:val="004311E0"/>
    <w:rsid w:val="0043207F"/>
    <w:rsid w:val="00432523"/>
    <w:rsid w:val="00433F05"/>
    <w:rsid w:val="00434B63"/>
    <w:rsid w:val="0043626E"/>
    <w:rsid w:val="00436FB4"/>
    <w:rsid w:val="00440518"/>
    <w:rsid w:val="004407DD"/>
    <w:rsid w:val="00442313"/>
    <w:rsid w:val="00445E4C"/>
    <w:rsid w:val="00445E9E"/>
    <w:rsid w:val="0045368A"/>
    <w:rsid w:val="0045382F"/>
    <w:rsid w:val="00454CD7"/>
    <w:rsid w:val="0045549C"/>
    <w:rsid w:val="0045574F"/>
    <w:rsid w:val="0045698B"/>
    <w:rsid w:val="00456CBB"/>
    <w:rsid w:val="00460733"/>
    <w:rsid w:val="00461205"/>
    <w:rsid w:val="00461CE8"/>
    <w:rsid w:val="0046474B"/>
    <w:rsid w:val="004703E5"/>
    <w:rsid w:val="00470598"/>
    <w:rsid w:val="004708C8"/>
    <w:rsid w:val="00472756"/>
    <w:rsid w:val="004743A0"/>
    <w:rsid w:val="00475674"/>
    <w:rsid w:val="004777EB"/>
    <w:rsid w:val="00481D4E"/>
    <w:rsid w:val="0048211E"/>
    <w:rsid w:val="00482A24"/>
    <w:rsid w:val="00482A8F"/>
    <w:rsid w:val="00485596"/>
    <w:rsid w:val="00485B11"/>
    <w:rsid w:val="004875CE"/>
    <w:rsid w:val="004909FC"/>
    <w:rsid w:val="004912D9"/>
    <w:rsid w:val="004938DF"/>
    <w:rsid w:val="0049616E"/>
    <w:rsid w:val="00496443"/>
    <w:rsid w:val="00496533"/>
    <w:rsid w:val="00496F30"/>
    <w:rsid w:val="004A086D"/>
    <w:rsid w:val="004A11FD"/>
    <w:rsid w:val="004A30C5"/>
    <w:rsid w:val="004A368C"/>
    <w:rsid w:val="004A4DA5"/>
    <w:rsid w:val="004A5AA5"/>
    <w:rsid w:val="004A6809"/>
    <w:rsid w:val="004B0E5A"/>
    <w:rsid w:val="004B262A"/>
    <w:rsid w:val="004B41F6"/>
    <w:rsid w:val="004B5A75"/>
    <w:rsid w:val="004B6944"/>
    <w:rsid w:val="004B7955"/>
    <w:rsid w:val="004C245A"/>
    <w:rsid w:val="004C2491"/>
    <w:rsid w:val="004C2E50"/>
    <w:rsid w:val="004C39D3"/>
    <w:rsid w:val="004C5197"/>
    <w:rsid w:val="004C6160"/>
    <w:rsid w:val="004C6D36"/>
    <w:rsid w:val="004C788A"/>
    <w:rsid w:val="004D0644"/>
    <w:rsid w:val="004D0895"/>
    <w:rsid w:val="004D2481"/>
    <w:rsid w:val="004D3750"/>
    <w:rsid w:val="004D3A01"/>
    <w:rsid w:val="004D4C07"/>
    <w:rsid w:val="004D4E5C"/>
    <w:rsid w:val="004D6986"/>
    <w:rsid w:val="004D6CAC"/>
    <w:rsid w:val="004E0C5E"/>
    <w:rsid w:val="004E0E10"/>
    <w:rsid w:val="004E16B9"/>
    <w:rsid w:val="004E2367"/>
    <w:rsid w:val="004E2E2E"/>
    <w:rsid w:val="004E3B6D"/>
    <w:rsid w:val="004E5634"/>
    <w:rsid w:val="004F1999"/>
    <w:rsid w:val="004F25A1"/>
    <w:rsid w:val="004F2BF9"/>
    <w:rsid w:val="004F3316"/>
    <w:rsid w:val="005058DC"/>
    <w:rsid w:val="00505F11"/>
    <w:rsid w:val="005064C8"/>
    <w:rsid w:val="00506A39"/>
    <w:rsid w:val="0050753A"/>
    <w:rsid w:val="005079D2"/>
    <w:rsid w:val="00507A67"/>
    <w:rsid w:val="0051149A"/>
    <w:rsid w:val="0051504C"/>
    <w:rsid w:val="005177A3"/>
    <w:rsid w:val="00520CAC"/>
    <w:rsid w:val="0052171B"/>
    <w:rsid w:val="005227EA"/>
    <w:rsid w:val="00524951"/>
    <w:rsid w:val="005249E6"/>
    <w:rsid w:val="00524AF8"/>
    <w:rsid w:val="00525562"/>
    <w:rsid w:val="00525F91"/>
    <w:rsid w:val="0052650B"/>
    <w:rsid w:val="00530D7F"/>
    <w:rsid w:val="00532148"/>
    <w:rsid w:val="00536894"/>
    <w:rsid w:val="00536EBC"/>
    <w:rsid w:val="00537913"/>
    <w:rsid w:val="00540185"/>
    <w:rsid w:val="00546522"/>
    <w:rsid w:val="00546B56"/>
    <w:rsid w:val="00546E61"/>
    <w:rsid w:val="00547EEA"/>
    <w:rsid w:val="00550CBB"/>
    <w:rsid w:val="00551400"/>
    <w:rsid w:val="00552F32"/>
    <w:rsid w:val="0055430B"/>
    <w:rsid w:val="00554EBC"/>
    <w:rsid w:val="005564E7"/>
    <w:rsid w:val="00556CBB"/>
    <w:rsid w:val="00557DBE"/>
    <w:rsid w:val="00560BE6"/>
    <w:rsid w:val="00562F71"/>
    <w:rsid w:val="0056495A"/>
    <w:rsid w:val="00565624"/>
    <w:rsid w:val="0056592F"/>
    <w:rsid w:val="00565CD5"/>
    <w:rsid w:val="00565E98"/>
    <w:rsid w:val="005663FD"/>
    <w:rsid w:val="00567086"/>
    <w:rsid w:val="005722BC"/>
    <w:rsid w:val="00573433"/>
    <w:rsid w:val="00575C53"/>
    <w:rsid w:val="00580FA8"/>
    <w:rsid w:val="005814D9"/>
    <w:rsid w:val="00582D64"/>
    <w:rsid w:val="00582D9A"/>
    <w:rsid w:val="00584865"/>
    <w:rsid w:val="00586688"/>
    <w:rsid w:val="00587CB8"/>
    <w:rsid w:val="00587D83"/>
    <w:rsid w:val="0059061C"/>
    <w:rsid w:val="005A10C9"/>
    <w:rsid w:val="005A1548"/>
    <w:rsid w:val="005A18CC"/>
    <w:rsid w:val="005A3CCD"/>
    <w:rsid w:val="005A5D04"/>
    <w:rsid w:val="005A6E89"/>
    <w:rsid w:val="005B27C9"/>
    <w:rsid w:val="005B431C"/>
    <w:rsid w:val="005B5D2C"/>
    <w:rsid w:val="005B5F19"/>
    <w:rsid w:val="005B620E"/>
    <w:rsid w:val="005B669D"/>
    <w:rsid w:val="005B7878"/>
    <w:rsid w:val="005C162D"/>
    <w:rsid w:val="005D1076"/>
    <w:rsid w:val="005D17AF"/>
    <w:rsid w:val="005D2370"/>
    <w:rsid w:val="005D5183"/>
    <w:rsid w:val="005D6700"/>
    <w:rsid w:val="005D7A9D"/>
    <w:rsid w:val="005E2352"/>
    <w:rsid w:val="005E3861"/>
    <w:rsid w:val="005E5E3E"/>
    <w:rsid w:val="005F0795"/>
    <w:rsid w:val="005F1D32"/>
    <w:rsid w:val="005F3339"/>
    <w:rsid w:val="005F4036"/>
    <w:rsid w:val="005F4056"/>
    <w:rsid w:val="005F43CD"/>
    <w:rsid w:val="0060030B"/>
    <w:rsid w:val="00600EAA"/>
    <w:rsid w:val="00605337"/>
    <w:rsid w:val="00606633"/>
    <w:rsid w:val="00614350"/>
    <w:rsid w:val="00617C93"/>
    <w:rsid w:val="00620A3A"/>
    <w:rsid w:val="00620AAD"/>
    <w:rsid w:val="00621434"/>
    <w:rsid w:val="006229A8"/>
    <w:rsid w:val="00622F95"/>
    <w:rsid w:val="0062364B"/>
    <w:rsid w:val="006243C6"/>
    <w:rsid w:val="00625A94"/>
    <w:rsid w:val="00625E8B"/>
    <w:rsid w:val="00627126"/>
    <w:rsid w:val="006367D3"/>
    <w:rsid w:val="0063765A"/>
    <w:rsid w:val="00640F2D"/>
    <w:rsid w:val="00641946"/>
    <w:rsid w:val="006419B3"/>
    <w:rsid w:val="006462F2"/>
    <w:rsid w:val="006513CE"/>
    <w:rsid w:val="0065568D"/>
    <w:rsid w:val="00655D79"/>
    <w:rsid w:val="006577CC"/>
    <w:rsid w:val="00660875"/>
    <w:rsid w:val="006635F2"/>
    <w:rsid w:val="006638FC"/>
    <w:rsid w:val="00663BA5"/>
    <w:rsid w:val="006661A7"/>
    <w:rsid w:val="00666BCB"/>
    <w:rsid w:val="006677D4"/>
    <w:rsid w:val="0067123A"/>
    <w:rsid w:val="006732B6"/>
    <w:rsid w:val="0067442C"/>
    <w:rsid w:val="0067679D"/>
    <w:rsid w:val="0068065B"/>
    <w:rsid w:val="00680FFE"/>
    <w:rsid w:val="0068352C"/>
    <w:rsid w:val="00683E69"/>
    <w:rsid w:val="00683FC7"/>
    <w:rsid w:val="0068419A"/>
    <w:rsid w:val="00686245"/>
    <w:rsid w:val="006868C2"/>
    <w:rsid w:val="0069009B"/>
    <w:rsid w:val="00692AE2"/>
    <w:rsid w:val="00697311"/>
    <w:rsid w:val="006A0D50"/>
    <w:rsid w:val="006A11C5"/>
    <w:rsid w:val="006A1245"/>
    <w:rsid w:val="006A2641"/>
    <w:rsid w:val="006A37A8"/>
    <w:rsid w:val="006A459E"/>
    <w:rsid w:val="006A4D87"/>
    <w:rsid w:val="006A6E1D"/>
    <w:rsid w:val="006A7912"/>
    <w:rsid w:val="006A7A9A"/>
    <w:rsid w:val="006B1642"/>
    <w:rsid w:val="006B245A"/>
    <w:rsid w:val="006B3360"/>
    <w:rsid w:val="006B453F"/>
    <w:rsid w:val="006B4C74"/>
    <w:rsid w:val="006B5400"/>
    <w:rsid w:val="006B795C"/>
    <w:rsid w:val="006C05E5"/>
    <w:rsid w:val="006C1910"/>
    <w:rsid w:val="006C19F7"/>
    <w:rsid w:val="006C2864"/>
    <w:rsid w:val="006C2F02"/>
    <w:rsid w:val="006C34F4"/>
    <w:rsid w:val="006C53CC"/>
    <w:rsid w:val="006C6654"/>
    <w:rsid w:val="006C7BAA"/>
    <w:rsid w:val="006D0647"/>
    <w:rsid w:val="006D2BE2"/>
    <w:rsid w:val="006D5E51"/>
    <w:rsid w:val="006D62A1"/>
    <w:rsid w:val="006E05C6"/>
    <w:rsid w:val="006E05C7"/>
    <w:rsid w:val="006E3ECF"/>
    <w:rsid w:val="006E5684"/>
    <w:rsid w:val="006E7EF5"/>
    <w:rsid w:val="006F060B"/>
    <w:rsid w:val="006F226C"/>
    <w:rsid w:val="006F2467"/>
    <w:rsid w:val="006F26EA"/>
    <w:rsid w:val="006F34C2"/>
    <w:rsid w:val="006F3B56"/>
    <w:rsid w:val="006F4C53"/>
    <w:rsid w:val="006F58F7"/>
    <w:rsid w:val="00700128"/>
    <w:rsid w:val="007003F9"/>
    <w:rsid w:val="007008EB"/>
    <w:rsid w:val="00700CC0"/>
    <w:rsid w:val="007019C7"/>
    <w:rsid w:val="00705B2E"/>
    <w:rsid w:val="00707C8E"/>
    <w:rsid w:val="00710CAA"/>
    <w:rsid w:val="00711219"/>
    <w:rsid w:val="007112DB"/>
    <w:rsid w:val="00712AD2"/>
    <w:rsid w:val="00712E50"/>
    <w:rsid w:val="00714D5D"/>
    <w:rsid w:val="0072030D"/>
    <w:rsid w:val="00720F18"/>
    <w:rsid w:val="00721155"/>
    <w:rsid w:val="00721A68"/>
    <w:rsid w:val="00721D6F"/>
    <w:rsid w:val="007257D1"/>
    <w:rsid w:val="007258D6"/>
    <w:rsid w:val="00725C74"/>
    <w:rsid w:val="007261B6"/>
    <w:rsid w:val="00730620"/>
    <w:rsid w:val="00730DBB"/>
    <w:rsid w:val="00734A43"/>
    <w:rsid w:val="00740E92"/>
    <w:rsid w:val="00747E37"/>
    <w:rsid w:val="00750443"/>
    <w:rsid w:val="00750C7B"/>
    <w:rsid w:val="007520F3"/>
    <w:rsid w:val="007533CC"/>
    <w:rsid w:val="00760EA0"/>
    <w:rsid w:val="007612CB"/>
    <w:rsid w:val="00763D50"/>
    <w:rsid w:val="007661FB"/>
    <w:rsid w:val="00767982"/>
    <w:rsid w:val="00773620"/>
    <w:rsid w:val="00773E69"/>
    <w:rsid w:val="00774D27"/>
    <w:rsid w:val="007805E8"/>
    <w:rsid w:val="00781E4E"/>
    <w:rsid w:val="007831A2"/>
    <w:rsid w:val="0078565C"/>
    <w:rsid w:val="007914CC"/>
    <w:rsid w:val="00792833"/>
    <w:rsid w:val="00792C62"/>
    <w:rsid w:val="00793DAB"/>
    <w:rsid w:val="007A1062"/>
    <w:rsid w:val="007A26D7"/>
    <w:rsid w:val="007A26EA"/>
    <w:rsid w:val="007A41AF"/>
    <w:rsid w:val="007A751F"/>
    <w:rsid w:val="007B2F90"/>
    <w:rsid w:val="007B3035"/>
    <w:rsid w:val="007B6F45"/>
    <w:rsid w:val="007C0B63"/>
    <w:rsid w:val="007C13B7"/>
    <w:rsid w:val="007C1A89"/>
    <w:rsid w:val="007C3396"/>
    <w:rsid w:val="007C5958"/>
    <w:rsid w:val="007C61F6"/>
    <w:rsid w:val="007C79B3"/>
    <w:rsid w:val="007D0241"/>
    <w:rsid w:val="007D067A"/>
    <w:rsid w:val="007D1143"/>
    <w:rsid w:val="007D24E6"/>
    <w:rsid w:val="007D47CD"/>
    <w:rsid w:val="007D4C71"/>
    <w:rsid w:val="007D5168"/>
    <w:rsid w:val="007D62AB"/>
    <w:rsid w:val="007D68D0"/>
    <w:rsid w:val="007E10C7"/>
    <w:rsid w:val="007E3E3E"/>
    <w:rsid w:val="007E43F7"/>
    <w:rsid w:val="007E48C3"/>
    <w:rsid w:val="007E54C4"/>
    <w:rsid w:val="007E634C"/>
    <w:rsid w:val="007E6EFC"/>
    <w:rsid w:val="007F0603"/>
    <w:rsid w:val="007F1130"/>
    <w:rsid w:val="007F1162"/>
    <w:rsid w:val="007F34DC"/>
    <w:rsid w:val="007F425F"/>
    <w:rsid w:val="007F461B"/>
    <w:rsid w:val="007F6108"/>
    <w:rsid w:val="007F75C1"/>
    <w:rsid w:val="007F7ABE"/>
    <w:rsid w:val="00801238"/>
    <w:rsid w:val="00803104"/>
    <w:rsid w:val="008077A3"/>
    <w:rsid w:val="008078AA"/>
    <w:rsid w:val="00810C38"/>
    <w:rsid w:val="00811854"/>
    <w:rsid w:val="008135DD"/>
    <w:rsid w:val="0081371C"/>
    <w:rsid w:val="008157D0"/>
    <w:rsid w:val="008165C0"/>
    <w:rsid w:val="00816E09"/>
    <w:rsid w:val="0082115D"/>
    <w:rsid w:val="00824ABA"/>
    <w:rsid w:val="00825017"/>
    <w:rsid w:val="00825FE0"/>
    <w:rsid w:val="008320D3"/>
    <w:rsid w:val="00832849"/>
    <w:rsid w:val="00834BB1"/>
    <w:rsid w:val="00835C87"/>
    <w:rsid w:val="00840877"/>
    <w:rsid w:val="00841B45"/>
    <w:rsid w:val="00842F92"/>
    <w:rsid w:val="00843F41"/>
    <w:rsid w:val="00846EB1"/>
    <w:rsid w:val="00850E8B"/>
    <w:rsid w:val="00851F41"/>
    <w:rsid w:val="00852F98"/>
    <w:rsid w:val="0085537F"/>
    <w:rsid w:val="00856187"/>
    <w:rsid w:val="0085660B"/>
    <w:rsid w:val="00856A32"/>
    <w:rsid w:val="00857A6D"/>
    <w:rsid w:val="008605DA"/>
    <w:rsid w:val="00860AF4"/>
    <w:rsid w:val="00860E08"/>
    <w:rsid w:val="00860E55"/>
    <w:rsid w:val="00862B6F"/>
    <w:rsid w:val="0086353A"/>
    <w:rsid w:val="00866756"/>
    <w:rsid w:val="008726D5"/>
    <w:rsid w:val="008727EA"/>
    <w:rsid w:val="00872DC3"/>
    <w:rsid w:val="00874623"/>
    <w:rsid w:val="008772D5"/>
    <w:rsid w:val="0087737A"/>
    <w:rsid w:val="008779B7"/>
    <w:rsid w:val="00882442"/>
    <w:rsid w:val="0088263B"/>
    <w:rsid w:val="0088322C"/>
    <w:rsid w:val="008852C5"/>
    <w:rsid w:val="00891968"/>
    <w:rsid w:val="00891CA5"/>
    <w:rsid w:val="00891D47"/>
    <w:rsid w:val="0089259F"/>
    <w:rsid w:val="008926EB"/>
    <w:rsid w:val="00893280"/>
    <w:rsid w:val="00894108"/>
    <w:rsid w:val="008944B8"/>
    <w:rsid w:val="00894C6C"/>
    <w:rsid w:val="008965CF"/>
    <w:rsid w:val="00896E1C"/>
    <w:rsid w:val="00896FA2"/>
    <w:rsid w:val="008978DE"/>
    <w:rsid w:val="00897D2D"/>
    <w:rsid w:val="008A0ECF"/>
    <w:rsid w:val="008A1E75"/>
    <w:rsid w:val="008A2585"/>
    <w:rsid w:val="008A51F8"/>
    <w:rsid w:val="008A6A4C"/>
    <w:rsid w:val="008B0911"/>
    <w:rsid w:val="008B0ABE"/>
    <w:rsid w:val="008B1E6F"/>
    <w:rsid w:val="008B3474"/>
    <w:rsid w:val="008B5204"/>
    <w:rsid w:val="008B532B"/>
    <w:rsid w:val="008B589C"/>
    <w:rsid w:val="008B6B90"/>
    <w:rsid w:val="008C3301"/>
    <w:rsid w:val="008C41A9"/>
    <w:rsid w:val="008C7EFB"/>
    <w:rsid w:val="008D1A4C"/>
    <w:rsid w:val="008D441F"/>
    <w:rsid w:val="008D52AD"/>
    <w:rsid w:val="008D6EF6"/>
    <w:rsid w:val="008E118A"/>
    <w:rsid w:val="008E427C"/>
    <w:rsid w:val="008E5C9F"/>
    <w:rsid w:val="008F1D84"/>
    <w:rsid w:val="008F5636"/>
    <w:rsid w:val="008F6182"/>
    <w:rsid w:val="0090128C"/>
    <w:rsid w:val="00902D51"/>
    <w:rsid w:val="0090488B"/>
    <w:rsid w:val="00904FF7"/>
    <w:rsid w:val="00905072"/>
    <w:rsid w:val="0090674B"/>
    <w:rsid w:val="009074A0"/>
    <w:rsid w:val="00911F59"/>
    <w:rsid w:val="00911F9F"/>
    <w:rsid w:val="009132B6"/>
    <w:rsid w:val="0091538C"/>
    <w:rsid w:val="00915B2E"/>
    <w:rsid w:val="0091716D"/>
    <w:rsid w:val="009237FB"/>
    <w:rsid w:val="00924CBC"/>
    <w:rsid w:val="00926909"/>
    <w:rsid w:val="00926A29"/>
    <w:rsid w:val="00926C14"/>
    <w:rsid w:val="0093082C"/>
    <w:rsid w:val="00930B0C"/>
    <w:rsid w:val="009313EB"/>
    <w:rsid w:val="00931DC8"/>
    <w:rsid w:val="00933645"/>
    <w:rsid w:val="00937AAF"/>
    <w:rsid w:val="00940EB5"/>
    <w:rsid w:val="00943724"/>
    <w:rsid w:val="00945826"/>
    <w:rsid w:val="00950C30"/>
    <w:rsid w:val="00950C89"/>
    <w:rsid w:val="00951AFB"/>
    <w:rsid w:val="00951FDE"/>
    <w:rsid w:val="00952BB0"/>
    <w:rsid w:val="00953DEE"/>
    <w:rsid w:val="009600ED"/>
    <w:rsid w:val="00960A4D"/>
    <w:rsid w:val="0096307E"/>
    <w:rsid w:val="0096437B"/>
    <w:rsid w:val="00964621"/>
    <w:rsid w:val="00965229"/>
    <w:rsid w:val="00966401"/>
    <w:rsid w:val="00966407"/>
    <w:rsid w:val="0096676B"/>
    <w:rsid w:val="0097008E"/>
    <w:rsid w:val="009717C5"/>
    <w:rsid w:val="009718C1"/>
    <w:rsid w:val="00971B63"/>
    <w:rsid w:val="00973404"/>
    <w:rsid w:val="009736DA"/>
    <w:rsid w:val="00976506"/>
    <w:rsid w:val="00976868"/>
    <w:rsid w:val="009815D7"/>
    <w:rsid w:val="00984268"/>
    <w:rsid w:val="009855DF"/>
    <w:rsid w:val="00993305"/>
    <w:rsid w:val="00993AD1"/>
    <w:rsid w:val="00995ED8"/>
    <w:rsid w:val="009A3D0F"/>
    <w:rsid w:val="009A57B8"/>
    <w:rsid w:val="009A5BBC"/>
    <w:rsid w:val="009B1022"/>
    <w:rsid w:val="009B4084"/>
    <w:rsid w:val="009B6442"/>
    <w:rsid w:val="009C5AAB"/>
    <w:rsid w:val="009C674D"/>
    <w:rsid w:val="009C73F9"/>
    <w:rsid w:val="009D0980"/>
    <w:rsid w:val="009D6010"/>
    <w:rsid w:val="009D6E7F"/>
    <w:rsid w:val="009D77BF"/>
    <w:rsid w:val="009E0ABC"/>
    <w:rsid w:val="009E2095"/>
    <w:rsid w:val="009E22DA"/>
    <w:rsid w:val="009E49A0"/>
    <w:rsid w:val="009E582F"/>
    <w:rsid w:val="009F04A2"/>
    <w:rsid w:val="009F0E47"/>
    <w:rsid w:val="009F13DE"/>
    <w:rsid w:val="009F14EA"/>
    <w:rsid w:val="009F2D43"/>
    <w:rsid w:val="00A00088"/>
    <w:rsid w:val="00A004D0"/>
    <w:rsid w:val="00A01BF3"/>
    <w:rsid w:val="00A026EF"/>
    <w:rsid w:val="00A0399F"/>
    <w:rsid w:val="00A04489"/>
    <w:rsid w:val="00A04C59"/>
    <w:rsid w:val="00A07F3F"/>
    <w:rsid w:val="00A10D2A"/>
    <w:rsid w:val="00A1486F"/>
    <w:rsid w:val="00A20DBD"/>
    <w:rsid w:val="00A21F4A"/>
    <w:rsid w:val="00A23DF8"/>
    <w:rsid w:val="00A302A0"/>
    <w:rsid w:val="00A30C26"/>
    <w:rsid w:val="00A31066"/>
    <w:rsid w:val="00A37C0A"/>
    <w:rsid w:val="00A37E03"/>
    <w:rsid w:val="00A41BF2"/>
    <w:rsid w:val="00A428FD"/>
    <w:rsid w:val="00A434B1"/>
    <w:rsid w:val="00A50062"/>
    <w:rsid w:val="00A502C0"/>
    <w:rsid w:val="00A502D6"/>
    <w:rsid w:val="00A509F9"/>
    <w:rsid w:val="00A50EB1"/>
    <w:rsid w:val="00A50EFD"/>
    <w:rsid w:val="00A54DA9"/>
    <w:rsid w:val="00A5515B"/>
    <w:rsid w:val="00A5641F"/>
    <w:rsid w:val="00A61304"/>
    <w:rsid w:val="00A65196"/>
    <w:rsid w:val="00A658B0"/>
    <w:rsid w:val="00A65B00"/>
    <w:rsid w:val="00A6760E"/>
    <w:rsid w:val="00A70C7F"/>
    <w:rsid w:val="00A722B0"/>
    <w:rsid w:val="00A725CA"/>
    <w:rsid w:val="00A726FD"/>
    <w:rsid w:val="00A742AB"/>
    <w:rsid w:val="00A7607F"/>
    <w:rsid w:val="00A7791D"/>
    <w:rsid w:val="00A80C5D"/>
    <w:rsid w:val="00A80EE0"/>
    <w:rsid w:val="00A81540"/>
    <w:rsid w:val="00A84593"/>
    <w:rsid w:val="00A85FA2"/>
    <w:rsid w:val="00A86702"/>
    <w:rsid w:val="00A8727E"/>
    <w:rsid w:val="00A91AD2"/>
    <w:rsid w:val="00A92512"/>
    <w:rsid w:val="00A96652"/>
    <w:rsid w:val="00A96C1C"/>
    <w:rsid w:val="00A9795F"/>
    <w:rsid w:val="00AA0EB1"/>
    <w:rsid w:val="00AA38D1"/>
    <w:rsid w:val="00AA5F6A"/>
    <w:rsid w:val="00AA7B3A"/>
    <w:rsid w:val="00AB0397"/>
    <w:rsid w:val="00AB0670"/>
    <w:rsid w:val="00AB0947"/>
    <w:rsid w:val="00AB0CDE"/>
    <w:rsid w:val="00AB15FD"/>
    <w:rsid w:val="00AB1F21"/>
    <w:rsid w:val="00AB2C83"/>
    <w:rsid w:val="00AB3761"/>
    <w:rsid w:val="00AB4B54"/>
    <w:rsid w:val="00AB5069"/>
    <w:rsid w:val="00AB511C"/>
    <w:rsid w:val="00AB6846"/>
    <w:rsid w:val="00AC0721"/>
    <w:rsid w:val="00AC0D12"/>
    <w:rsid w:val="00AC0F34"/>
    <w:rsid w:val="00AC1EB0"/>
    <w:rsid w:val="00AC2502"/>
    <w:rsid w:val="00AC2966"/>
    <w:rsid w:val="00AC3E74"/>
    <w:rsid w:val="00AC4365"/>
    <w:rsid w:val="00AC642A"/>
    <w:rsid w:val="00AE0016"/>
    <w:rsid w:val="00AE19A1"/>
    <w:rsid w:val="00AE19DB"/>
    <w:rsid w:val="00AE28CF"/>
    <w:rsid w:val="00AE6D70"/>
    <w:rsid w:val="00AF0193"/>
    <w:rsid w:val="00AF1582"/>
    <w:rsid w:val="00AF1F87"/>
    <w:rsid w:val="00AF2D83"/>
    <w:rsid w:val="00AF330C"/>
    <w:rsid w:val="00AF35E9"/>
    <w:rsid w:val="00AF3BF3"/>
    <w:rsid w:val="00AF4236"/>
    <w:rsid w:val="00AF61AD"/>
    <w:rsid w:val="00AF633A"/>
    <w:rsid w:val="00B018AE"/>
    <w:rsid w:val="00B0404A"/>
    <w:rsid w:val="00B059A8"/>
    <w:rsid w:val="00B06817"/>
    <w:rsid w:val="00B07E36"/>
    <w:rsid w:val="00B134A1"/>
    <w:rsid w:val="00B140EF"/>
    <w:rsid w:val="00B151C4"/>
    <w:rsid w:val="00B15BFB"/>
    <w:rsid w:val="00B1739D"/>
    <w:rsid w:val="00B2143F"/>
    <w:rsid w:val="00B2464B"/>
    <w:rsid w:val="00B24CB1"/>
    <w:rsid w:val="00B25651"/>
    <w:rsid w:val="00B302F3"/>
    <w:rsid w:val="00B31B9C"/>
    <w:rsid w:val="00B3219C"/>
    <w:rsid w:val="00B32C11"/>
    <w:rsid w:val="00B33A03"/>
    <w:rsid w:val="00B34D9A"/>
    <w:rsid w:val="00B3624C"/>
    <w:rsid w:val="00B36A48"/>
    <w:rsid w:val="00B37C8B"/>
    <w:rsid w:val="00B409E1"/>
    <w:rsid w:val="00B43BA5"/>
    <w:rsid w:val="00B44F07"/>
    <w:rsid w:val="00B45DF9"/>
    <w:rsid w:val="00B516CA"/>
    <w:rsid w:val="00B5278D"/>
    <w:rsid w:val="00B52F63"/>
    <w:rsid w:val="00B55F0D"/>
    <w:rsid w:val="00B5686C"/>
    <w:rsid w:val="00B56AE3"/>
    <w:rsid w:val="00B56B99"/>
    <w:rsid w:val="00B57642"/>
    <w:rsid w:val="00B612FB"/>
    <w:rsid w:val="00B61BA9"/>
    <w:rsid w:val="00B62259"/>
    <w:rsid w:val="00B632A5"/>
    <w:rsid w:val="00B6555C"/>
    <w:rsid w:val="00B65561"/>
    <w:rsid w:val="00B660A6"/>
    <w:rsid w:val="00B66D56"/>
    <w:rsid w:val="00B67466"/>
    <w:rsid w:val="00B70AB1"/>
    <w:rsid w:val="00B740DA"/>
    <w:rsid w:val="00B744DF"/>
    <w:rsid w:val="00B7673A"/>
    <w:rsid w:val="00B77B37"/>
    <w:rsid w:val="00B80D15"/>
    <w:rsid w:val="00B80ED7"/>
    <w:rsid w:val="00B85498"/>
    <w:rsid w:val="00B86353"/>
    <w:rsid w:val="00B868E9"/>
    <w:rsid w:val="00B87198"/>
    <w:rsid w:val="00B87ADC"/>
    <w:rsid w:val="00B91004"/>
    <w:rsid w:val="00B91318"/>
    <w:rsid w:val="00B91D29"/>
    <w:rsid w:val="00B96227"/>
    <w:rsid w:val="00B96D87"/>
    <w:rsid w:val="00B97E26"/>
    <w:rsid w:val="00BA26AE"/>
    <w:rsid w:val="00BA5681"/>
    <w:rsid w:val="00BA5D20"/>
    <w:rsid w:val="00BA6BE3"/>
    <w:rsid w:val="00BA6EBD"/>
    <w:rsid w:val="00BA7234"/>
    <w:rsid w:val="00BB00D2"/>
    <w:rsid w:val="00BB2ADC"/>
    <w:rsid w:val="00BB3D1A"/>
    <w:rsid w:val="00BB7DF7"/>
    <w:rsid w:val="00BC6576"/>
    <w:rsid w:val="00BD1414"/>
    <w:rsid w:val="00BD1D4D"/>
    <w:rsid w:val="00BD1EDD"/>
    <w:rsid w:val="00BD60B4"/>
    <w:rsid w:val="00BD7F18"/>
    <w:rsid w:val="00BE1FCA"/>
    <w:rsid w:val="00BE21EA"/>
    <w:rsid w:val="00BE3F8B"/>
    <w:rsid w:val="00BE43BB"/>
    <w:rsid w:val="00BE4CB3"/>
    <w:rsid w:val="00BE50E2"/>
    <w:rsid w:val="00BE7993"/>
    <w:rsid w:val="00BF0BE8"/>
    <w:rsid w:val="00BF0CDB"/>
    <w:rsid w:val="00BF138A"/>
    <w:rsid w:val="00BF2829"/>
    <w:rsid w:val="00BF30DD"/>
    <w:rsid w:val="00BF54EC"/>
    <w:rsid w:val="00BF629B"/>
    <w:rsid w:val="00BF6AA0"/>
    <w:rsid w:val="00BF7F42"/>
    <w:rsid w:val="00C01004"/>
    <w:rsid w:val="00C012B8"/>
    <w:rsid w:val="00C014B0"/>
    <w:rsid w:val="00C0151D"/>
    <w:rsid w:val="00C0186B"/>
    <w:rsid w:val="00C04524"/>
    <w:rsid w:val="00C045D8"/>
    <w:rsid w:val="00C04C02"/>
    <w:rsid w:val="00C05967"/>
    <w:rsid w:val="00C06EDC"/>
    <w:rsid w:val="00C078CE"/>
    <w:rsid w:val="00C12E49"/>
    <w:rsid w:val="00C14BB7"/>
    <w:rsid w:val="00C165D8"/>
    <w:rsid w:val="00C1663A"/>
    <w:rsid w:val="00C22EAB"/>
    <w:rsid w:val="00C25FEE"/>
    <w:rsid w:val="00C26FD9"/>
    <w:rsid w:val="00C307DD"/>
    <w:rsid w:val="00C32AC3"/>
    <w:rsid w:val="00C336BF"/>
    <w:rsid w:val="00C336CD"/>
    <w:rsid w:val="00C33857"/>
    <w:rsid w:val="00C3446B"/>
    <w:rsid w:val="00C35070"/>
    <w:rsid w:val="00C363FC"/>
    <w:rsid w:val="00C367A7"/>
    <w:rsid w:val="00C41B2A"/>
    <w:rsid w:val="00C42074"/>
    <w:rsid w:val="00C42657"/>
    <w:rsid w:val="00C42975"/>
    <w:rsid w:val="00C42B0D"/>
    <w:rsid w:val="00C42E8B"/>
    <w:rsid w:val="00C44BB7"/>
    <w:rsid w:val="00C466AE"/>
    <w:rsid w:val="00C5033C"/>
    <w:rsid w:val="00C53475"/>
    <w:rsid w:val="00C55EA6"/>
    <w:rsid w:val="00C55F6C"/>
    <w:rsid w:val="00C6225A"/>
    <w:rsid w:val="00C62F45"/>
    <w:rsid w:val="00C633FE"/>
    <w:rsid w:val="00C64BBC"/>
    <w:rsid w:val="00C66431"/>
    <w:rsid w:val="00C66759"/>
    <w:rsid w:val="00C701BC"/>
    <w:rsid w:val="00C70F73"/>
    <w:rsid w:val="00C71891"/>
    <w:rsid w:val="00C7415A"/>
    <w:rsid w:val="00C74F6F"/>
    <w:rsid w:val="00C75BB8"/>
    <w:rsid w:val="00C80231"/>
    <w:rsid w:val="00C8263C"/>
    <w:rsid w:val="00C83F8A"/>
    <w:rsid w:val="00C8450D"/>
    <w:rsid w:val="00C932C8"/>
    <w:rsid w:val="00C93BCC"/>
    <w:rsid w:val="00C962C8"/>
    <w:rsid w:val="00C97DC0"/>
    <w:rsid w:val="00CA0F3E"/>
    <w:rsid w:val="00CA15A2"/>
    <w:rsid w:val="00CA3077"/>
    <w:rsid w:val="00CA7C33"/>
    <w:rsid w:val="00CB0DA9"/>
    <w:rsid w:val="00CB124F"/>
    <w:rsid w:val="00CB1DC0"/>
    <w:rsid w:val="00CB1F28"/>
    <w:rsid w:val="00CB2047"/>
    <w:rsid w:val="00CB2DDB"/>
    <w:rsid w:val="00CB3009"/>
    <w:rsid w:val="00CB5A78"/>
    <w:rsid w:val="00CC1ACB"/>
    <w:rsid w:val="00CC23A7"/>
    <w:rsid w:val="00CC36AE"/>
    <w:rsid w:val="00CC3CD4"/>
    <w:rsid w:val="00CC6DFD"/>
    <w:rsid w:val="00CC724C"/>
    <w:rsid w:val="00CD0D9E"/>
    <w:rsid w:val="00CD10CB"/>
    <w:rsid w:val="00CD1226"/>
    <w:rsid w:val="00CD277A"/>
    <w:rsid w:val="00CD31EA"/>
    <w:rsid w:val="00CD39C5"/>
    <w:rsid w:val="00CD6CA2"/>
    <w:rsid w:val="00CD77BE"/>
    <w:rsid w:val="00CE5230"/>
    <w:rsid w:val="00CE5C1D"/>
    <w:rsid w:val="00CE705E"/>
    <w:rsid w:val="00CF1CC6"/>
    <w:rsid w:val="00CF2CEF"/>
    <w:rsid w:val="00CF3E2A"/>
    <w:rsid w:val="00CF5689"/>
    <w:rsid w:val="00CF7466"/>
    <w:rsid w:val="00D0285F"/>
    <w:rsid w:val="00D02AD0"/>
    <w:rsid w:val="00D03834"/>
    <w:rsid w:val="00D05226"/>
    <w:rsid w:val="00D10452"/>
    <w:rsid w:val="00D11219"/>
    <w:rsid w:val="00D123A7"/>
    <w:rsid w:val="00D14795"/>
    <w:rsid w:val="00D14FB5"/>
    <w:rsid w:val="00D152B0"/>
    <w:rsid w:val="00D16479"/>
    <w:rsid w:val="00D1679D"/>
    <w:rsid w:val="00D174A9"/>
    <w:rsid w:val="00D176EF"/>
    <w:rsid w:val="00D25C48"/>
    <w:rsid w:val="00D26688"/>
    <w:rsid w:val="00D2774F"/>
    <w:rsid w:val="00D27B35"/>
    <w:rsid w:val="00D27E31"/>
    <w:rsid w:val="00D3253D"/>
    <w:rsid w:val="00D32FD9"/>
    <w:rsid w:val="00D3466C"/>
    <w:rsid w:val="00D34FF9"/>
    <w:rsid w:val="00D350A8"/>
    <w:rsid w:val="00D402BF"/>
    <w:rsid w:val="00D413F3"/>
    <w:rsid w:val="00D42F59"/>
    <w:rsid w:val="00D460CE"/>
    <w:rsid w:val="00D4643F"/>
    <w:rsid w:val="00D47B6C"/>
    <w:rsid w:val="00D50ED1"/>
    <w:rsid w:val="00D52CBA"/>
    <w:rsid w:val="00D54772"/>
    <w:rsid w:val="00D5529C"/>
    <w:rsid w:val="00D60637"/>
    <w:rsid w:val="00D615F0"/>
    <w:rsid w:val="00D61893"/>
    <w:rsid w:val="00D643B7"/>
    <w:rsid w:val="00D6465F"/>
    <w:rsid w:val="00D65568"/>
    <w:rsid w:val="00D7016D"/>
    <w:rsid w:val="00D7228A"/>
    <w:rsid w:val="00D72F8B"/>
    <w:rsid w:val="00D739E7"/>
    <w:rsid w:val="00D7403E"/>
    <w:rsid w:val="00D77CB9"/>
    <w:rsid w:val="00D81588"/>
    <w:rsid w:val="00D81B94"/>
    <w:rsid w:val="00D820A8"/>
    <w:rsid w:val="00D85B12"/>
    <w:rsid w:val="00D94265"/>
    <w:rsid w:val="00D94362"/>
    <w:rsid w:val="00D944D2"/>
    <w:rsid w:val="00D951B0"/>
    <w:rsid w:val="00D95A0C"/>
    <w:rsid w:val="00D97832"/>
    <w:rsid w:val="00DA438D"/>
    <w:rsid w:val="00DA5691"/>
    <w:rsid w:val="00DA5793"/>
    <w:rsid w:val="00DA66FA"/>
    <w:rsid w:val="00DB069A"/>
    <w:rsid w:val="00DB06E4"/>
    <w:rsid w:val="00DB0AD4"/>
    <w:rsid w:val="00DB0ED6"/>
    <w:rsid w:val="00DB2268"/>
    <w:rsid w:val="00DB509A"/>
    <w:rsid w:val="00DB522A"/>
    <w:rsid w:val="00DB6815"/>
    <w:rsid w:val="00DC1456"/>
    <w:rsid w:val="00DC1992"/>
    <w:rsid w:val="00DC4C9E"/>
    <w:rsid w:val="00DC4FB0"/>
    <w:rsid w:val="00DC74F5"/>
    <w:rsid w:val="00DC752F"/>
    <w:rsid w:val="00DD1068"/>
    <w:rsid w:val="00DD1DFE"/>
    <w:rsid w:val="00DD220D"/>
    <w:rsid w:val="00DD2572"/>
    <w:rsid w:val="00DD46B3"/>
    <w:rsid w:val="00DD4C23"/>
    <w:rsid w:val="00DD7EAE"/>
    <w:rsid w:val="00DE0C8C"/>
    <w:rsid w:val="00DE4F29"/>
    <w:rsid w:val="00DF04A8"/>
    <w:rsid w:val="00DF04D9"/>
    <w:rsid w:val="00DF192B"/>
    <w:rsid w:val="00DF3601"/>
    <w:rsid w:val="00DF4D83"/>
    <w:rsid w:val="00DF755D"/>
    <w:rsid w:val="00DF7B4C"/>
    <w:rsid w:val="00E0054B"/>
    <w:rsid w:val="00E02508"/>
    <w:rsid w:val="00E02F10"/>
    <w:rsid w:val="00E03615"/>
    <w:rsid w:val="00E05A45"/>
    <w:rsid w:val="00E060BA"/>
    <w:rsid w:val="00E11941"/>
    <w:rsid w:val="00E12B0A"/>
    <w:rsid w:val="00E13274"/>
    <w:rsid w:val="00E1482B"/>
    <w:rsid w:val="00E16081"/>
    <w:rsid w:val="00E16EC9"/>
    <w:rsid w:val="00E17528"/>
    <w:rsid w:val="00E2660C"/>
    <w:rsid w:val="00E26C80"/>
    <w:rsid w:val="00E33DC3"/>
    <w:rsid w:val="00E343B9"/>
    <w:rsid w:val="00E361E0"/>
    <w:rsid w:val="00E41E7F"/>
    <w:rsid w:val="00E43071"/>
    <w:rsid w:val="00E453F0"/>
    <w:rsid w:val="00E46BD6"/>
    <w:rsid w:val="00E47297"/>
    <w:rsid w:val="00E47E54"/>
    <w:rsid w:val="00E47E9D"/>
    <w:rsid w:val="00E53FFA"/>
    <w:rsid w:val="00E5400D"/>
    <w:rsid w:val="00E54586"/>
    <w:rsid w:val="00E54B0D"/>
    <w:rsid w:val="00E561DB"/>
    <w:rsid w:val="00E630C5"/>
    <w:rsid w:val="00E653E3"/>
    <w:rsid w:val="00E66459"/>
    <w:rsid w:val="00E711D8"/>
    <w:rsid w:val="00E724B8"/>
    <w:rsid w:val="00E72A6A"/>
    <w:rsid w:val="00E764D3"/>
    <w:rsid w:val="00E81AE5"/>
    <w:rsid w:val="00E842D5"/>
    <w:rsid w:val="00E84EEE"/>
    <w:rsid w:val="00E925C4"/>
    <w:rsid w:val="00E9467D"/>
    <w:rsid w:val="00E962F8"/>
    <w:rsid w:val="00EA0ABC"/>
    <w:rsid w:val="00EA1AA4"/>
    <w:rsid w:val="00EA1C76"/>
    <w:rsid w:val="00EA33D8"/>
    <w:rsid w:val="00EA371B"/>
    <w:rsid w:val="00EA5C87"/>
    <w:rsid w:val="00EA6806"/>
    <w:rsid w:val="00EB309E"/>
    <w:rsid w:val="00EB4D71"/>
    <w:rsid w:val="00EB510C"/>
    <w:rsid w:val="00EB5193"/>
    <w:rsid w:val="00EB56EA"/>
    <w:rsid w:val="00EB5C3B"/>
    <w:rsid w:val="00EB5E8C"/>
    <w:rsid w:val="00EB6496"/>
    <w:rsid w:val="00EB7AB2"/>
    <w:rsid w:val="00EC0814"/>
    <w:rsid w:val="00EC0C17"/>
    <w:rsid w:val="00EC21FF"/>
    <w:rsid w:val="00EC3E1E"/>
    <w:rsid w:val="00EC5148"/>
    <w:rsid w:val="00EC7006"/>
    <w:rsid w:val="00ED0D5E"/>
    <w:rsid w:val="00ED31B1"/>
    <w:rsid w:val="00ED3792"/>
    <w:rsid w:val="00ED3B6C"/>
    <w:rsid w:val="00ED6AE7"/>
    <w:rsid w:val="00ED7EE8"/>
    <w:rsid w:val="00EE0E75"/>
    <w:rsid w:val="00EE0F7E"/>
    <w:rsid w:val="00EE19F9"/>
    <w:rsid w:val="00EE5111"/>
    <w:rsid w:val="00EE5C0F"/>
    <w:rsid w:val="00EE76E5"/>
    <w:rsid w:val="00EF0019"/>
    <w:rsid w:val="00EF2CE1"/>
    <w:rsid w:val="00EF433B"/>
    <w:rsid w:val="00EF593D"/>
    <w:rsid w:val="00EF61C3"/>
    <w:rsid w:val="00EF6367"/>
    <w:rsid w:val="00EF6850"/>
    <w:rsid w:val="00F00A43"/>
    <w:rsid w:val="00F015B7"/>
    <w:rsid w:val="00F03EF8"/>
    <w:rsid w:val="00F05E7B"/>
    <w:rsid w:val="00F10537"/>
    <w:rsid w:val="00F12F1A"/>
    <w:rsid w:val="00F138B4"/>
    <w:rsid w:val="00F14C38"/>
    <w:rsid w:val="00F1669E"/>
    <w:rsid w:val="00F203E8"/>
    <w:rsid w:val="00F23164"/>
    <w:rsid w:val="00F24F2E"/>
    <w:rsid w:val="00F2520F"/>
    <w:rsid w:val="00F25E41"/>
    <w:rsid w:val="00F274A4"/>
    <w:rsid w:val="00F315F8"/>
    <w:rsid w:val="00F330B5"/>
    <w:rsid w:val="00F33DE9"/>
    <w:rsid w:val="00F34145"/>
    <w:rsid w:val="00F355F3"/>
    <w:rsid w:val="00F36E1E"/>
    <w:rsid w:val="00F37132"/>
    <w:rsid w:val="00F40BDD"/>
    <w:rsid w:val="00F410DF"/>
    <w:rsid w:val="00F42D88"/>
    <w:rsid w:val="00F44AA4"/>
    <w:rsid w:val="00F45E92"/>
    <w:rsid w:val="00F45EA6"/>
    <w:rsid w:val="00F50222"/>
    <w:rsid w:val="00F51A54"/>
    <w:rsid w:val="00F53CDB"/>
    <w:rsid w:val="00F560FD"/>
    <w:rsid w:val="00F562CC"/>
    <w:rsid w:val="00F57CA1"/>
    <w:rsid w:val="00F629EC"/>
    <w:rsid w:val="00F64BAA"/>
    <w:rsid w:val="00F76281"/>
    <w:rsid w:val="00F7630A"/>
    <w:rsid w:val="00F7642C"/>
    <w:rsid w:val="00F7680A"/>
    <w:rsid w:val="00F771FC"/>
    <w:rsid w:val="00F8272E"/>
    <w:rsid w:val="00F84403"/>
    <w:rsid w:val="00F8454A"/>
    <w:rsid w:val="00F86C48"/>
    <w:rsid w:val="00F86C54"/>
    <w:rsid w:val="00F95745"/>
    <w:rsid w:val="00F97C93"/>
    <w:rsid w:val="00FA093D"/>
    <w:rsid w:val="00FA0F1D"/>
    <w:rsid w:val="00FA168C"/>
    <w:rsid w:val="00FA3F2E"/>
    <w:rsid w:val="00FA4C35"/>
    <w:rsid w:val="00FA4EF3"/>
    <w:rsid w:val="00FA6264"/>
    <w:rsid w:val="00FA6781"/>
    <w:rsid w:val="00FA6BA0"/>
    <w:rsid w:val="00FB07A1"/>
    <w:rsid w:val="00FB0F27"/>
    <w:rsid w:val="00FB15E0"/>
    <w:rsid w:val="00FB3747"/>
    <w:rsid w:val="00FB380E"/>
    <w:rsid w:val="00FB4480"/>
    <w:rsid w:val="00FB7723"/>
    <w:rsid w:val="00FC2B31"/>
    <w:rsid w:val="00FC50D8"/>
    <w:rsid w:val="00FC7270"/>
    <w:rsid w:val="00FC7931"/>
    <w:rsid w:val="00FD0023"/>
    <w:rsid w:val="00FD00F1"/>
    <w:rsid w:val="00FD0800"/>
    <w:rsid w:val="00FD1766"/>
    <w:rsid w:val="00FD21BE"/>
    <w:rsid w:val="00FD35C0"/>
    <w:rsid w:val="00FD6EFE"/>
    <w:rsid w:val="00FE03BB"/>
    <w:rsid w:val="00FE16E0"/>
    <w:rsid w:val="00FE3C88"/>
    <w:rsid w:val="00FF0152"/>
    <w:rsid w:val="00FF348A"/>
    <w:rsid w:val="00FF4620"/>
    <w:rsid w:val="00FF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DC67"/>
  <w15:docId w15:val="{A5AAA836-F9E6-48BA-B9FF-61D957E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70112"/>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uiPriority w:val="99"/>
    <w:qFormat/>
    <w:rsid w:val="00C35070"/>
    <w:pPr>
      <w:keepNext/>
      <w:spacing w:before="240" w:after="60"/>
      <w:outlineLvl w:val="0"/>
    </w:pPr>
    <w:rPr>
      <w:rFonts w:ascii="Arial" w:eastAsia="Times New Roman" w:hAnsi="Arial" w:cs="Arial"/>
      <w:b/>
      <w:kern w:val="1"/>
      <w:sz w:val="32"/>
      <w:szCs w:val="20"/>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uiPriority w:val="99"/>
    <w:qFormat/>
    <w:rsid w:val="00C35070"/>
    <w:pPr>
      <w:keepNext/>
      <w:spacing w:before="240" w:after="60"/>
      <w:outlineLvl w:val="1"/>
    </w:pPr>
    <w:rPr>
      <w:rFonts w:ascii="Arial" w:eastAsia="Times New Roman" w:hAnsi="Arial" w:cs="Times New Roman"/>
      <w:b/>
      <w:i/>
      <w:sz w:val="28"/>
      <w:szCs w:val="20"/>
      <w:lang w:eastAsia="zh-CN"/>
    </w:rPr>
  </w:style>
  <w:style w:type="paragraph" w:styleId="30">
    <w:name w:val="heading 3"/>
    <w:basedOn w:val="a5"/>
    <w:next w:val="a5"/>
    <w:link w:val="31"/>
    <w:uiPriority w:val="99"/>
    <w:qFormat/>
    <w:rsid w:val="00C35070"/>
    <w:pPr>
      <w:keepNext/>
      <w:keepLines/>
      <w:spacing w:before="200" w:after="0"/>
      <w:outlineLvl w:val="2"/>
    </w:pPr>
    <w:rPr>
      <w:rFonts w:ascii="Cambria" w:eastAsia="MS Gothic" w:hAnsi="Cambria" w:cs="Cambria"/>
      <w:b/>
      <w:color w:val="4F81BD"/>
      <w:szCs w:val="20"/>
    </w:rPr>
  </w:style>
  <w:style w:type="paragraph" w:styleId="40">
    <w:name w:val="heading 4"/>
    <w:basedOn w:val="a5"/>
    <w:next w:val="a5"/>
    <w:link w:val="41"/>
    <w:uiPriority w:val="99"/>
    <w:qFormat/>
    <w:rsid w:val="00C35070"/>
    <w:pPr>
      <w:keepNext/>
      <w:spacing w:before="240" w:after="60"/>
      <w:ind w:left="864" w:hanging="144"/>
      <w:outlineLvl w:val="3"/>
    </w:pPr>
    <w:rPr>
      <w:rFonts w:ascii="Calibri" w:eastAsia="Times New Roman" w:hAnsi="Calibri" w:cs="Calibri"/>
      <w:b/>
      <w:sz w:val="28"/>
      <w:szCs w:val="20"/>
    </w:rPr>
  </w:style>
  <w:style w:type="paragraph" w:styleId="50">
    <w:name w:val="heading 5"/>
    <w:basedOn w:val="a5"/>
    <w:next w:val="a5"/>
    <w:link w:val="51"/>
    <w:uiPriority w:val="99"/>
    <w:qFormat/>
    <w:rsid w:val="00C35070"/>
    <w:pPr>
      <w:keepNext/>
      <w:suppressAutoHyphens/>
      <w:spacing w:before="60" w:after="0" w:line="360" w:lineRule="auto"/>
      <w:ind w:left="1008" w:hanging="432"/>
      <w:jc w:val="both"/>
      <w:outlineLvl w:val="4"/>
    </w:pPr>
    <w:rPr>
      <w:rFonts w:ascii="Calibri" w:eastAsia="Times New Roman" w:hAnsi="Calibri" w:cs="Calibri"/>
      <w:b/>
      <w:sz w:val="20"/>
      <w:szCs w:val="20"/>
    </w:rPr>
  </w:style>
  <w:style w:type="paragraph" w:styleId="6">
    <w:name w:val="heading 6"/>
    <w:basedOn w:val="a5"/>
    <w:next w:val="a5"/>
    <w:link w:val="60"/>
    <w:uiPriority w:val="99"/>
    <w:qFormat/>
    <w:rsid w:val="00C35070"/>
    <w:pPr>
      <w:spacing w:before="240" w:after="60"/>
      <w:ind w:left="1152" w:hanging="432"/>
      <w:outlineLvl w:val="5"/>
    </w:pPr>
    <w:rPr>
      <w:rFonts w:ascii="Calibri" w:eastAsia="Times New Roman" w:hAnsi="Calibri" w:cs="Calibri"/>
      <w:b/>
      <w:sz w:val="20"/>
      <w:szCs w:val="20"/>
    </w:rPr>
  </w:style>
  <w:style w:type="paragraph" w:styleId="7">
    <w:name w:val="heading 7"/>
    <w:basedOn w:val="a5"/>
    <w:next w:val="a5"/>
    <w:link w:val="70"/>
    <w:uiPriority w:val="99"/>
    <w:qFormat/>
    <w:rsid w:val="00C35070"/>
    <w:pPr>
      <w:keepNext/>
      <w:ind w:left="1296" w:hanging="288"/>
      <w:jc w:val="center"/>
      <w:outlineLvl w:val="6"/>
    </w:pPr>
    <w:rPr>
      <w:rFonts w:ascii="FreeSetCTT" w:eastAsia="Times New Roman" w:hAnsi="FreeSetCTT" w:cs="FreeSetCTT"/>
      <w:b/>
      <w:szCs w:val="20"/>
    </w:rPr>
  </w:style>
  <w:style w:type="paragraph" w:styleId="8">
    <w:name w:val="heading 8"/>
    <w:basedOn w:val="a5"/>
    <w:next w:val="a5"/>
    <w:link w:val="80"/>
    <w:uiPriority w:val="99"/>
    <w:qFormat/>
    <w:rsid w:val="00C35070"/>
    <w:pPr>
      <w:spacing w:before="240" w:after="60"/>
      <w:ind w:left="1440" w:hanging="432"/>
      <w:outlineLvl w:val="7"/>
    </w:pPr>
    <w:rPr>
      <w:rFonts w:ascii="Calibri" w:eastAsia="Times New Roman" w:hAnsi="Calibri" w:cs="Calibri"/>
      <w:i/>
      <w:szCs w:val="20"/>
    </w:rPr>
  </w:style>
  <w:style w:type="paragraph" w:styleId="9">
    <w:name w:val="heading 9"/>
    <w:basedOn w:val="a5"/>
    <w:next w:val="a5"/>
    <w:link w:val="90"/>
    <w:uiPriority w:val="99"/>
    <w:qFormat/>
    <w:rsid w:val="00C35070"/>
    <w:pPr>
      <w:spacing w:before="240" w:after="60"/>
      <w:ind w:left="1584" w:hanging="144"/>
      <w:outlineLvl w:val="8"/>
    </w:pPr>
    <w:rPr>
      <w:rFonts w:ascii="Arial" w:eastAsia="Times New Roman" w:hAnsi="Arial" w:cs="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Заголовок параграфа (1.) Знак1,111 Знак1,Section Знак1,Section Heading Знак1,level2 hdg Знак1,Заголовок 1 Знак Знак Знак Знак Знак Знак1,H11 Знак1"/>
    <w:basedOn w:val="a6"/>
    <w:link w:val="10"/>
    <w:uiPriority w:val="99"/>
    <w:rsid w:val="00C35070"/>
    <w:rPr>
      <w:rFonts w:ascii="Arial" w:eastAsia="Times New Roman" w:hAnsi="Arial" w:cs="Arial"/>
      <w:b/>
      <w:kern w:val="1"/>
      <w:sz w:val="32"/>
      <w:szCs w:val="20"/>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
    <w:basedOn w:val="a6"/>
    <w:uiPriority w:val="99"/>
    <w:rsid w:val="00C35070"/>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6"/>
    <w:link w:val="30"/>
    <w:uiPriority w:val="99"/>
    <w:rsid w:val="00C35070"/>
    <w:rPr>
      <w:rFonts w:ascii="Cambria" w:eastAsia="MS Gothic" w:hAnsi="Cambria" w:cs="Cambria"/>
      <w:b/>
      <w:color w:val="4F81BD"/>
      <w:szCs w:val="20"/>
    </w:rPr>
  </w:style>
  <w:style w:type="character" w:customStyle="1" w:styleId="41">
    <w:name w:val="Заголовок 4 Знак"/>
    <w:basedOn w:val="a6"/>
    <w:link w:val="40"/>
    <w:uiPriority w:val="99"/>
    <w:rsid w:val="00C35070"/>
    <w:rPr>
      <w:rFonts w:ascii="Calibri" w:eastAsia="Times New Roman" w:hAnsi="Calibri" w:cs="Calibri"/>
      <w:b/>
      <w:sz w:val="28"/>
      <w:szCs w:val="20"/>
    </w:rPr>
  </w:style>
  <w:style w:type="character" w:customStyle="1" w:styleId="51">
    <w:name w:val="Заголовок 5 Знак"/>
    <w:basedOn w:val="a6"/>
    <w:link w:val="50"/>
    <w:uiPriority w:val="99"/>
    <w:rsid w:val="00C35070"/>
    <w:rPr>
      <w:rFonts w:ascii="Calibri" w:eastAsia="Times New Roman" w:hAnsi="Calibri" w:cs="Calibri"/>
      <w:b/>
      <w:sz w:val="20"/>
      <w:szCs w:val="20"/>
    </w:rPr>
  </w:style>
  <w:style w:type="character" w:customStyle="1" w:styleId="60">
    <w:name w:val="Заголовок 6 Знак"/>
    <w:basedOn w:val="a6"/>
    <w:link w:val="6"/>
    <w:uiPriority w:val="99"/>
    <w:rsid w:val="00C35070"/>
    <w:rPr>
      <w:rFonts w:ascii="Calibri" w:eastAsia="Times New Roman" w:hAnsi="Calibri" w:cs="Calibri"/>
      <w:b/>
      <w:sz w:val="20"/>
      <w:szCs w:val="20"/>
    </w:rPr>
  </w:style>
  <w:style w:type="character" w:customStyle="1" w:styleId="70">
    <w:name w:val="Заголовок 7 Знак"/>
    <w:basedOn w:val="a6"/>
    <w:link w:val="7"/>
    <w:uiPriority w:val="99"/>
    <w:rsid w:val="00C35070"/>
    <w:rPr>
      <w:rFonts w:ascii="FreeSetCTT" w:eastAsia="Times New Roman" w:hAnsi="FreeSetCTT" w:cs="FreeSetCTT"/>
      <w:b/>
      <w:szCs w:val="20"/>
    </w:rPr>
  </w:style>
  <w:style w:type="character" w:customStyle="1" w:styleId="80">
    <w:name w:val="Заголовок 8 Знак"/>
    <w:basedOn w:val="a6"/>
    <w:link w:val="8"/>
    <w:uiPriority w:val="99"/>
    <w:rsid w:val="00C35070"/>
    <w:rPr>
      <w:rFonts w:ascii="Calibri" w:eastAsia="Times New Roman" w:hAnsi="Calibri" w:cs="Calibri"/>
      <w:i/>
      <w:szCs w:val="20"/>
    </w:rPr>
  </w:style>
  <w:style w:type="character" w:customStyle="1" w:styleId="90">
    <w:name w:val="Заголовок 9 Знак"/>
    <w:basedOn w:val="a6"/>
    <w:link w:val="9"/>
    <w:uiPriority w:val="99"/>
    <w:rsid w:val="00C35070"/>
    <w:rPr>
      <w:rFonts w:ascii="Arial" w:eastAsia="Times New Roman" w:hAnsi="Arial" w:cs="Arial"/>
      <w:sz w:val="20"/>
      <w:szCs w:val="20"/>
    </w:rPr>
  </w:style>
  <w:style w:type="numbering" w:customStyle="1" w:styleId="12">
    <w:name w:val="Нет списка1"/>
    <w:next w:val="a8"/>
    <w:uiPriority w:val="99"/>
    <w:semiHidden/>
    <w:unhideWhenUsed/>
    <w:rsid w:val="00C35070"/>
  </w:style>
  <w:style w:type="character" w:customStyle="1" w:styleId="WW8Num1z0">
    <w:name w:val="WW8Num1z0"/>
    <w:rsid w:val="00C35070"/>
  </w:style>
  <w:style w:type="character" w:customStyle="1" w:styleId="2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link w:val="2"/>
    <w:uiPriority w:val="99"/>
    <w:locked/>
    <w:rsid w:val="00C35070"/>
    <w:rPr>
      <w:rFonts w:ascii="Arial" w:eastAsia="Times New Roman" w:hAnsi="Arial" w:cs="Times New Roman"/>
      <w:b/>
      <w:i/>
      <w:sz w:val="28"/>
      <w:szCs w:val="20"/>
      <w:lang w:eastAsia="zh-CN"/>
    </w:rPr>
  </w:style>
  <w:style w:type="character" w:customStyle="1" w:styleId="WW8Num1z1">
    <w:name w:val="WW8Num1z1"/>
    <w:rsid w:val="00C35070"/>
  </w:style>
  <w:style w:type="character" w:customStyle="1" w:styleId="WW8Num1z2">
    <w:name w:val="WW8Num1z2"/>
    <w:rsid w:val="00C35070"/>
  </w:style>
  <w:style w:type="character" w:customStyle="1" w:styleId="WW8Num1z3">
    <w:name w:val="WW8Num1z3"/>
    <w:rsid w:val="00C35070"/>
  </w:style>
  <w:style w:type="character" w:customStyle="1" w:styleId="WW8Num1z4">
    <w:name w:val="WW8Num1z4"/>
    <w:rsid w:val="00C35070"/>
  </w:style>
  <w:style w:type="character" w:customStyle="1" w:styleId="WW8Num1z5">
    <w:name w:val="WW8Num1z5"/>
    <w:rsid w:val="00C35070"/>
  </w:style>
  <w:style w:type="character" w:customStyle="1" w:styleId="WW8Num1z6">
    <w:name w:val="WW8Num1z6"/>
    <w:rsid w:val="00C35070"/>
  </w:style>
  <w:style w:type="character" w:customStyle="1" w:styleId="WW8Num1z7">
    <w:name w:val="WW8Num1z7"/>
    <w:rsid w:val="00C35070"/>
  </w:style>
  <w:style w:type="character" w:customStyle="1" w:styleId="WW8Num1z8">
    <w:name w:val="WW8Num1z8"/>
    <w:rsid w:val="00C35070"/>
  </w:style>
  <w:style w:type="character" w:customStyle="1" w:styleId="WW8Num2z0">
    <w:name w:val="WW8Num2z0"/>
    <w:rsid w:val="00C35070"/>
  </w:style>
  <w:style w:type="character" w:customStyle="1" w:styleId="WW8Num3z0">
    <w:name w:val="WW8Num3z0"/>
    <w:rsid w:val="00C35070"/>
    <w:rPr>
      <w:rFonts w:ascii="Courier New" w:hAnsi="Courier New"/>
      <w:color w:val="auto"/>
      <w:sz w:val="24"/>
    </w:rPr>
  </w:style>
  <w:style w:type="character" w:customStyle="1" w:styleId="WW8Num3z2">
    <w:name w:val="WW8Num3z2"/>
    <w:rsid w:val="00C35070"/>
    <w:rPr>
      <w:rFonts w:ascii="Wingdings" w:hAnsi="Wingdings"/>
    </w:rPr>
  </w:style>
  <w:style w:type="character" w:customStyle="1" w:styleId="WW8Num3z3">
    <w:name w:val="WW8Num3z3"/>
    <w:rsid w:val="00C35070"/>
    <w:rPr>
      <w:rFonts w:ascii="Symbol" w:hAnsi="Symbol"/>
    </w:rPr>
  </w:style>
  <w:style w:type="character" w:customStyle="1" w:styleId="WW8Num4z0">
    <w:name w:val="WW8Num4z0"/>
    <w:rsid w:val="00C35070"/>
    <w:rPr>
      <w:sz w:val="22"/>
    </w:rPr>
  </w:style>
  <w:style w:type="character" w:customStyle="1" w:styleId="WW8Num4z1">
    <w:name w:val="WW8Num4z1"/>
    <w:rsid w:val="00C35070"/>
  </w:style>
  <w:style w:type="character" w:customStyle="1" w:styleId="WW8Num4z2">
    <w:name w:val="WW8Num4z2"/>
    <w:rsid w:val="00C35070"/>
  </w:style>
  <w:style w:type="character" w:customStyle="1" w:styleId="WW8Num4z3">
    <w:name w:val="WW8Num4z3"/>
    <w:rsid w:val="00C35070"/>
  </w:style>
  <w:style w:type="character" w:customStyle="1" w:styleId="WW8Num4z4">
    <w:name w:val="WW8Num4z4"/>
    <w:rsid w:val="00C35070"/>
  </w:style>
  <w:style w:type="character" w:customStyle="1" w:styleId="WW8Num4z5">
    <w:name w:val="WW8Num4z5"/>
    <w:rsid w:val="00C35070"/>
  </w:style>
  <w:style w:type="character" w:customStyle="1" w:styleId="WW8Num4z6">
    <w:name w:val="WW8Num4z6"/>
    <w:rsid w:val="00C35070"/>
  </w:style>
  <w:style w:type="character" w:customStyle="1" w:styleId="WW8Num4z7">
    <w:name w:val="WW8Num4z7"/>
    <w:rsid w:val="00C35070"/>
  </w:style>
  <w:style w:type="character" w:customStyle="1" w:styleId="WW8Num4z8">
    <w:name w:val="WW8Num4z8"/>
    <w:rsid w:val="00C35070"/>
  </w:style>
  <w:style w:type="character" w:customStyle="1" w:styleId="WW8Num5z0">
    <w:name w:val="WW8Num5z0"/>
    <w:rsid w:val="00C35070"/>
  </w:style>
  <w:style w:type="character" w:customStyle="1" w:styleId="WW8Num5z1">
    <w:name w:val="WW8Num5z1"/>
    <w:rsid w:val="00C35070"/>
  </w:style>
  <w:style w:type="character" w:customStyle="1" w:styleId="WW8Num6z0">
    <w:name w:val="WW8Num6z0"/>
    <w:rsid w:val="00C35070"/>
    <w:rPr>
      <w:sz w:val="20"/>
    </w:rPr>
  </w:style>
  <w:style w:type="character" w:customStyle="1" w:styleId="WW8Num6z1">
    <w:name w:val="WW8Num6z1"/>
    <w:rsid w:val="00C35070"/>
  </w:style>
  <w:style w:type="character" w:customStyle="1" w:styleId="WW8Num6z2">
    <w:name w:val="WW8Num6z2"/>
    <w:rsid w:val="00C35070"/>
  </w:style>
  <w:style w:type="character" w:customStyle="1" w:styleId="WW8Num6z3">
    <w:name w:val="WW8Num6z3"/>
    <w:rsid w:val="00C35070"/>
  </w:style>
  <w:style w:type="character" w:customStyle="1" w:styleId="WW8Num6z4">
    <w:name w:val="WW8Num6z4"/>
    <w:rsid w:val="00C35070"/>
  </w:style>
  <w:style w:type="character" w:customStyle="1" w:styleId="WW8Num6z5">
    <w:name w:val="WW8Num6z5"/>
    <w:rsid w:val="00C35070"/>
  </w:style>
  <w:style w:type="character" w:customStyle="1" w:styleId="WW8Num6z6">
    <w:name w:val="WW8Num6z6"/>
    <w:rsid w:val="00C35070"/>
  </w:style>
  <w:style w:type="character" w:customStyle="1" w:styleId="WW8Num6z7">
    <w:name w:val="WW8Num6z7"/>
    <w:rsid w:val="00C35070"/>
  </w:style>
  <w:style w:type="character" w:customStyle="1" w:styleId="WW8Num6z8">
    <w:name w:val="WW8Num6z8"/>
    <w:rsid w:val="00C35070"/>
  </w:style>
  <w:style w:type="character" w:customStyle="1" w:styleId="WW8Num7z0">
    <w:name w:val="WW8Num7z0"/>
    <w:rsid w:val="00C35070"/>
  </w:style>
  <w:style w:type="character" w:customStyle="1" w:styleId="WW8Num7z1">
    <w:name w:val="WW8Num7z1"/>
    <w:rsid w:val="00C35070"/>
  </w:style>
  <w:style w:type="character" w:customStyle="1" w:styleId="WW8Num7z2">
    <w:name w:val="WW8Num7z2"/>
    <w:rsid w:val="00C35070"/>
  </w:style>
  <w:style w:type="character" w:customStyle="1" w:styleId="WW8Num7z3">
    <w:name w:val="WW8Num7z3"/>
    <w:rsid w:val="00C35070"/>
  </w:style>
  <w:style w:type="character" w:customStyle="1" w:styleId="WW8Num7z4">
    <w:name w:val="WW8Num7z4"/>
    <w:rsid w:val="00C35070"/>
  </w:style>
  <w:style w:type="character" w:customStyle="1" w:styleId="WW8Num7z5">
    <w:name w:val="WW8Num7z5"/>
    <w:rsid w:val="00C35070"/>
  </w:style>
  <w:style w:type="character" w:customStyle="1" w:styleId="WW8Num7z6">
    <w:name w:val="WW8Num7z6"/>
    <w:rsid w:val="00C35070"/>
  </w:style>
  <w:style w:type="character" w:customStyle="1" w:styleId="WW8Num7z7">
    <w:name w:val="WW8Num7z7"/>
    <w:rsid w:val="00C35070"/>
  </w:style>
  <w:style w:type="character" w:customStyle="1" w:styleId="WW8Num7z8">
    <w:name w:val="WW8Num7z8"/>
    <w:rsid w:val="00C35070"/>
  </w:style>
  <w:style w:type="character" w:customStyle="1" w:styleId="WW8Num8z0">
    <w:name w:val="WW8Num8z0"/>
    <w:rsid w:val="00C35070"/>
    <w:rPr>
      <w:rFonts w:ascii="Symbol" w:hAnsi="Symbol"/>
    </w:rPr>
  </w:style>
  <w:style w:type="character" w:customStyle="1" w:styleId="WW8Num8z1">
    <w:name w:val="WW8Num8z1"/>
    <w:rsid w:val="00C35070"/>
    <w:rPr>
      <w:rFonts w:ascii="Courier New" w:hAnsi="Courier New"/>
    </w:rPr>
  </w:style>
  <w:style w:type="character" w:customStyle="1" w:styleId="WW8Num8z2">
    <w:name w:val="WW8Num8z2"/>
    <w:rsid w:val="00C35070"/>
    <w:rPr>
      <w:rFonts w:ascii="Wingdings" w:hAnsi="Wingdings"/>
    </w:rPr>
  </w:style>
  <w:style w:type="character" w:customStyle="1" w:styleId="WW8Num9z0">
    <w:name w:val="WW8Num9z0"/>
    <w:rsid w:val="00C35070"/>
  </w:style>
  <w:style w:type="character" w:customStyle="1" w:styleId="WW8Num9z1">
    <w:name w:val="WW8Num9z1"/>
    <w:rsid w:val="00C35070"/>
  </w:style>
  <w:style w:type="character" w:customStyle="1" w:styleId="WW8Num9z2">
    <w:name w:val="WW8Num9z2"/>
    <w:rsid w:val="00C35070"/>
  </w:style>
  <w:style w:type="character" w:customStyle="1" w:styleId="WW8Num9z3">
    <w:name w:val="WW8Num9z3"/>
    <w:rsid w:val="00C35070"/>
  </w:style>
  <w:style w:type="character" w:customStyle="1" w:styleId="WW8Num9z4">
    <w:name w:val="WW8Num9z4"/>
    <w:rsid w:val="00C35070"/>
  </w:style>
  <w:style w:type="character" w:customStyle="1" w:styleId="WW8Num9z5">
    <w:name w:val="WW8Num9z5"/>
    <w:rsid w:val="00C35070"/>
  </w:style>
  <w:style w:type="character" w:customStyle="1" w:styleId="WW8Num9z6">
    <w:name w:val="WW8Num9z6"/>
    <w:rsid w:val="00C35070"/>
  </w:style>
  <w:style w:type="character" w:customStyle="1" w:styleId="WW8Num9z7">
    <w:name w:val="WW8Num9z7"/>
    <w:rsid w:val="00C35070"/>
  </w:style>
  <w:style w:type="character" w:customStyle="1" w:styleId="WW8Num9z8">
    <w:name w:val="WW8Num9z8"/>
    <w:rsid w:val="00C35070"/>
  </w:style>
  <w:style w:type="character" w:customStyle="1" w:styleId="WW8Num10z0">
    <w:name w:val="WW8Num10z0"/>
    <w:rsid w:val="00C35070"/>
  </w:style>
  <w:style w:type="character" w:customStyle="1" w:styleId="WW8Num10z1">
    <w:name w:val="WW8Num10z1"/>
    <w:rsid w:val="00C35070"/>
  </w:style>
  <w:style w:type="character" w:customStyle="1" w:styleId="WW8Num10z2">
    <w:name w:val="WW8Num10z2"/>
    <w:rsid w:val="00C35070"/>
  </w:style>
  <w:style w:type="character" w:customStyle="1" w:styleId="WW8Num10z3">
    <w:name w:val="WW8Num10z3"/>
    <w:rsid w:val="00C35070"/>
  </w:style>
  <w:style w:type="character" w:customStyle="1" w:styleId="WW8Num10z4">
    <w:name w:val="WW8Num10z4"/>
    <w:rsid w:val="00C35070"/>
  </w:style>
  <w:style w:type="character" w:customStyle="1" w:styleId="WW8Num10z5">
    <w:name w:val="WW8Num10z5"/>
    <w:rsid w:val="00C35070"/>
  </w:style>
  <w:style w:type="character" w:customStyle="1" w:styleId="WW8Num10z6">
    <w:name w:val="WW8Num10z6"/>
    <w:rsid w:val="00C35070"/>
  </w:style>
  <w:style w:type="character" w:customStyle="1" w:styleId="WW8Num10z7">
    <w:name w:val="WW8Num10z7"/>
    <w:rsid w:val="00C35070"/>
  </w:style>
  <w:style w:type="character" w:customStyle="1" w:styleId="WW8Num10z8">
    <w:name w:val="WW8Num10z8"/>
    <w:rsid w:val="00C35070"/>
  </w:style>
  <w:style w:type="character" w:customStyle="1" w:styleId="WW8Num11z0">
    <w:name w:val="WW8Num11z0"/>
    <w:rsid w:val="00C35070"/>
    <w:rPr>
      <w:sz w:val="28"/>
    </w:rPr>
  </w:style>
  <w:style w:type="character" w:customStyle="1" w:styleId="WW8Num12z0">
    <w:name w:val="WW8Num12z0"/>
    <w:rsid w:val="00C35070"/>
  </w:style>
  <w:style w:type="character" w:customStyle="1" w:styleId="WW8Num12z5">
    <w:name w:val="WW8Num12z5"/>
    <w:rsid w:val="00C35070"/>
  </w:style>
  <w:style w:type="character" w:customStyle="1" w:styleId="WW8Num13z0">
    <w:name w:val="WW8Num13z0"/>
    <w:rsid w:val="00C35070"/>
  </w:style>
  <w:style w:type="character" w:customStyle="1" w:styleId="WW8Num13z1">
    <w:name w:val="WW8Num13z1"/>
    <w:rsid w:val="00C35070"/>
  </w:style>
  <w:style w:type="character" w:customStyle="1" w:styleId="WW8Num14z0">
    <w:name w:val="WW8Num14z0"/>
    <w:rsid w:val="00C35070"/>
    <w:rPr>
      <w:color w:val="auto"/>
      <w:sz w:val="24"/>
    </w:rPr>
  </w:style>
  <w:style w:type="character" w:customStyle="1" w:styleId="WW8Num14z1">
    <w:name w:val="WW8Num14z1"/>
    <w:rsid w:val="00C35070"/>
    <w:rPr>
      <w:color w:val="auto"/>
      <w:sz w:val="24"/>
    </w:rPr>
  </w:style>
  <w:style w:type="character" w:customStyle="1" w:styleId="WW8Num14z3">
    <w:name w:val="WW8Num14z3"/>
    <w:rsid w:val="00C35070"/>
  </w:style>
  <w:style w:type="character" w:customStyle="1" w:styleId="WW8Num15z0">
    <w:name w:val="WW8Num15z0"/>
    <w:rsid w:val="00C35070"/>
  </w:style>
  <w:style w:type="character" w:customStyle="1" w:styleId="WW8Num16z0">
    <w:name w:val="WW8Num16z0"/>
    <w:rsid w:val="00C35070"/>
    <w:rPr>
      <w:sz w:val="22"/>
    </w:rPr>
  </w:style>
  <w:style w:type="character" w:customStyle="1" w:styleId="WW8Num16z1">
    <w:name w:val="WW8Num16z1"/>
    <w:rsid w:val="00C35070"/>
  </w:style>
  <w:style w:type="character" w:customStyle="1" w:styleId="WW8Num16z2">
    <w:name w:val="WW8Num16z2"/>
    <w:rsid w:val="00C35070"/>
  </w:style>
  <w:style w:type="character" w:customStyle="1" w:styleId="WW8Num16z3">
    <w:name w:val="WW8Num16z3"/>
    <w:rsid w:val="00C35070"/>
  </w:style>
  <w:style w:type="character" w:customStyle="1" w:styleId="WW8Num16z4">
    <w:name w:val="WW8Num16z4"/>
    <w:rsid w:val="00C35070"/>
  </w:style>
  <w:style w:type="character" w:customStyle="1" w:styleId="WW8Num16z5">
    <w:name w:val="WW8Num16z5"/>
    <w:rsid w:val="00C35070"/>
  </w:style>
  <w:style w:type="character" w:customStyle="1" w:styleId="WW8Num16z6">
    <w:name w:val="WW8Num16z6"/>
    <w:rsid w:val="00C35070"/>
  </w:style>
  <w:style w:type="character" w:customStyle="1" w:styleId="WW8Num16z7">
    <w:name w:val="WW8Num16z7"/>
    <w:rsid w:val="00C35070"/>
  </w:style>
  <w:style w:type="character" w:customStyle="1" w:styleId="WW8Num16z8">
    <w:name w:val="WW8Num16z8"/>
    <w:rsid w:val="00C35070"/>
  </w:style>
  <w:style w:type="character" w:customStyle="1" w:styleId="WW8Num17z0">
    <w:name w:val="WW8Num17z0"/>
    <w:rsid w:val="00C35070"/>
  </w:style>
  <w:style w:type="character" w:customStyle="1" w:styleId="WW8Num17z1">
    <w:name w:val="WW8Num17z1"/>
    <w:rsid w:val="00C35070"/>
    <w:rPr>
      <w:b/>
      <w:sz w:val="24"/>
    </w:rPr>
  </w:style>
  <w:style w:type="character" w:customStyle="1" w:styleId="WW8Num17z2">
    <w:name w:val="WW8Num17z2"/>
    <w:rsid w:val="00C35070"/>
    <w:rPr>
      <w:sz w:val="24"/>
    </w:rPr>
  </w:style>
  <w:style w:type="character" w:customStyle="1" w:styleId="WW8Num18z0">
    <w:name w:val="WW8Num18z0"/>
    <w:rsid w:val="00C35070"/>
  </w:style>
  <w:style w:type="character" w:customStyle="1" w:styleId="WW8Num18z1">
    <w:name w:val="WW8Num18z1"/>
    <w:rsid w:val="00C35070"/>
  </w:style>
  <w:style w:type="character" w:customStyle="1" w:styleId="WW8Num18z2">
    <w:name w:val="WW8Num18z2"/>
    <w:rsid w:val="00C35070"/>
  </w:style>
  <w:style w:type="character" w:customStyle="1" w:styleId="WW8Num18z3">
    <w:name w:val="WW8Num18z3"/>
    <w:rsid w:val="00C35070"/>
  </w:style>
  <w:style w:type="character" w:customStyle="1" w:styleId="WW8Num18z4">
    <w:name w:val="WW8Num18z4"/>
    <w:rsid w:val="00C35070"/>
  </w:style>
  <w:style w:type="character" w:customStyle="1" w:styleId="WW8Num18z5">
    <w:name w:val="WW8Num18z5"/>
    <w:rsid w:val="00C35070"/>
  </w:style>
  <w:style w:type="character" w:customStyle="1" w:styleId="WW8Num18z6">
    <w:name w:val="WW8Num18z6"/>
    <w:rsid w:val="00C35070"/>
  </w:style>
  <w:style w:type="character" w:customStyle="1" w:styleId="WW8Num18z7">
    <w:name w:val="WW8Num18z7"/>
    <w:rsid w:val="00C35070"/>
  </w:style>
  <w:style w:type="character" w:customStyle="1" w:styleId="WW8Num18z8">
    <w:name w:val="WW8Num18z8"/>
    <w:rsid w:val="00C35070"/>
  </w:style>
  <w:style w:type="character" w:customStyle="1" w:styleId="WW8Num19z0">
    <w:name w:val="WW8Num19z0"/>
    <w:rsid w:val="00C35070"/>
    <w:rPr>
      <w:rFonts w:ascii="Symbol" w:hAnsi="Symbol"/>
      <w:sz w:val="20"/>
    </w:rPr>
  </w:style>
  <w:style w:type="character" w:customStyle="1" w:styleId="WW8Num19z1">
    <w:name w:val="WW8Num19z1"/>
    <w:rsid w:val="00C35070"/>
    <w:rPr>
      <w:rFonts w:ascii="Courier New" w:hAnsi="Courier New"/>
      <w:sz w:val="20"/>
    </w:rPr>
  </w:style>
  <w:style w:type="character" w:customStyle="1" w:styleId="WW8Num19z2">
    <w:name w:val="WW8Num19z2"/>
    <w:rsid w:val="00C35070"/>
    <w:rPr>
      <w:rFonts w:ascii="Wingdings" w:hAnsi="Wingdings"/>
      <w:sz w:val="20"/>
    </w:rPr>
  </w:style>
  <w:style w:type="character" w:customStyle="1" w:styleId="WW8Num20z0">
    <w:name w:val="WW8Num20z0"/>
    <w:rsid w:val="00C35070"/>
    <w:rPr>
      <w:sz w:val="40"/>
    </w:rPr>
  </w:style>
  <w:style w:type="character" w:customStyle="1" w:styleId="WW8Num20z1">
    <w:name w:val="WW8Num20z1"/>
    <w:rsid w:val="00C35070"/>
  </w:style>
  <w:style w:type="character" w:customStyle="1" w:styleId="WW8Num21z0">
    <w:name w:val="WW8Num21z0"/>
    <w:rsid w:val="00C35070"/>
    <w:rPr>
      <w:rFonts w:ascii="Times New Roman" w:hAnsi="Times New Roman"/>
      <w:color w:val="auto"/>
      <w:sz w:val="24"/>
    </w:rPr>
  </w:style>
  <w:style w:type="character" w:customStyle="1" w:styleId="WW8Num21z1">
    <w:name w:val="WW8Num21z1"/>
    <w:rsid w:val="00C35070"/>
  </w:style>
  <w:style w:type="character" w:customStyle="1" w:styleId="13">
    <w:name w:val="Основной шрифт абзаца1"/>
    <w:rsid w:val="00C35070"/>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uiPriority w:val="99"/>
    <w:rsid w:val="00C35070"/>
    <w:rPr>
      <w:rFonts w:ascii="Arial" w:hAnsi="Arial"/>
      <w:b/>
      <w:kern w:val="1"/>
      <w:sz w:val="32"/>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uiPriority w:val="9"/>
    <w:rsid w:val="00C35070"/>
    <w:rPr>
      <w:rFonts w:ascii="Cambria" w:hAnsi="Cambria"/>
      <w:b/>
      <w:i/>
      <w:sz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rsid w:val="00C35070"/>
    <w:rPr>
      <w:rFonts w:ascii="Cambria" w:hAnsi="Cambria"/>
      <w:b/>
      <w:i/>
      <w:sz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rsid w:val="00C35070"/>
    <w:rPr>
      <w:rFonts w:ascii="Cambria" w:hAnsi="Cambria"/>
      <w:b/>
      <w:i/>
      <w:sz w:val="28"/>
    </w:rPr>
  </w:style>
  <w:style w:type="character" w:customStyle="1" w:styleId="a9">
    <w:name w:val="Текст выноски Знак"/>
    <w:uiPriority w:val="99"/>
    <w:rsid w:val="00C35070"/>
    <w:rPr>
      <w:rFonts w:ascii="Tahoma" w:hAnsi="Tahoma"/>
      <w:sz w:val="16"/>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rsid w:val="00C35070"/>
    <w:rPr>
      <w:rFonts w:ascii="Cambria" w:hAnsi="Cambria"/>
      <w:b/>
      <w:i/>
      <w:sz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rsid w:val="00C35070"/>
    <w:rPr>
      <w:rFonts w:ascii="Cambria" w:hAnsi="Cambria"/>
      <w:b/>
      <w:i/>
      <w:sz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rsid w:val="00C35070"/>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rsid w:val="00C35070"/>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rsid w:val="00C35070"/>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rsid w:val="00C35070"/>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rsid w:val="00C35070"/>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rsid w:val="00C35070"/>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rsid w:val="00C35070"/>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rsid w:val="00C35070"/>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rsid w:val="00C35070"/>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rsid w:val="00C35070"/>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rsid w:val="00C35070"/>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rsid w:val="00C35070"/>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rsid w:val="00C35070"/>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rsid w:val="00C35070"/>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rsid w:val="00C35070"/>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rsid w:val="00C35070"/>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rsid w:val="00C35070"/>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rsid w:val="00C35070"/>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rsid w:val="00C35070"/>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rsid w:val="00C35070"/>
    <w:rPr>
      <w:rFonts w:ascii="Cambria" w:hAnsi="Cambria"/>
      <w:b/>
      <w:i/>
      <w:sz w:val="28"/>
    </w:rPr>
  </w:style>
  <w:style w:type="character" w:customStyle="1" w:styleId="FontStyle128">
    <w:name w:val="Font Style128"/>
    <w:uiPriority w:val="99"/>
    <w:rsid w:val="00C35070"/>
    <w:rPr>
      <w:rFonts w:ascii="Times New Roman" w:hAnsi="Times New Roman"/>
      <w:color w:val="000000"/>
      <w:sz w:val="26"/>
    </w:rPr>
  </w:style>
  <w:style w:type="character" w:customStyle="1" w:styleId="FontStyle159">
    <w:name w:val="Font Style159"/>
    <w:uiPriority w:val="99"/>
    <w:rsid w:val="00C35070"/>
    <w:rPr>
      <w:rFonts w:ascii="Times New Roman" w:hAnsi="Times New Roman"/>
      <w:color w:val="000000"/>
      <w:sz w:val="24"/>
    </w:rPr>
  </w:style>
  <w:style w:type="character" w:customStyle="1" w:styleId="FontStyle129">
    <w:name w:val="Font Style129"/>
    <w:uiPriority w:val="99"/>
    <w:rsid w:val="00C35070"/>
    <w:rPr>
      <w:rFonts w:ascii="Times New Roman" w:hAnsi="Times New Roman"/>
      <w:b/>
      <w:i/>
      <w:color w:val="000000"/>
      <w:sz w:val="24"/>
    </w:rPr>
  </w:style>
  <w:style w:type="character" w:customStyle="1" w:styleId="FontStyle178">
    <w:name w:val="Font Style178"/>
    <w:uiPriority w:val="99"/>
    <w:rsid w:val="00C35070"/>
    <w:rPr>
      <w:rFonts w:ascii="Times New Roman" w:hAnsi="Times New Roman"/>
      <w:color w:val="000000"/>
      <w:sz w:val="28"/>
    </w:rPr>
  </w:style>
  <w:style w:type="character" w:styleId="aa">
    <w:name w:val="Hyperlink"/>
    <w:basedOn w:val="a6"/>
    <w:rsid w:val="00C35070"/>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C35070"/>
    <w:rPr>
      <w:rFonts w:ascii="Arial" w:hAnsi="Arial"/>
      <w:b/>
      <w:kern w:val="1"/>
      <w:sz w:val="32"/>
      <w:lang w:val="ru-RU"/>
    </w:rPr>
  </w:style>
  <w:style w:type="character" w:customStyle="1" w:styleId="ab">
    <w:name w:val="Обычный (веб) Знак"/>
    <w:uiPriority w:val="99"/>
    <w:rsid w:val="00C35070"/>
    <w:rPr>
      <w:rFonts w:ascii="Times New Roman" w:hAnsi="Times New Roman"/>
      <w:sz w:val="24"/>
    </w:rPr>
  </w:style>
  <w:style w:type="character" w:customStyle="1" w:styleId="14">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uiPriority w:val="99"/>
    <w:rsid w:val="00C35070"/>
    <w:rPr>
      <w:rFonts w:ascii="Arial" w:hAnsi="Arial"/>
      <w:sz w:val="20"/>
    </w:rPr>
  </w:style>
  <w:style w:type="character" w:customStyle="1" w:styleId="ac">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uiPriority w:val="99"/>
    <w:rsid w:val="00C35070"/>
    <w:rPr>
      <w:rFonts w:ascii="Times New Roman" w:hAnsi="Times New Roman"/>
      <w:sz w:val="24"/>
    </w:rPr>
  </w:style>
  <w:style w:type="character" w:customStyle="1" w:styleId="FontStyle131">
    <w:name w:val="Font Style131"/>
    <w:uiPriority w:val="99"/>
    <w:rsid w:val="00C35070"/>
    <w:rPr>
      <w:rFonts w:ascii="Times New Roman" w:hAnsi="Times New Roman"/>
      <w:i/>
      <w:color w:val="000000"/>
      <w:sz w:val="26"/>
    </w:rPr>
  </w:style>
  <w:style w:type="character" w:customStyle="1" w:styleId="FontStyle133">
    <w:name w:val="Font Style133"/>
    <w:uiPriority w:val="99"/>
    <w:rsid w:val="00C35070"/>
    <w:rPr>
      <w:rFonts w:ascii="Times New Roman" w:hAnsi="Times New Roman"/>
      <w:b/>
      <w:color w:val="000000"/>
      <w:sz w:val="22"/>
    </w:rPr>
  </w:style>
  <w:style w:type="character" w:customStyle="1" w:styleId="FontStyle135">
    <w:name w:val="Font Style135"/>
    <w:uiPriority w:val="99"/>
    <w:rsid w:val="00C35070"/>
    <w:rPr>
      <w:rFonts w:ascii="Times New Roman" w:hAnsi="Times New Roman"/>
      <w:color w:val="000000"/>
      <w:sz w:val="24"/>
    </w:rPr>
  </w:style>
  <w:style w:type="character" w:customStyle="1" w:styleId="FontStyle138">
    <w:name w:val="Font Style138"/>
    <w:uiPriority w:val="99"/>
    <w:rsid w:val="00C35070"/>
    <w:rPr>
      <w:rFonts w:ascii="Courier New" w:hAnsi="Courier New"/>
      <w:b/>
      <w:color w:val="000000"/>
      <w:sz w:val="24"/>
    </w:rPr>
  </w:style>
  <w:style w:type="character" w:customStyle="1" w:styleId="15">
    <w:name w:val="Верхний колонтитул Знак1"/>
    <w:aliases w:val="Heder Знак1,Titul Знак"/>
    <w:uiPriority w:val="99"/>
    <w:rsid w:val="00C35070"/>
    <w:rPr>
      <w:rFonts w:ascii="Times New Roman" w:hAnsi="Times New Roman"/>
      <w:sz w:val="24"/>
    </w:rPr>
  </w:style>
  <w:style w:type="character" w:customStyle="1" w:styleId="ad">
    <w:name w:val="Верхний колонтитул Знак"/>
    <w:uiPriority w:val="99"/>
    <w:rsid w:val="00C35070"/>
    <w:rPr>
      <w:rFonts w:ascii="Times New Roman" w:hAnsi="Times New Roman"/>
      <w:sz w:val="24"/>
    </w:rPr>
  </w:style>
  <w:style w:type="character" w:customStyle="1" w:styleId="16">
    <w:name w:val="Нижний колонтитул Знак1"/>
    <w:uiPriority w:val="99"/>
    <w:rsid w:val="00C35070"/>
    <w:rPr>
      <w:rFonts w:ascii="Times New Roman" w:hAnsi="Times New Roman"/>
      <w:sz w:val="24"/>
    </w:rPr>
  </w:style>
  <w:style w:type="character" w:customStyle="1" w:styleId="ae">
    <w:name w:val="Нижний колонтитул Знак"/>
    <w:uiPriority w:val="99"/>
    <w:rsid w:val="00C35070"/>
    <w:rPr>
      <w:rFonts w:ascii="Times New Roman" w:hAnsi="Times New Roman"/>
      <w:sz w:val="24"/>
    </w:rPr>
  </w:style>
  <w:style w:type="character" w:customStyle="1" w:styleId="Sp1">
    <w:name w:val="Sp1 Знак Знак"/>
    <w:uiPriority w:val="99"/>
    <w:rsid w:val="00C35070"/>
    <w:rPr>
      <w:b/>
      <w:kern w:val="1"/>
      <w:sz w:val="24"/>
      <w:lang w:val="ru-RU"/>
    </w:rPr>
  </w:style>
  <w:style w:type="character" w:customStyle="1" w:styleId="af">
    <w:name w:val="Основной текст Знак Знак Знак"/>
    <w:aliases w:val="Основной-Центр Знак Знак,Основной текст Знак Знак1"/>
    <w:uiPriority w:val="99"/>
    <w:rsid w:val="00C35070"/>
    <w:rPr>
      <w:rFonts w:ascii="Arial" w:hAnsi="Arial"/>
      <w:sz w:val="24"/>
    </w:rPr>
  </w:style>
  <w:style w:type="character" w:customStyle="1" w:styleId="22">
    <w:name w:val="Пункт Знак2"/>
    <w:uiPriority w:val="99"/>
    <w:rsid w:val="00C35070"/>
    <w:rPr>
      <w:rFonts w:ascii="Times New Roman" w:hAnsi="Times New Roman"/>
      <w:sz w:val="20"/>
    </w:rPr>
  </w:style>
  <w:style w:type="character" w:customStyle="1" w:styleId="af0">
    <w:name w:val="Подподпункт Знак"/>
    <w:uiPriority w:val="99"/>
    <w:rsid w:val="00C35070"/>
    <w:rPr>
      <w:rFonts w:ascii="Times New Roman" w:hAnsi="Times New Roman"/>
      <w:sz w:val="28"/>
    </w:rPr>
  </w:style>
  <w:style w:type="character" w:customStyle="1" w:styleId="23">
    <w:name w:val="Подпункт Знак2"/>
    <w:uiPriority w:val="99"/>
    <w:rsid w:val="00C35070"/>
    <w:rPr>
      <w:rFonts w:ascii="Times New Roman" w:hAnsi="Times New Roman"/>
      <w:sz w:val="20"/>
    </w:rPr>
  </w:style>
  <w:style w:type="character" w:customStyle="1" w:styleId="af1">
    <w:name w:val="Текст сноски Знак"/>
    <w:rsid w:val="00C35070"/>
    <w:rPr>
      <w:rFonts w:ascii="Times New Roman" w:hAnsi="Times New Roman"/>
      <w:sz w:val="20"/>
    </w:rPr>
  </w:style>
  <w:style w:type="character" w:customStyle="1" w:styleId="32">
    <w:name w:val="Основной текст с отступом 3 Знак"/>
    <w:link w:val="33"/>
    <w:uiPriority w:val="99"/>
    <w:locked/>
    <w:rsid w:val="00C35070"/>
    <w:rPr>
      <w:sz w:val="16"/>
    </w:rPr>
  </w:style>
  <w:style w:type="paragraph" w:styleId="33">
    <w:name w:val="Body Text Indent 3"/>
    <w:basedOn w:val="a5"/>
    <w:link w:val="32"/>
    <w:uiPriority w:val="99"/>
    <w:rsid w:val="00C35070"/>
    <w:pPr>
      <w:autoSpaceDN w:val="0"/>
      <w:adjustRightInd w:val="0"/>
      <w:spacing w:after="120"/>
      <w:ind w:left="283"/>
    </w:pPr>
    <w:rPr>
      <w:sz w:val="16"/>
    </w:rPr>
  </w:style>
  <w:style w:type="character" w:customStyle="1" w:styleId="310">
    <w:name w:val="Основной текст с отступом 3 Знак1"/>
    <w:basedOn w:val="a6"/>
    <w:uiPriority w:val="99"/>
    <w:semiHidden/>
    <w:rsid w:val="00C35070"/>
    <w:rPr>
      <w:sz w:val="16"/>
      <w:szCs w:val="16"/>
    </w:rPr>
  </w:style>
  <w:style w:type="character" w:customStyle="1" w:styleId="311">
    <w:name w:val="Основной текст с отступом 3 Знак11"/>
    <w:basedOn w:val="a6"/>
    <w:uiPriority w:val="99"/>
    <w:semiHidden/>
    <w:rsid w:val="00C35070"/>
    <w:rPr>
      <w:rFonts w:ascii="Calibri" w:hAnsi="Calibri" w:cs="Times New Roman"/>
      <w:sz w:val="16"/>
      <w:szCs w:val="16"/>
      <w:lang w:eastAsia="en-US"/>
    </w:rPr>
  </w:style>
  <w:style w:type="character" w:customStyle="1" w:styleId="17">
    <w:name w:val="Пункт Знак1"/>
    <w:uiPriority w:val="99"/>
    <w:rsid w:val="00C35070"/>
    <w:rPr>
      <w:sz w:val="28"/>
      <w:lang w:val="ru-RU"/>
    </w:rPr>
  </w:style>
  <w:style w:type="character" w:customStyle="1" w:styleId="af2">
    <w:name w:val="Схема документа Знак"/>
    <w:link w:val="af3"/>
    <w:uiPriority w:val="99"/>
    <w:semiHidden/>
    <w:locked/>
    <w:rsid w:val="00C35070"/>
    <w:rPr>
      <w:rFonts w:ascii="Tahoma" w:hAnsi="Tahoma"/>
      <w:sz w:val="16"/>
    </w:rPr>
  </w:style>
  <w:style w:type="paragraph" w:styleId="af3">
    <w:name w:val="Document Map"/>
    <w:basedOn w:val="a5"/>
    <w:link w:val="af2"/>
    <w:uiPriority w:val="99"/>
    <w:semiHidden/>
    <w:rsid w:val="00C35070"/>
    <w:pPr>
      <w:autoSpaceDN w:val="0"/>
      <w:adjustRightInd w:val="0"/>
    </w:pPr>
    <w:rPr>
      <w:rFonts w:ascii="Tahoma" w:hAnsi="Tahoma"/>
      <w:sz w:val="16"/>
    </w:rPr>
  </w:style>
  <w:style w:type="character" w:customStyle="1" w:styleId="18">
    <w:name w:val="Схема документа Знак1"/>
    <w:basedOn w:val="a6"/>
    <w:uiPriority w:val="99"/>
    <w:semiHidden/>
    <w:rsid w:val="00C35070"/>
    <w:rPr>
      <w:rFonts w:ascii="Segoe UI" w:hAnsi="Segoe UI" w:cs="Segoe UI"/>
      <w:sz w:val="16"/>
      <w:szCs w:val="16"/>
    </w:rPr>
  </w:style>
  <w:style w:type="character" w:customStyle="1" w:styleId="111">
    <w:name w:val="Схема документа Знак11"/>
    <w:basedOn w:val="a6"/>
    <w:uiPriority w:val="99"/>
    <w:semiHidden/>
    <w:rsid w:val="00C35070"/>
    <w:rPr>
      <w:rFonts w:ascii="Segoe UI" w:hAnsi="Segoe UI" w:cs="Segoe UI"/>
      <w:sz w:val="16"/>
      <w:szCs w:val="16"/>
      <w:lang w:eastAsia="en-US"/>
    </w:rPr>
  </w:style>
  <w:style w:type="character" w:customStyle="1" w:styleId="af4">
    <w:name w:val="Основной текст с отступом Знак"/>
    <w:uiPriority w:val="99"/>
    <w:rsid w:val="00C35070"/>
    <w:rPr>
      <w:rFonts w:ascii="Times New Roman" w:hAnsi="Times New Roman"/>
      <w:sz w:val="24"/>
    </w:rPr>
  </w:style>
  <w:style w:type="character" w:styleId="af5">
    <w:name w:val="page number"/>
    <w:basedOn w:val="a6"/>
    <w:uiPriority w:val="99"/>
    <w:rsid w:val="00C35070"/>
  </w:style>
  <w:style w:type="character" w:customStyle="1" w:styleId="HTML">
    <w:name w:val="Адрес HTML Знак"/>
    <w:uiPriority w:val="99"/>
    <w:rsid w:val="00C35070"/>
    <w:rPr>
      <w:rFonts w:ascii="Times New Roman" w:hAnsi="Times New Roman"/>
      <w:i/>
      <w:sz w:val="24"/>
    </w:rPr>
  </w:style>
  <w:style w:type="character" w:customStyle="1" w:styleId="af6">
    <w:name w:val="Тендерные данные Знак"/>
    <w:uiPriority w:val="99"/>
    <w:rsid w:val="00C35070"/>
    <w:rPr>
      <w:rFonts w:ascii="Times New Roman" w:hAnsi="Times New Roman"/>
      <w:b/>
      <w:sz w:val="24"/>
    </w:rPr>
  </w:style>
  <w:style w:type="character" w:customStyle="1" w:styleId="af7">
    <w:name w:val="Символ сноски"/>
    <w:rsid w:val="00C35070"/>
    <w:rPr>
      <w:vertAlign w:val="superscript"/>
    </w:rPr>
  </w:style>
  <w:style w:type="character" w:styleId="af8">
    <w:name w:val="FollowedHyperlink"/>
    <w:basedOn w:val="a6"/>
    <w:uiPriority w:val="99"/>
    <w:rsid w:val="00C35070"/>
    <w:rPr>
      <w:color w:val="800080"/>
      <w:u w:val="single"/>
    </w:rPr>
  </w:style>
  <w:style w:type="character" w:customStyle="1" w:styleId="af9">
    <w:name w:val="Пункт Знак"/>
    <w:uiPriority w:val="99"/>
    <w:rsid w:val="00C35070"/>
    <w:rPr>
      <w:sz w:val="28"/>
      <w:lang w:val="ru-RU"/>
    </w:rPr>
  </w:style>
  <w:style w:type="character" w:customStyle="1" w:styleId="afa">
    <w:name w:val="Подпункт Знак"/>
    <w:uiPriority w:val="99"/>
    <w:rsid w:val="00C35070"/>
    <w:rPr>
      <w:sz w:val="28"/>
      <w:lang w:val="ru-RU"/>
    </w:rPr>
  </w:style>
  <w:style w:type="character" w:customStyle="1" w:styleId="afb">
    <w:name w:val="комментарий"/>
    <w:uiPriority w:val="99"/>
    <w:rsid w:val="00C35070"/>
    <w:rPr>
      <w:b/>
      <w:i/>
      <w:shd w:val="clear" w:color="auto" w:fill="FFFF99"/>
    </w:rPr>
  </w:style>
  <w:style w:type="character" w:customStyle="1" w:styleId="afc">
    <w:name w:val="Текст примечания Знак"/>
    <w:link w:val="afd"/>
    <w:uiPriority w:val="99"/>
    <w:locked/>
    <w:rsid w:val="00C35070"/>
  </w:style>
  <w:style w:type="paragraph" w:styleId="afd">
    <w:name w:val="annotation text"/>
    <w:basedOn w:val="a5"/>
    <w:link w:val="afc"/>
    <w:uiPriority w:val="99"/>
    <w:rsid w:val="00C35070"/>
    <w:pPr>
      <w:spacing w:line="360" w:lineRule="auto"/>
      <w:ind w:firstLine="567"/>
      <w:jc w:val="both"/>
    </w:pPr>
  </w:style>
  <w:style w:type="character" w:customStyle="1" w:styleId="19">
    <w:name w:val="Текст примечания Знак1"/>
    <w:basedOn w:val="a6"/>
    <w:uiPriority w:val="99"/>
    <w:semiHidden/>
    <w:rsid w:val="00C35070"/>
    <w:rPr>
      <w:sz w:val="20"/>
      <w:szCs w:val="20"/>
    </w:rPr>
  </w:style>
  <w:style w:type="character" w:customStyle="1" w:styleId="112">
    <w:name w:val="Текст примечания Знак11"/>
    <w:basedOn w:val="a6"/>
    <w:uiPriority w:val="99"/>
    <w:semiHidden/>
    <w:rsid w:val="00C35070"/>
    <w:rPr>
      <w:rFonts w:ascii="Calibri" w:hAnsi="Calibri" w:cs="Times New Roman"/>
      <w:lang w:eastAsia="en-US"/>
    </w:rPr>
  </w:style>
  <w:style w:type="character" w:customStyle="1" w:styleId="afe">
    <w:name w:val="Тема примечания Знак"/>
    <w:uiPriority w:val="99"/>
    <w:rsid w:val="00C35070"/>
    <w:rPr>
      <w:rFonts w:ascii="Times New Roman" w:hAnsi="Times New Roman"/>
      <w:b/>
      <w:sz w:val="20"/>
    </w:rPr>
  </w:style>
  <w:style w:type="character" w:customStyle="1" w:styleId="34">
    <w:name w:val="Основной текст 3 Знак"/>
    <w:link w:val="35"/>
    <w:uiPriority w:val="99"/>
    <w:locked/>
    <w:rsid w:val="00C35070"/>
    <w:rPr>
      <w:sz w:val="16"/>
    </w:rPr>
  </w:style>
  <w:style w:type="paragraph" w:styleId="35">
    <w:name w:val="Body Text 3"/>
    <w:basedOn w:val="a5"/>
    <w:link w:val="34"/>
    <w:uiPriority w:val="99"/>
    <w:rsid w:val="00C35070"/>
    <w:pPr>
      <w:spacing w:after="120" w:line="360" w:lineRule="auto"/>
      <w:ind w:firstLine="567"/>
      <w:jc w:val="both"/>
    </w:pPr>
    <w:rPr>
      <w:sz w:val="16"/>
    </w:rPr>
  </w:style>
  <w:style w:type="character" w:customStyle="1" w:styleId="312">
    <w:name w:val="Основной текст 3 Знак1"/>
    <w:basedOn w:val="a6"/>
    <w:uiPriority w:val="99"/>
    <w:semiHidden/>
    <w:rsid w:val="00C35070"/>
    <w:rPr>
      <w:sz w:val="16"/>
      <w:szCs w:val="16"/>
    </w:rPr>
  </w:style>
  <w:style w:type="character" w:customStyle="1" w:styleId="3110">
    <w:name w:val="Основной текст 3 Знак11"/>
    <w:basedOn w:val="a6"/>
    <w:uiPriority w:val="99"/>
    <w:semiHidden/>
    <w:rsid w:val="00C35070"/>
    <w:rPr>
      <w:rFonts w:ascii="Calibri" w:hAnsi="Calibri" w:cs="Times New Roman"/>
      <w:sz w:val="16"/>
      <w:szCs w:val="16"/>
      <w:lang w:eastAsia="en-US"/>
    </w:rPr>
  </w:style>
  <w:style w:type="character" w:customStyle="1" w:styleId="24">
    <w:name w:val="Основной текст 2 Знак"/>
    <w:link w:val="25"/>
    <w:uiPriority w:val="99"/>
    <w:locked/>
    <w:rsid w:val="00C35070"/>
    <w:rPr>
      <w:sz w:val="24"/>
    </w:rPr>
  </w:style>
  <w:style w:type="paragraph" w:styleId="25">
    <w:name w:val="Body Text 2"/>
    <w:basedOn w:val="a5"/>
    <w:link w:val="24"/>
    <w:uiPriority w:val="99"/>
    <w:rsid w:val="00C35070"/>
    <w:pPr>
      <w:spacing w:after="120" w:line="480" w:lineRule="auto"/>
    </w:pPr>
    <w:rPr>
      <w:sz w:val="24"/>
    </w:rPr>
  </w:style>
  <w:style w:type="character" w:customStyle="1" w:styleId="210">
    <w:name w:val="Основной текст 2 Знак1"/>
    <w:basedOn w:val="a6"/>
    <w:uiPriority w:val="99"/>
    <w:semiHidden/>
    <w:rsid w:val="00C35070"/>
  </w:style>
  <w:style w:type="character" w:customStyle="1" w:styleId="211">
    <w:name w:val="Основной текст 2 Знак11"/>
    <w:basedOn w:val="a6"/>
    <w:uiPriority w:val="99"/>
    <w:semiHidden/>
    <w:rsid w:val="00C35070"/>
    <w:rPr>
      <w:rFonts w:ascii="Calibri" w:hAnsi="Calibri" w:cs="Times New Roman"/>
      <w:sz w:val="22"/>
      <w:szCs w:val="22"/>
      <w:lang w:eastAsia="en-US"/>
    </w:rPr>
  </w:style>
  <w:style w:type="character" w:customStyle="1" w:styleId="26">
    <w:name w:val="Основной текст с отступом 2 Знак"/>
    <w:link w:val="27"/>
    <w:uiPriority w:val="99"/>
    <w:locked/>
    <w:rsid w:val="00C35070"/>
    <w:rPr>
      <w:sz w:val="24"/>
    </w:rPr>
  </w:style>
  <w:style w:type="paragraph" w:styleId="27">
    <w:name w:val="Body Text Indent 2"/>
    <w:basedOn w:val="a5"/>
    <w:link w:val="26"/>
    <w:uiPriority w:val="99"/>
    <w:rsid w:val="00C35070"/>
    <w:pPr>
      <w:spacing w:after="120" w:line="480" w:lineRule="auto"/>
      <w:ind w:left="283"/>
    </w:pPr>
    <w:rPr>
      <w:sz w:val="24"/>
    </w:rPr>
  </w:style>
  <w:style w:type="character" w:customStyle="1" w:styleId="212">
    <w:name w:val="Основной текст с отступом 2 Знак1"/>
    <w:basedOn w:val="a6"/>
    <w:uiPriority w:val="99"/>
    <w:semiHidden/>
    <w:rsid w:val="00C35070"/>
  </w:style>
  <w:style w:type="character" w:customStyle="1" w:styleId="2110">
    <w:name w:val="Основной текст с отступом 2 Знак11"/>
    <w:basedOn w:val="a6"/>
    <w:uiPriority w:val="99"/>
    <w:semiHidden/>
    <w:rsid w:val="00C35070"/>
    <w:rPr>
      <w:rFonts w:ascii="Calibri" w:hAnsi="Calibri" w:cs="Times New Roman"/>
      <w:sz w:val="22"/>
      <w:szCs w:val="22"/>
      <w:lang w:eastAsia="en-US"/>
    </w:rPr>
  </w:style>
  <w:style w:type="character" w:customStyle="1" w:styleId="28">
    <w:name w:val="Пункт2 Знак"/>
    <w:uiPriority w:val="99"/>
    <w:rsid w:val="00C35070"/>
    <w:rPr>
      <w:rFonts w:ascii="Times New Roman" w:hAnsi="Times New Roman"/>
      <w:b/>
      <w:sz w:val="20"/>
    </w:rPr>
  </w:style>
  <w:style w:type="character" w:customStyle="1" w:styleId="aff">
    <w:name w:val="Комментраий Знак"/>
    <w:uiPriority w:val="99"/>
    <w:rsid w:val="00C35070"/>
    <w:rPr>
      <w:i/>
      <w:color w:val="3366FF"/>
      <w:sz w:val="28"/>
      <w:lang w:val="ru-RU"/>
    </w:rPr>
  </w:style>
  <w:style w:type="character" w:customStyle="1" w:styleId="fontstyle1280">
    <w:name w:val="fontstyle128"/>
    <w:uiPriority w:val="99"/>
    <w:rsid w:val="00C35070"/>
  </w:style>
  <w:style w:type="character" w:customStyle="1" w:styleId="1a">
    <w:name w:val="Знак примечания1"/>
    <w:rsid w:val="00C35070"/>
    <w:rPr>
      <w:sz w:val="16"/>
    </w:rPr>
  </w:style>
  <w:style w:type="character" w:customStyle="1" w:styleId="FontStyle64">
    <w:name w:val="Font Style64"/>
    <w:uiPriority w:val="99"/>
    <w:rsid w:val="00C35070"/>
    <w:rPr>
      <w:rFonts w:ascii="Times New Roman" w:hAnsi="Times New Roman"/>
      <w:b/>
      <w:sz w:val="22"/>
    </w:rPr>
  </w:style>
  <w:style w:type="character" w:customStyle="1" w:styleId="Heder">
    <w:name w:val="Heder Знак"/>
    <w:aliases w:val="Titul Знак Знак"/>
    <w:uiPriority w:val="99"/>
    <w:rsid w:val="00C35070"/>
    <w:rPr>
      <w:rFonts w:ascii="Times New Roman" w:hAnsi="Times New Roman"/>
      <w:sz w:val="24"/>
    </w:rPr>
  </w:style>
  <w:style w:type="character" w:customStyle="1" w:styleId="100">
    <w:name w:val="Знак Знак10"/>
    <w:uiPriority w:val="99"/>
    <w:rsid w:val="00C35070"/>
    <w:rPr>
      <w:rFonts w:ascii="Times New Roman" w:hAnsi="Times New Roman"/>
      <w:sz w:val="24"/>
    </w:rPr>
  </w:style>
  <w:style w:type="character" w:customStyle="1" w:styleId="91">
    <w:name w:val="Знак Знак9"/>
    <w:uiPriority w:val="99"/>
    <w:rsid w:val="00C35070"/>
    <w:rPr>
      <w:rFonts w:ascii="Times New Roman" w:hAnsi="Times New Roman"/>
      <w:sz w:val="20"/>
    </w:rPr>
  </w:style>
  <w:style w:type="character" w:customStyle="1" w:styleId="29">
    <w:name w:val="Основной шрифт абзаца2"/>
    <w:uiPriority w:val="99"/>
    <w:rsid w:val="00C35070"/>
  </w:style>
  <w:style w:type="character" w:styleId="aff0">
    <w:name w:val="Emphasis"/>
    <w:basedOn w:val="a6"/>
    <w:uiPriority w:val="20"/>
    <w:qFormat/>
    <w:rsid w:val="00C35070"/>
    <w:rPr>
      <w:i/>
    </w:rPr>
  </w:style>
  <w:style w:type="character" w:customStyle="1" w:styleId="aff1">
    <w:name w:val="Табличный_нумерованный Знак"/>
    <w:uiPriority w:val="99"/>
    <w:rsid w:val="00C35070"/>
    <w:rPr>
      <w:sz w:val="22"/>
    </w:rPr>
  </w:style>
  <w:style w:type="character" w:customStyle="1" w:styleId="apple-converted-space">
    <w:name w:val="apple-converted-space"/>
    <w:basedOn w:val="13"/>
    <w:rsid w:val="00C35070"/>
    <w:rPr>
      <w:rFonts w:cs="Times New Roman"/>
    </w:rPr>
  </w:style>
  <w:style w:type="character" w:styleId="aff2">
    <w:name w:val="footnote reference"/>
    <w:basedOn w:val="a6"/>
    <w:rsid w:val="00C35070"/>
    <w:rPr>
      <w:vertAlign w:val="superscript"/>
    </w:rPr>
  </w:style>
  <w:style w:type="character" w:styleId="aff3">
    <w:name w:val="endnote reference"/>
    <w:basedOn w:val="a6"/>
    <w:uiPriority w:val="99"/>
    <w:rsid w:val="00C35070"/>
    <w:rPr>
      <w:vertAlign w:val="superscript"/>
    </w:rPr>
  </w:style>
  <w:style w:type="character" w:customStyle="1" w:styleId="aff4">
    <w:name w:val="Символы концевой сноски"/>
    <w:rsid w:val="00C35070"/>
  </w:style>
  <w:style w:type="paragraph" w:styleId="aff5">
    <w:name w:val="Title"/>
    <w:basedOn w:val="a5"/>
    <w:next w:val="aff6"/>
    <w:link w:val="aff7"/>
    <w:uiPriority w:val="10"/>
    <w:rsid w:val="00C35070"/>
    <w:pPr>
      <w:keepNext/>
      <w:spacing w:before="240" w:after="120"/>
    </w:pPr>
    <w:rPr>
      <w:rFonts w:ascii="Liberation Sans" w:eastAsia="Microsoft YaHei" w:hAnsi="Liberation Sans" w:cs="Mangal"/>
      <w:sz w:val="28"/>
      <w:szCs w:val="28"/>
    </w:rPr>
  </w:style>
  <w:style w:type="character" w:customStyle="1" w:styleId="aff7">
    <w:name w:val="Заголовок Знак"/>
    <w:basedOn w:val="a6"/>
    <w:link w:val="aff5"/>
    <w:uiPriority w:val="10"/>
    <w:rsid w:val="00C35070"/>
    <w:rPr>
      <w:rFonts w:ascii="Liberation Sans" w:eastAsia="Microsoft YaHei" w:hAnsi="Liberation Sans" w:cs="Mangal"/>
      <w:sz w:val="28"/>
      <w:szCs w:val="28"/>
    </w:rPr>
  </w:style>
  <w:style w:type="paragraph" w:styleId="aff6">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2a"/>
    <w:uiPriority w:val="99"/>
    <w:rsid w:val="00C35070"/>
    <w:pPr>
      <w:spacing w:before="60" w:after="120"/>
      <w:jc w:val="both"/>
    </w:pPr>
    <w:rPr>
      <w:rFonts w:ascii="Arial" w:eastAsia="Times New Roman" w:hAnsi="Arial" w:cs="Arial"/>
      <w:sz w:val="20"/>
      <w:szCs w:val="20"/>
    </w:rPr>
  </w:style>
  <w:style w:type="character" w:customStyle="1" w:styleId="2a">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basedOn w:val="a6"/>
    <w:link w:val="aff6"/>
    <w:uiPriority w:val="99"/>
    <w:rsid w:val="00C35070"/>
    <w:rPr>
      <w:rFonts w:ascii="Arial" w:eastAsia="Times New Roman" w:hAnsi="Arial" w:cs="Arial"/>
      <w:sz w:val="20"/>
      <w:szCs w:val="20"/>
    </w:rPr>
  </w:style>
  <w:style w:type="paragraph" w:styleId="aff8">
    <w:name w:val="List"/>
    <w:basedOn w:val="aff6"/>
    <w:uiPriority w:val="99"/>
    <w:rsid w:val="00C35070"/>
    <w:rPr>
      <w:rFonts w:cs="Mangal"/>
    </w:rPr>
  </w:style>
  <w:style w:type="paragraph" w:styleId="aff9">
    <w:name w:val="caption"/>
    <w:basedOn w:val="a5"/>
    <w:uiPriority w:val="99"/>
    <w:qFormat/>
    <w:rsid w:val="00C35070"/>
    <w:pPr>
      <w:suppressLineNumbers/>
      <w:spacing w:before="120" w:after="120"/>
    </w:pPr>
    <w:rPr>
      <w:rFonts w:ascii="Calibri" w:eastAsia="Times New Roman" w:hAnsi="Calibri" w:cs="Mangal"/>
      <w:i/>
      <w:iCs/>
      <w:sz w:val="24"/>
      <w:szCs w:val="24"/>
    </w:rPr>
  </w:style>
  <w:style w:type="paragraph" w:customStyle="1" w:styleId="1b">
    <w:name w:val="Указатель1"/>
    <w:basedOn w:val="a5"/>
    <w:rsid w:val="00C35070"/>
    <w:pPr>
      <w:suppressLineNumbers/>
    </w:pPr>
    <w:rPr>
      <w:rFonts w:ascii="Calibri" w:eastAsia="Times New Roman" w:hAnsi="Calibri" w:cs="Mangal"/>
    </w:rPr>
  </w:style>
  <w:style w:type="paragraph" w:styleId="affa">
    <w:name w:val="Balloon Text"/>
    <w:basedOn w:val="a5"/>
    <w:link w:val="1c"/>
    <w:uiPriority w:val="99"/>
    <w:rsid w:val="00C35070"/>
    <w:rPr>
      <w:rFonts w:ascii="Tahoma" w:eastAsia="Times New Roman" w:hAnsi="Tahoma" w:cs="Tahoma"/>
      <w:sz w:val="16"/>
      <w:szCs w:val="20"/>
    </w:rPr>
  </w:style>
  <w:style w:type="character" w:customStyle="1" w:styleId="1c">
    <w:name w:val="Текст выноски Знак1"/>
    <w:basedOn w:val="a6"/>
    <w:link w:val="affa"/>
    <w:uiPriority w:val="99"/>
    <w:rsid w:val="00C35070"/>
    <w:rPr>
      <w:rFonts w:ascii="Tahoma" w:eastAsia="Times New Roman" w:hAnsi="Tahoma" w:cs="Tahoma"/>
      <w:sz w:val="16"/>
      <w:szCs w:val="20"/>
    </w:rPr>
  </w:style>
  <w:style w:type="paragraph" w:customStyle="1" w:styleId="Style1">
    <w:name w:val="Style1"/>
    <w:basedOn w:val="a5"/>
    <w:uiPriority w:val="99"/>
    <w:rsid w:val="00C35070"/>
    <w:pPr>
      <w:spacing w:line="324" w:lineRule="exact"/>
      <w:jc w:val="both"/>
    </w:pPr>
    <w:rPr>
      <w:rFonts w:ascii="Calibri" w:eastAsia="Times New Roman" w:hAnsi="Calibri" w:cs="Times New Roman"/>
    </w:rPr>
  </w:style>
  <w:style w:type="paragraph" w:styleId="1d">
    <w:name w:val="toc 1"/>
    <w:basedOn w:val="a5"/>
    <w:next w:val="a5"/>
    <w:uiPriority w:val="39"/>
    <w:rsid w:val="00C35070"/>
    <w:pPr>
      <w:ind w:left="180"/>
    </w:pPr>
    <w:rPr>
      <w:rFonts w:ascii="Calibri" w:eastAsia="Times New Roman" w:hAnsi="Calibri" w:cs="Times New Roman"/>
    </w:rPr>
  </w:style>
  <w:style w:type="paragraph" w:styleId="2b">
    <w:name w:val="toc 2"/>
    <w:basedOn w:val="a5"/>
    <w:next w:val="a5"/>
    <w:uiPriority w:val="99"/>
    <w:rsid w:val="00C35070"/>
    <w:pPr>
      <w:ind w:left="240"/>
    </w:pPr>
    <w:rPr>
      <w:rFonts w:ascii="Calibri" w:eastAsia="Times New Roman" w:hAnsi="Calibri" w:cs="Times New Roman"/>
    </w:rPr>
  </w:style>
  <w:style w:type="paragraph" w:customStyle="1" w:styleId="a2">
    <w:name w:val="Подподпункт"/>
    <w:basedOn w:val="a5"/>
    <w:uiPriority w:val="99"/>
    <w:rsid w:val="00C35070"/>
    <w:pPr>
      <w:numPr>
        <w:numId w:val="8"/>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rsid w:val="00C35070"/>
    <w:pPr>
      <w:numPr>
        <w:numId w:val="10"/>
      </w:numPr>
      <w:spacing w:before="60" w:line="360" w:lineRule="auto"/>
      <w:jc w:val="both"/>
    </w:pPr>
    <w:rPr>
      <w:rFonts w:ascii="Calibri" w:eastAsia="Times New Roman" w:hAnsi="Calibri" w:cs="Times New Roman"/>
      <w:sz w:val="28"/>
    </w:rPr>
  </w:style>
  <w:style w:type="paragraph" w:customStyle="1" w:styleId="Style12">
    <w:name w:val="Style12"/>
    <w:basedOn w:val="a5"/>
    <w:uiPriority w:val="99"/>
    <w:rsid w:val="00C35070"/>
    <w:pPr>
      <w:spacing w:line="317" w:lineRule="exact"/>
      <w:ind w:firstLine="691"/>
      <w:jc w:val="both"/>
    </w:pPr>
    <w:rPr>
      <w:rFonts w:ascii="Calibri" w:eastAsia="Times New Roman" w:hAnsi="Calibri" w:cs="Times New Roman"/>
    </w:rPr>
  </w:style>
  <w:style w:type="paragraph" w:customStyle="1" w:styleId="Style23">
    <w:name w:val="Style23"/>
    <w:basedOn w:val="a5"/>
    <w:uiPriority w:val="99"/>
    <w:rsid w:val="00C35070"/>
    <w:pPr>
      <w:spacing w:line="338" w:lineRule="exact"/>
      <w:ind w:firstLine="706"/>
      <w:jc w:val="both"/>
    </w:pPr>
    <w:rPr>
      <w:rFonts w:ascii="Calibri" w:eastAsia="Times New Roman" w:hAnsi="Calibri" w:cs="Times New Roman"/>
    </w:rPr>
  </w:style>
  <w:style w:type="paragraph" w:customStyle="1" w:styleId="Style39">
    <w:name w:val="Style39"/>
    <w:basedOn w:val="a5"/>
    <w:uiPriority w:val="99"/>
    <w:rsid w:val="00C35070"/>
    <w:pPr>
      <w:spacing w:line="320" w:lineRule="exact"/>
      <w:ind w:firstLine="706"/>
    </w:pPr>
    <w:rPr>
      <w:rFonts w:ascii="Calibri" w:eastAsia="Times New Roman" w:hAnsi="Calibri" w:cs="Times New Roman"/>
    </w:rPr>
  </w:style>
  <w:style w:type="paragraph" w:customStyle="1" w:styleId="Style40">
    <w:name w:val="Style40"/>
    <w:basedOn w:val="a5"/>
    <w:uiPriority w:val="99"/>
    <w:rsid w:val="00C35070"/>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rsid w:val="00C35070"/>
    <w:pPr>
      <w:overflowPunct w:val="0"/>
      <w:ind w:firstLine="567"/>
      <w:jc w:val="both"/>
    </w:pPr>
    <w:rPr>
      <w:rFonts w:ascii="Calibri" w:eastAsia="Times New Roman" w:hAnsi="Calibri" w:cs="Times New Roman"/>
      <w:bCs/>
    </w:rPr>
  </w:style>
  <w:style w:type="paragraph" w:styleId="affb">
    <w:name w:val="Normal (Web)"/>
    <w:basedOn w:val="a5"/>
    <w:uiPriority w:val="99"/>
    <w:rsid w:val="00C35070"/>
    <w:pPr>
      <w:spacing w:before="280" w:after="280"/>
    </w:pPr>
    <w:rPr>
      <w:rFonts w:ascii="Calibri" w:eastAsia="Times New Roman" w:hAnsi="Calibri" w:cs="Times New Roman"/>
      <w:szCs w:val="20"/>
    </w:rPr>
  </w:style>
  <w:style w:type="paragraph" w:customStyle="1" w:styleId="Style3">
    <w:name w:val="Style3"/>
    <w:basedOn w:val="a5"/>
    <w:uiPriority w:val="99"/>
    <w:rsid w:val="00C35070"/>
    <w:rPr>
      <w:rFonts w:ascii="Calibri" w:eastAsia="Times New Roman" w:hAnsi="Calibri" w:cs="Times New Roman"/>
    </w:rPr>
  </w:style>
  <w:style w:type="paragraph" w:customStyle="1" w:styleId="Style8">
    <w:name w:val="Style8"/>
    <w:basedOn w:val="a5"/>
    <w:uiPriority w:val="99"/>
    <w:rsid w:val="00C35070"/>
    <w:rPr>
      <w:rFonts w:ascii="Calibri" w:eastAsia="Times New Roman" w:hAnsi="Calibri" w:cs="Times New Roman"/>
    </w:rPr>
  </w:style>
  <w:style w:type="paragraph" w:customStyle="1" w:styleId="Style9">
    <w:name w:val="Style9"/>
    <w:basedOn w:val="a5"/>
    <w:uiPriority w:val="99"/>
    <w:rsid w:val="00C35070"/>
    <w:pPr>
      <w:jc w:val="both"/>
    </w:pPr>
    <w:rPr>
      <w:rFonts w:ascii="Calibri" w:eastAsia="Times New Roman" w:hAnsi="Calibri" w:cs="Times New Roman"/>
    </w:rPr>
  </w:style>
  <w:style w:type="paragraph" w:customStyle="1" w:styleId="Style10">
    <w:name w:val="Style10"/>
    <w:basedOn w:val="a5"/>
    <w:uiPriority w:val="99"/>
    <w:rsid w:val="00C35070"/>
    <w:pPr>
      <w:spacing w:line="281" w:lineRule="exact"/>
    </w:pPr>
    <w:rPr>
      <w:rFonts w:ascii="Calibri" w:eastAsia="Times New Roman" w:hAnsi="Calibri" w:cs="Times New Roman"/>
    </w:rPr>
  </w:style>
  <w:style w:type="paragraph" w:customStyle="1" w:styleId="Style11">
    <w:name w:val="Style11"/>
    <w:basedOn w:val="a5"/>
    <w:uiPriority w:val="99"/>
    <w:rsid w:val="00C35070"/>
    <w:pPr>
      <w:spacing w:line="278" w:lineRule="exact"/>
    </w:pPr>
    <w:rPr>
      <w:rFonts w:ascii="Calibri" w:eastAsia="Times New Roman" w:hAnsi="Calibri" w:cs="Times New Roman"/>
    </w:rPr>
  </w:style>
  <w:style w:type="paragraph" w:customStyle="1" w:styleId="Style13">
    <w:name w:val="Style13"/>
    <w:basedOn w:val="a5"/>
    <w:uiPriority w:val="99"/>
    <w:rsid w:val="00C35070"/>
    <w:pPr>
      <w:spacing w:line="830" w:lineRule="exact"/>
    </w:pPr>
    <w:rPr>
      <w:rFonts w:ascii="Calibri" w:eastAsia="Times New Roman" w:hAnsi="Calibri" w:cs="Times New Roman"/>
    </w:rPr>
  </w:style>
  <w:style w:type="paragraph" w:customStyle="1" w:styleId="Style22">
    <w:name w:val="Style22"/>
    <w:basedOn w:val="a5"/>
    <w:uiPriority w:val="99"/>
    <w:rsid w:val="00C35070"/>
    <w:pPr>
      <w:spacing w:line="281" w:lineRule="exact"/>
      <w:ind w:firstLine="684"/>
    </w:pPr>
    <w:rPr>
      <w:rFonts w:ascii="Calibri" w:eastAsia="Times New Roman" w:hAnsi="Calibri" w:cs="Times New Roman"/>
    </w:rPr>
  </w:style>
  <w:style w:type="paragraph" w:customStyle="1" w:styleId="Style24">
    <w:name w:val="Style24"/>
    <w:basedOn w:val="a5"/>
    <w:uiPriority w:val="99"/>
    <w:rsid w:val="00C35070"/>
    <w:pPr>
      <w:jc w:val="center"/>
    </w:pPr>
    <w:rPr>
      <w:rFonts w:ascii="Calibri" w:eastAsia="Times New Roman" w:hAnsi="Calibri" w:cs="Times New Roman"/>
    </w:rPr>
  </w:style>
  <w:style w:type="paragraph" w:customStyle="1" w:styleId="Style34">
    <w:name w:val="Style34"/>
    <w:basedOn w:val="a5"/>
    <w:uiPriority w:val="99"/>
    <w:rsid w:val="00C35070"/>
    <w:pPr>
      <w:spacing w:line="274" w:lineRule="exact"/>
      <w:ind w:firstLine="691"/>
    </w:pPr>
    <w:rPr>
      <w:rFonts w:ascii="Calibri" w:eastAsia="Times New Roman" w:hAnsi="Calibri" w:cs="Times New Roman"/>
    </w:rPr>
  </w:style>
  <w:style w:type="paragraph" w:customStyle="1" w:styleId="Style45">
    <w:name w:val="Style45"/>
    <w:basedOn w:val="a5"/>
    <w:uiPriority w:val="99"/>
    <w:rsid w:val="00C35070"/>
    <w:pPr>
      <w:spacing w:line="278" w:lineRule="exact"/>
      <w:ind w:firstLine="684"/>
    </w:pPr>
    <w:rPr>
      <w:rFonts w:ascii="Calibri" w:eastAsia="Times New Roman" w:hAnsi="Calibri" w:cs="Times New Roman"/>
    </w:rPr>
  </w:style>
  <w:style w:type="paragraph" w:customStyle="1" w:styleId="Style53">
    <w:name w:val="Style53"/>
    <w:basedOn w:val="a5"/>
    <w:uiPriority w:val="99"/>
    <w:rsid w:val="00C35070"/>
    <w:pPr>
      <w:spacing w:line="281" w:lineRule="exact"/>
      <w:ind w:firstLine="1152"/>
    </w:pPr>
    <w:rPr>
      <w:rFonts w:ascii="Calibri" w:eastAsia="Times New Roman" w:hAnsi="Calibri" w:cs="Times New Roman"/>
    </w:rPr>
  </w:style>
  <w:style w:type="paragraph" w:customStyle="1" w:styleId="Style71">
    <w:name w:val="Style71"/>
    <w:basedOn w:val="a5"/>
    <w:uiPriority w:val="99"/>
    <w:rsid w:val="00C35070"/>
    <w:pPr>
      <w:spacing w:line="279" w:lineRule="exact"/>
      <w:jc w:val="right"/>
    </w:pPr>
    <w:rPr>
      <w:rFonts w:ascii="Calibri" w:eastAsia="Times New Roman" w:hAnsi="Calibri" w:cs="Times New Roman"/>
    </w:rPr>
  </w:style>
  <w:style w:type="paragraph" w:customStyle="1" w:styleId="Style75">
    <w:name w:val="Style75"/>
    <w:basedOn w:val="a5"/>
    <w:uiPriority w:val="99"/>
    <w:rsid w:val="00C35070"/>
    <w:pPr>
      <w:spacing w:line="278" w:lineRule="exact"/>
      <w:jc w:val="center"/>
    </w:pPr>
    <w:rPr>
      <w:rFonts w:ascii="Calibri" w:eastAsia="Times New Roman" w:hAnsi="Calibri" w:cs="Times New Roman"/>
    </w:rPr>
  </w:style>
  <w:style w:type="paragraph" w:customStyle="1" w:styleId="Style80">
    <w:name w:val="Style80"/>
    <w:basedOn w:val="a5"/>
    <w:uiPriority w:val="99"/>
    <w:rsid w:val="00C35070"/>
    <w:pPr>
      <w:spacing w:line="281" w:lineRule="exact"/>
      <w:jc w:val="both"/>
    </w:pPr>
    <w:rPr>
      <w:rFonts w:ascii="Calibri" w:eastAsia="Times New Roman" w:hAnsi="Calibri" w:cs="Times New Roman"/>
    </w:rPr>
  </w:style>
  <w:style w:type="paragraph" w:customStyle="1" w:styleId="Style88">
    <w:name w:val="Style88"/>
    <w:basedOn w:val="a5"/>
    <w:uiPriority w:val="99"/>
    <w:rsid w:val="00C35070"/>
    <w:pPr>
      <w:spacing w:line="281" w:lineRule="exact"/>
      <w:jc w:val="both"/>
    </w:pPr>
    <w:rPr>
      <w:rFonts w:ascii="Calibri" w:eastAsia="Times New Roman" w:hAnsi="Calibri" w:cs="Times New Roman"/>
    </w:rPr>
  </w:style>
  <w:style w:type="paragraph" w:customStyle="1" w:styleId="Style99">
    <w:name w:val="Style99"/>
    <w:basedOn w:val="a5"/>
    <w:uiPriority w:val="99"/>
    <w:rsid w:val="00C35070"/>
    <w:pPr>
      <w:spacing w:line="281" w:lineRule="exact"/>
      <w:ind w:hanging="950"/>
      <w:jc w:val="both"/>
    </w:pPr>
    <w:rPr>
      <w:rFonts w:ascii="Calibri" w:eastAsia="Times New Roman" w:hAnsi="Calibri" w:cs="Times New Roman"/>
    </w:rPr>
  </w:style>
  <w:style w:type="paragraph" w:customStyle="1" w:styleId="Style118">
    <w:name w:val="Style118"/>
    <w:basedOn w:val="a5"/>
    <w:uiPriority w:val="99"/>
    <w:rsid w:val="00C35070"/>
    <w:pPr>
      <w:spacing w:line="277" w:lineRule="exact"/>
      <w:ind w:firstLine="706"/>
    </w:pPr>
    <w:rPr>
      <w:rFonts w:ascii="Calibri" w:eastAsia="Times New Roman" w:hAnsi="Calibri" w:cs="Times New Roman"/>
    </w:rPr>
  </w:style>
  <w:style w:type="paragraph" w:styleId="affc">
    <w:name w:val="header"/>
    <w:aliases w:val="Heder,Titul"/>
    <w:basedOn w:val="a5"/>
    <w:link w:val="2c"/>
    <w:uiPriority w:val="99"/>
    <w:rsid w:val="00C35070"/>
    <w:rPr>
      <w:rFonts w:ascii="Calibri" w:eastAsia="Times New Roman" w:hAnsi="Calibri" w:cs="Times New Roman"/>
      <w:szCs w:val="20"/>
    </w:rPr>
  </w:style>
  <w:style w:type="character" w:customStyle="1" w:styleId="2c">
    <w:name w:val="Верхний колонтитул Знак2"/>
    <w:aliases w:val="Heder Знак2,Titul Знак1"/>
    <w:basedOn w:val="a6"/>
    <w:link w:val="affc"/>
    <w:uiPriority w:val="99"/>
    <w:rsid w:val="00C35070"/>
    <w:rPr>
      <w:rFonts w:ascii="Calibri" w:eastAsia="Times New Roman" w:hAnsi="Calibri" w:cs="Times New Roman"/>
      <w:szCs w:val="20"/>
    </w:rPr>
  </w:style>
  <w:style w:type="paragraph" w:styleId="affd">
    <w:name w:val="footer"/>
    <w:basedOn w:val="a5"/>
    <w:link w:val="2d"/>
    <w:uiPriority w:val="99"/>
    <w:rsid w:val="00C35070"/>
    <w:rPr>
      <w:rFonts w:ascii="Calibri" w:eastAsia="Times New Roman" w:hAnsi="Calibri" w:cs="Times New Roman"/>
      <w:szCs w:val="20"/>
    </w:rPr>
  </w:style>
  <w:style w:type="character" w:customStyle="1" w:styleId="2d">
    <w:name w:val="Нижний колонтитул Знак2"/>
    <w:basedOn w:val="a6"/>
    <w:link w:val="affd"/>
    <w:uiPriority w:val="99"/>
    <w:rsid w:val="00C35070"/>
    <w:rPr>
      <w:rFonts w:ascii="Calibri" w:eastAsia="Times New Roman" w:hAnsi="Calibri" w:cs="Times New Roman"/>
      <w:szCs w:val="20"/>
    </w:rPr>
  </w:style>
  <w:style w:type="paragraph" w:customStyle="1" w:styleId="affe">
    <w:name w:val="Пункт"/>
    <w:basedOn w:val="a5"/>
    <w:uiPriority w:val="99"/>
    <w:rsid w:val="00C35070"/>
    <w:pPr>
      <w:spacing w:line="360" w:lineRule="auto"/>
      <w:ind w:left="1134" w:hanging="1134"/>
      <w:jc w:val="both"/>
    </w:pPr>
    <w:rPr>
      <w:rFonts w:ascii="Calibri" w:eastAsia="Times New Roman" w:hAnsi="Calibri" w:cs="Times New Roman"/>
      <w:sz w:val="20"/>
      <w:szCs w:val="20"/>
    </w:rPr>
  </w:style>
  <w:style w:type="paragraph" w:customStyle="1" w:styleId="afff">
    <w:name w:val="Подпункт"/>
    <w:basedOn w:val="affe"/>
    <w:uiPriority w:val="99"/>
    <w:rsid w:val="00C35070"/>
  </w:style>
  <w:style w:type="paragraph" w:customStyle="1" w:styleId="1e">
    <w:name w:val="Абзац списка1"/>
    <w:basedOn w:val="a5"/>
    <w:uiPriority w:val="99"/>
    <w:rsid w:val="00C35070"/>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rsid w:val="00C35070"/>
    <w:pPr>
      <w:keepNext w:val="0"/>
      <w:spacing w:before="360" w:after="240"/>
    </w:pPr>
    <w:rPr>
      <w:sz w:val="24"/>
      <w:szCs w:val="24"/>
    </w:rPr>
  </w:style>
  <w:style w:type="paragraph" w:customStyle="1" w:styleId="afff0">
    <w:name w:val="Таблица текст"/>
    <w:basedOn w:val="a5"/>
    <w:uiPriority w:val="99"/>
    <w:rsid w:val="00C35070"/>
    <w:pPr>
      <w:spacing w:before="40" w:after="40"/>
      <w:ind w:left="57" w:right="57"/>
    </w:pPr>
    <w:rPr>
      <w:rFonts w:ascii="Calibri" w:eastAsia="Times New Roman" w:hAnsi="Calibri" w:cs="Times New Roman"/>
      <w:szCs w:val="20"/>
    </w:rPr>
  </w:style>
  <w:style w:type="paragraph" w:customStyle="1" w:styleId="afff1">
    <w:name w:val="a"/>
    <w:basedOn w:val="a5"/>
    <w:uiPriority w:val="99"/>
    <w:rsid w:val="00C35070"/>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rsid w:val="00C35070"/>
    <w:pPr>
      <w:snapToGrid w:val="0"/>
      <w:ind w:firstLine="567"/>
      <w:jc w:val="both"/>
    </w:pPr>
    <w:rPr>
      <w:rFonts w:ascii="Calibri" w:eastAsia="Times New Roman" w:hAnsi="Calibri" w:cs="Times New Roman"/>
      <w:sz w:val="28"/>
      <w:szCs w:val="28"/>
    </w:rPr>
  </w:style>
  <w:style w:type="paragraph" w:customStyle="1" w:styleId="afff2">
    <w:name w:val="Знак Знак Знак Знак"/>
    <w:basedOn w:val="a5"/>
    <w:uiPriority w:val="99"/>
    <w:rsid w:val="00C35070"/>
    <w:pPr>
      <w:spacing w:line="240" w:lineRule="exact"/>
    </w:pPr>
    <w:rPr>
      <w:rFonts w:ascii="Verdana" w:eastAsia="Times New Roman" w:hAnsi="Verdana" w:cs="Verdana"/>
      <w:sz w:val="20"/>
      <w:szCs w:val="20"/>
      <w:lang w:val="en-US"/>
    </w:rPr>
  </w:style>
  <w:style w:type="paragraph" w:styleId="afff3">
    <w:name w:val="footnote text"/>
    <w:aliases w:val="Знак2,Знак21"/>
    <w:basedOn w:val="a5"/>
    <w:link w:val="1f"/>
    <w:rsid w:val="00C35070"/>
    <w:pPr>
      <w:ind w:firstLine="567"/>
      <w:jc w:val="both"/>
    </w:pPr>
    <w:rPr>
      <w:rFonts w:ascii="Calibri" w:eastAsia="Times New Roman" w:hAnsi="Calibri" w:cs="Times New Roman"/>
      <w:sz w:val="20"/>
      <w:szCs w:val="20"/>
    </w:rPr>
  </w:style>
  <w:style w:type="character" w:customStyle="1" w:styleId="1f">
    <w:name w:val="Текст сноски Знак1"/>
    <w:aliases w:val="Знак2 Знак,Знак21 Знак"/>
    <w:basedOn w:val="a6"/>
    <w:link w:val="afff3"/>
    <w:uiPriority w:val="99"/>
    <w:rsid w:val="00C35070"/>
    <w:rPr>
      <w:rFonts w:ascii="Calibri" w:eastAsia="Times New Roman" w:hAnsi="Calibri" w:cs="Times New Roman"/>
      <w:sz w:val="20"/>
      <w:szCs w:val="20"/>
    </w:rPr>
  </w:style>
  <w:style w:type="paragraph" w:customStyle="1" w:styleId="313">
    <w:name w:val="Основной текст с отступом 31"/>
    <w:basedOn w:val="a5"/>
    <w:rsid w:val="00C35070"/>
    <w:pPr>
      <w:spacing w:after="120"/>
      <w:ind w:left="283"/>
    </w:pPr>
    <w:rPr>
      <w:rFonts w:ascii="Calibri" w:eastAsia="Times New Roman" w:hAnsi="Calibri" w:cs="Times New Roman"/>
      <w:sz w:val="16"/>
      <w:szCs w:val="20"/>
    </w:rPr>
  </w:style>
  <w:style w:type="paragraph" w:customStyle="1" w:styleId="220">
    <w:name w:val="Заголовок 2.Заголовок 2 Знак"/>
    <w:basedOn w:val="a5"/>
    <w:next w:val="a5"/>
    <w:uiPriority w:val="99"/>
    <w:rsid w:val="00C35070"/>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rsid w:val="00C35070"/>
    <w:pPr>
      <w:suppressAutoHyphens/>
      <w:spacing w:after="200" w:line="276" w:lineRule="auto"/>
    </w:pPr>
    <w:rPr>
      <w:rFonts w:ascii="Calibri" w:eastAsia="MS Mincho" w:hAnsi="Calibri" w:cs="Times New Roman"/>
      <w:lang w:eastAsia="zh-CN"/>
    </w:rPr>
  </w:style>
  <w:style w:type="paragraph" w:customStyle="1" w:styleId="1f0">
    <w:name w:val="Схема документа1"/>
    <w:basedOn w:val="a5"/>
    <w:rsid w:val="00C35070"/>
    <w:rPr>
      <w:rFonts w:ascii="Tahoma" w:eastAsia="Times New Roman" w:hAnsi="Tahoma" w:cs="Tahoma"/>
      <w:sz w:val="16"/>
      <w:szCs w:val="20"/>
    </w:rPr>
  </w:style>
  <w:style w:type="paragraph" w:customStyle="1" w:styleId="1f1">
    <w:name w:val="Рецензия1"/>
    <w:uiPriority w:val="99"/>
    <w:rsid w:val="00C35070"/>
    <w:pPr>
      <w:suppressAutoHyphens/>
      <w:spacing w:after="0" w:line="240" w:lineRule="auto"/>
    </w:pPr>
    <w:rPr>
      <w:rFonts w:ascii="Times New Roman" w:eastAsia="Times New Roman" w:hAnsi="Times New Roman" w:cs="Times New Roman"/>
      <w:sz w:val="24"/>
      <w:szCs w:val="24"/>
      <w:lang w:eastAsia="zh-CN"/>
    </w:rPr>
  </w:style>
  <w:style w:type="paragraph" w:styleId="afff4">
    <w:name w:val="Body Text Indent"/>
    <w:basedOn w:val="a5"/>
    <w:link w:val="1f2"/>
    <w:uiPriority w:val="99"/>
    <w:rsid w:val="00C35070"/>
    <w:pPr>
      <w:spacing w:after="120"/>
      <w:ind w:left="283"/>
    </w:pPr>
    <w:rPr>
      <w:rFonts w:ascii="Calibri" w:eastAsia="Times New Roman" w:hAnsi="Calibri" w:cs="Times New Roman"/>
      <w:szCs w:val="20"/>
    </w:rPr>
  </w:style>
  <w:style w:type="character" w:customStyle="1" w:styleId="1f2">
    <w:name w:val="Основной текст с отступом Знак1"/>
    <w:basedOn w:val="a6"/>
    <w:link w:val="afff4"/>
    <w:uiPriority w:val="99"/>
    <w:rsid w:val="00C35070"/>
    <w:rPr>
      <w:rFonts w:ascii="Calibri" w:eastAsia="Times New Roman" w:hAnsi="Calibri" w:cs="Times New Roman"/>
      <w:szCs w:val="20"/>
    </w:rPr>
  </w:style>
  <w:style w:type="paragraph" w:customStyle="1" w:styleId="Nonformat">
    <w:name w:val="Nonformat"/>
    <w:basedOn w:val="a5"/>
    <w:uiPriority w:val="99"/>
    <w:rsid w:val="00C35070"/>
    <w:rPr>
      <w:rFonts w:ascii="Consultant" w:eastAsia="Times New Roman" w:hAnsi="Consultant" w:cs="Consultant"/>
      <w:sz w:val="14"/>
      <w:szCs w:val="14"/>
    </w:rPr>
  </w:style>
  <w:style w:type="paragraph" w:customStyle="1" w:styleId="afff5">
    <w:name w:val="Тендерные данные"/>
    <w:basedOn w:val="a5"/>
    <w:uiPriority w:val="99"/>
    <w:rsid w:val="00C35070"/>
    <w:pPr>
      <w:spacing w:before="120" w:after="60"/>
      <w:jc w:val="both"/>
    </w:pPr>
    <w:rPr>
      <w:rFonts w:ascii="Calibri" w:eastAsia="Times New Roman" w:hAnsi="Calibri" w:cs="Times New Roman"/>
      <w:b/>
      <w:szCs w:val="20"/>
    </w:rPr>
  </w:style>
  <w:style w:type="paragraph" w:styleId="HTML0">
    <w:name w:val="HTML Address"/>
    <w:basedOn w:val="a5"/>
    <w:link w:val="HTML1"/>
    <w:uiPriority w:val="99"/>
    <w:rsid w:val="00C35070"/>
    <w:pPr>
      <w:spacing w:after="60"/>
      <w:jc w:val="both"/>
    </w:pPr>
    <w:rPr>
      <w:rFonts w:ascii="Calibri" w:eastAsia="Times New Roman" w:hAnsi="Calibri" w:cs="Times New Roman"/>
      <w:i/>
      <w:szCs w:val="20"/>
    </w:rPr>
  </w:style>
  <w:style w:type="character" w:customStyle="1" w:styleId="HTML1">
    <w:name w:val="Адрес HTML Знак1"/>
    <w:basedOn w:val="a6"/>
    <w:link w:val="HTML0"/>
    <w:uiPriority w:val="99"/>
    <w:rsid w:val="00C35070"/>
    <w:rPr>
      <w:rFonts w:ascii="Calibri" w:eastAsia="Times New Roman" w:hAnsi="Calibri" w:cs="Times New Roman"/>
      <w:i/>
      <w:szCs w:val="20"/>
    </w:rPr>
  </w:style>
  <w:style w:type="paragraph" w:customStyle="1" w:styleId="Default">
    <w:name w:val="Default"/>
    <w:rsid w:val="00C3507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6">
    <w:name w:val="toc 3"/>
    <w:basedOn w:val="a5"/>
    <w:next w:val="a5"/>
    <w:uiPriority w:val="99"/>
    <w:rsid w:val="00C35070"/>
    <w:pPr>
      <w:spacing w:after="120"/>
      <w:ind w:left="1979" w:right="1134" w:hanging="902"/>
    </w:pPr>
    <w:rPr>
      <w:rFonts w:ascii="Calibri" w:eastAsia="Times New Roman" w:hAnsi="Calibri" w:cs="Times New Roman"/>
      <w:iCs/>
      <w:noProof/>
      <w:lang w:eastAsia="ru-RU"/>
    </w:rPr>
  </w:style>
  <w:style w:type="paragraph" w:styleId="42">
    <w:name w:val="toc 4"/>
    <w:basedOn w:val="a5"/>
    <w:next w:val="a5"/>
    <w:uiPriority w:val="99"/>
    <w:rsid w:val="00C35070"/>
    <w:pPr>
      <w:spacing w:after="60"/>
      <w:ind w:left="2268" w:right="1134" w:hanging="567"/>
    </w:pPr>
    <w:rPr>
      <w:rFonts w:ascii="Calibri" w:eastAsia="Times New Roman" w:hAnsi="Calibri" w:cs="Times New Roman"/>
    </w:rPr>
  </w:style>
  <w:style w:type="paragraph" w:customStyle="1" w:styleId="afff6">
    <w:name w:val="Таблица шапка"/>
    <w:basedOn w:val="a5"/>
    <w:uiPriority w:val="99"/>
    <w:rsid w:val="00C35070"/>
    <w:pPr>
      <w:keepNext/>
      <w:spacing w:before="40" w:after="40"/>
      <w:ind w:left="57" w:right="57"/>
    </w:pPr>
    <w:rPr>
      <w:rFonts w:ascii="Calibri" w:eastAsia="Times New Roman" w:hAnsi="Calibri" w:cs="Times New Roman"/>
      <w:szCs w:val="20"/>
    </w:rPr>
  </w:style>
  <w:style w:type="paragraph" w:customStyle="1" w:styleId="1f3">
    <w:name w:val="Название объекта1"/>
    <w:basedOn w:val="a5"/>
    <w:next w:val="a5"/>
    <w:rsid w:val="00C35070"/>
    <w:pPr>
      <w:pageBreakBefore/>
      <w:suppressAutoHyphens/>
      <w:spacing w:before="120" w:after="120"/>
      <w:jc w:val="both"/>
    </w:pPr>
    <w:rPr>
      <w:rFonts w:ascii="Calibri" w:eastAsia="Times New Roman" w:hAnsi="Calibri" w:cs="Times New Roman"/>
      <w:bCs/>
      <w:i/>
      <w:szCs w:val="20"/>
    </w:rPr>
  </w:style>
  <w:style w:type="paragraph" w:styleId="52">
    <w:name w:val="toc 5"/>
    <w:basedOn w:val="a5"/>
    <w:next w:val="a5"/>
    <w:uiPriority w:val="99"/>
    <w:rsid w:val="00C35070"/>
    <w:pPr>
      <w:spacing w:line="360" w:lineRule="auto"/>
      <w:ind w:left="1120" w:firstLine="567"/>
    </w:pPr>
    <w:rPr>
      <w:rFonts w:ascii="Calibri" w:eastAsia="Times New Roman" w:hAnsi="Calibri" w:cs="Times New Roman"/>
      <w:sz w:val="18"/>
      <w:szCs w:val="18"/>
    </w:rPr>
  </w:style>
  <w:style w:type="paragraph" w:styleId="61">
    <w:name w:val="toc 6"/>
    <w:basedOn w:val="a5"/>
    <w:next w:val="a5"/>
    <w:uiPriority w:val="99"/>
    <w:rsid w:val="00C35070"/>
    <w:pPr>
      <w:spacing w:line="360" w:lineRule="auto"/>
      <w:ind w:left="1400" w:firstLine="567"/>
    </w:pPr>
    <w:rPr>
      <w:rFonts w:ascii="Calibri" w:eastAsia="Times New Roman" w:hAnsi="Calibri" w:cs="Times New Roman"/>
      <w:sz w:val="18"/>
      <w:szCs w:val="18"/>
    </w:rPr>
  </w:style>
  <w:style w:type="paragraph" w:styleId="71">
    <w:name w:val="toc 7"/>
    <w:basedOn w:val="a5"/>
    <w:next w:val="a5"/>
    <w:uiPriority w:val="99"/>
    <w:rsid w:val="00C35070"/>
    <w:pPr>
      <w:spacing w:line="360" w:lineRule="auto"/>
      <w:ind w:left="1680" w:firstLine="567"/>
    </w:pPr>
    <w:rPr>
      <w:rFonts w:ascii="Calibri" w:eastAsia="Times New Roman" w:hAnsi="Calibri" w:cs="Times New Roman"/>
      <w:sz w:val="18"/>
      <w:szCs w:val="18"/>
    </w:rPr>
  </w:style>
  <w:style w:type="paragraph" w:styleId="81">
    <w:name w:val="toc 8"/>
    <w:basedOn w:val="a5"/>
    <w:next w:val="a5"/>
    <w:uiPriority w:val="99"/>
    <w:rsid w:val="00C35070"/>
    <w:pPr>
      <w:spacing w:line="360" w:lineRule="auto"/>
      <w:ind w:left="1960" w:firstLine="567"/>
    </w:pPr>
    <w:rPr>
      <w:rFonts w:ascii="Calibri" w:eastAsia="Times New Roman" w:hAnsi="Calibri" w:cs="Times New Roman"/>
      <w:sz w:val="18"/>
      <w:szCs w:val="18"/>
    </w:rPr>
  </w:style>
  <w:style w:type="paragraph" w:styleId="92">
    <w:name w:val="toc 9"/>
    <w:basedOn w:val="a5"/>
    <w:next w:val="a5"/>
    <w:uiPriority w:val="99"/>
    <w:rsid w:val="00C35070"/>
    <w:pPr>
      <w:spacing w:line="360" w:lineRule="auto"/>
      <w:ind w:left="2240" w:firstLine="567"/>
    </w:pPr>
    <w:rPr>
      <w:rFonts w:ascii="Calibri" w:eastAsia="Times New Roman" w:hAnsi="Calibri" w:cs="Times New Roman"/>
      <w:sz w:val="18"/>
      <w:szCs w:val="18"/>
    </w:rPr>
  </w:style>
  <w:style w:type="paragraph" w:customStyle="1" w:styleId="afff7">
    <w:name w:val="Структура"/>
    <w:basedOn w:val="a5"/>
    <w:uiPriority w:val="99"/>
    <w:rsid w:val="00C35070"/>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7"/>
    <w:next w:val="a5"/>
    <w:uiPriority w:val="99"/>
    <w:rsid w:val="00C35070"/>
    <w:pPr>
      <w:numPr>
        <w:numId w:val="6"/>
      </w:numPr>
      <w:pBdr>
        <w:bottom w:val="none" w:sz="0" w:space="0" w:color="000000"/>
      </w:pBdr>
      <w:spacing w:before="1440" w:after="720" w:line="360" w:lineRule="auto"/>
      <w:ind w:left="0" w:right="0" w:firstLine="0"/>
      <w:jc w:val="center"/>
    </w:pPr>
    <w:rPr>
      <w:spacing w:val="40"/>
      <w:sz w:val="44"/>
      <w:szCs w:val="44"/>
    </w:rPr>
  </w:style>
  <w:style w:type="paragraph" w:customStyle="1" w:styleId="afff8">
    <w:name w:val="Служебный"/>
    <w:basedOn w:val="a0"/>
    <w:uiPriority w:val="99"/>
    <w:rsid w:val="00C35070"/>
    <w:pPr>
      <w:outlineLvl w:val="0"/>
    </w:pPr>
  </w:style>
  <w:style w:type="paragraph" w:customStyle="1" w:styleId="afff9">
    <w:name w:val="маркированный"/>
    <w:basedOn w:val="a5"/>
    <w:uiPriority w:val="99"/>
    <w:rsid w:val="00C35070"/>
    <w:pPr>
      <w:spacing w:line="360" w:lineRule="auto"/>
      <w:ind w:left="432" w:hanging="432"/>
      <w:jc w:val="both"/>
    </w:pPr>
    <w:rPr>
      <w:rFonts w:ascii="Calibri" w:eastAsia="Times New Roman" w:hAnsi="Calibri" w:cs="Times New Roman"/>
      <w:sz w:val="28"/>
      <w:szCs w:val="20"/>
    </w:rPr>
  </w:style>
  <w:style w:type="paragraph" w:customStyle="1" w:styleId="2e">
    <w:name w:val="Пункт2"/>
    <w:basedOn w:val="affe"/>
    <w:uiPriority w:val="99"/>
    <w:rsid w:val="00C35070"/>
    <w:pPr>
      <w:keepNext/>
      <w:suppressAutoHyphens/>
      <w:spacing w:before="240" w:after="120" w:line="240" w:lineRule="auto"/>
      <w:jc w:val="left"/>
    </w:pPr>
    <w:rPr>
      <w:b/>
    </w:rPr>
  </w:style>
  <w:style w:type="paragraph" w:customStyle="1" w:styleId="afffa">
    <w:name w:val="Текст таблицы"/>
    <w:basedOn w:val="a5"/>
    <w:uiPriority w:val="99"/>
    <w:rsid w:val="00C35070"/>
    <w:pPr>
      <w:spacing w:before="40" w:after="40"/>
      <w:ind w:left="57" w:right="57"/>
    </w:pPr>
    <w:rPr>
      <w:rFonts w:ascii="Calibri" w:eastAsia="Times New Roman" w:hAnsi="Calibri" w:cs="Times New Roman"/>
    </w:rPr>
  </w:style>
  <w:style w:type="paragraph" w:customStyle="1" w:styleId="afffb">
    <w:name w:val="Пункт б/н"/>
    <w:basedOn w:val="a5"/>
    <w:uiPriority w:val="99"/>
    <w:rsid w:val="00C35070"/>
    <w:pPr>
      <w:spacing w:line="360" w:lineRule="auto"/>
      <w:ind w:firstLine="567"/>
      <w:jc w:val="both"/>
    </w:pPr>
    <w:rPr>
      <w:rFonts w:ascii="Calibri" w:eastAsia="Times New Roman" w:hAnsi="Calibri" w:cs="Times New Roman"/>
      <w:sz w:val="28"/>
      <w:szCs w:val="20"/>
    </w:rPr>
  </w:style>
  <w:style w:type="paragraph" w:customStyle="1" w:styleId="1f4">
    <w:name w:val="Маркированный список1"/>
    <w:basedOn w:val="a5"/>
    <w:rsid w:val="00C35070"/>
    <w:pPr>
      <w:spacing w:line="360" w:lineRule="auto"/>
      <w:ind w:left="360" w:hanging="360"/>
      <w:jc w:val="both"/>
    </w:pPr>
    <w:rPr>
      <w:rFonts w:ascii="Calibri" w:eastAsia="Times New Roman" w:hAnsi="Calibri" w:cs="Times New Roman"/>
      <w:sz w:val="28"/>
      <w:szCs w:val="20"/>
    </w:rPr>
  </w:style>
  <w:style w:type="paragraph" w:customStyle="1" w:styleId="1f5">
    <w:name w:val="Текст примечания1"/>
    <w:basedOn w:val="a5"/>
    <w:rsid w:val="00C35070"/>
    <w:pPr>
      <w:spacing w:line="360" w:lineRule="auto"/>
      <w:ind w:firstLine="567"/>
      <w:jc w:val="both"/>
    </w:pPr>
    <w:rPr>
      <w:rFonts w:ascii="Calibri" w:eastAsia="Times New Roman" w:hAnsi="Calibri" w:cs="Times New Roman"/>
      <w:sz w:val="20"/>
      <w:szCs w:val="20"/>
    </w:rPr>
  </w:style>
  <w:style w:type="paragraph" w:styleId="afffc">
    <w:name w:val="annotation subject"/>
    <w:basedOn w:val="1f5"/>
    <w:next w:val="1f5"/>
    <w:link w:val="1f6"/>
    <w:uiPriority w:val="99"/>
    <w:rsid w:val="00C35070"/>
    <w:rPr>
      <w:b/>
    </w:rPr>
  </w:style>
  <w:style w:type="character" w:customStyle="1" w:styleId="1f6">
    <w:name w:val="Тема примечания Знак1"/>
    <w:basedOn w:val="19"/>
    <w:link w:val="afffc"/>
    <w:uiPriority w:val="99"/>
    <w:rsid w:val="00C35070"/>
    <w:rPr>
      <w:rFonts w:ascii="Calibri" w:eastAsia="Times New Roman" w:hAnsi="Calibri" w:cs="Times New Roman"/>
      <w:b/>
      <w:sz w:val="20"/>
      <w:szCs w:val="20"/>
    </w:rPr>
  </w:style>
  <w:style w:type="paragraph" w:customStyle="1" w:styleId="314">
    <w:name w:val="Основной текст 31"/>
    <w:basedOn w:val="a5"/>
    <w:rsid w:val="00C35070"/>
    <w:pPr>
      <w:spacing w:after="120" w:line="360" w:lineRule="auto"/>
      <w:ind w:firstLine="567"/>
      <w:jc w:val="both"/>
    </w:pPr>
    <w:rPr>
      <w:rFonts w:ascii="Calibri" w:eastAsia="Times New Roman" w:hAnsi="Calibri" w:cs="Times New Roman"/>
      <w:sz w:val="16"/>
      <w:szCs w:val="20"/>
    </w:rPr>
  </w:style>
  <w:style w:type="paragraph" w:customStyle="1" w:styleId="afffd">
    <w:name w:val="Подподподподпункт"/>
    <w:basedOn w:val="a5"/>
    <w:uiPriority w:val="99"/>
    <w:rsid w:val="00C35070"/>
    <w:pPr>
      <w:spacing w:line="360" w:lineRule="auto"/>
      <w:ind w:left="2835" w:hanging="567"/>
      <w:jc w:val="both"/>
    </w:pPr>
    <w:rPr>
      <w:rFonts w:ascii="Calibri" w:eastAsia="Times New Roman" w:hAnsi="Calibri" w:cs="Times New Roman"/>
      <w:sz w:val="28"/>
      <w:szCs w:val="20"/>
    </w:rPr>
  </w:style>
  <w:style w:type="paragraph" w:customStyle="1" w:styleId="afffe">
    <w:name w:val="Подподподпункт"/>
    <w:basedOn w:val="a5"/>
    <w:uiPriority w:val="99"/>
    <w:rsid w:val="00C35070"/>
    <w:pPr>
      <w:spacing w:line="360" w:lineRule="auto"/>
      <w:ind w:left="2268" w:hanging="567"/>
      <w:jc w:val="both"/>
    </w:pPr>
    <w:rPr>
      <w:rFonts w:ascii="Calibri" w:eastAsia="Times New Roman" w:hAnsi="Calibri" w:cs="Times New Roman"/>
      <w:sz w:val="28"/>
      <w:szCs w:val="20"/>
    </w:rPr>
  </w:style>
  <w:style w:type="paragraph" w:customStyle="1" w:styleId="213">
    <w:name w:val="Основной текст 21"/>
    <w:basedOn w:val="a5"/>
    <w:rsid w:val="00C35070"/>
    <w:pPr>
      <w:spacing w:after="120" w:line="480" w:lineRule="auto"/>
    </w:pPr>
    <w:rPr>
      <w:rFonts w:ascii="Calibri" w:eastAsia="Times New Roman" w:hAnsi="Calibri" w:cs="Times New Roman"/>
      <w:szCs w:val="20"/>
    </w:rPr>
  </w:style>
  <w:style w:type="paragraph" w:customStyle="1" w:styleId="214">
    <w:name w:val="Основной текст с отступом 21"/>
    <w:basedOn w:val="a5"/>
    <w:rsid w:val="00C35070"/>
    <w:pPr>
      <w:spacing w:after="120" w:line="480" w:lineRule="auto"/>
      <w:ind w:left="283"/>
    </w:pPr>
    <w:rPr>
      <w:rFonts w:ascii="Calibri" w:eastAsia="Times New Roman" w:hAnsi="Calibri" w:cs="Times New Roman"/>
      <w:szCs w:val="20"/>
    </w:rPr>
  </w:style>
  <w:style w:type="paragraph" w:customStyle="1" w:styleId="affff">
    <w:name w:val="Знак"/>
    <w:basedOn w:val="a5"/>
    <w:uiPriority w:val="99"/>
    <w:rsid w:val="00C35070"/>
    <w:pPr>
      <w:spacing w:before="120"/>
      <w:ind w:left="432" w:hanging="432"/>
      <w:jc w:val="both"/>
    </w:pPr>
    <w:rPr>
      <w:rFonts w:ascii="Calibri" w:eastAsia="Times New Roman" w:hAnsi="Calibri" w:cs="Times New Roman"/>
      <w:b/>
      <w:caps/>
      <w:sz w:val="32"/>
      <w:szCs w:val="32"/>
      <w:lang w:val="en-US"/>
    </w:rPr>
  </w:style>
  <w:style w:type="paragraph" w:customStyle="1" w:styleId="1f7">
    <w:name w:val="Обычный1"/>
    <w:uiPriority w:val="99"/>
    <w:rsid w:val="00C35070"/>
    <w:pPr>
      <w:widowControl w:val="0"/>
      <w:suppressAutoHyphens/>
      <w:autoSpaceDE w:val="0"/>
      <w:spacing w:before="120" w:after="120" w:line="240" w:lineRule="auto"/>
      <w:ind w:firstLine="567"/>
      <w:jc w:val="both"/>
    </w:pPr>
    <w:rPr>
      <w:rFonts w:ascii="Times New Roman" w:eastAsia="Times New Roman" w:hAnsi="Times New Roman" w:cs="Times New Roman"/>
      <w:sz w:val="24"/>
      <w:szCs w:val="24"/>
      <w:lang w:eastAsia="zh-CN"/>
    </w:rPr>
  </w:style>
  <w:style w:type="paragraph" w:customStyle="1" w:styleId="1f8">
    <w:name w:val="Знак Знак Знак1"/>
    <w:basedOn w:val="a5"/>
    <w:uiPriority w:val="99"/>
    <w:rsid w:val="00C35070"/>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rsid w:val="00C35070"/>
    <w:pPr>
      <w:suppressAutoHyphens/>
      <w:spacing w:after="200" w:line="276" w:lineRule="auto"/>
    </w:pPr>
    <w:rPr>
      <w:rFonts w:ascii="Calibri" w:eastAsia="MS Mincho" w:hAnsi="Calibri" w:cs="Times New Roman"/>
      <w:lang w:eastAsia="zh-CN"/>
    </w:rPr>
  </w:style>
  <w:style w:type="paragraph" w:styleId="3">
    <w:name w:val="List Number 3"/>
    <w:basedOn w:val="a5"/>
    <w:uiPriority w:val="99"/>
    <w:rsid w:val="00C35070"/>
    <w:pPr>
      <w:numPr>
        <w:numId w:val="1"/>
      </w:numPr>
      <w:tabs>
        <w:tab w:val="clear" w:pos="926"/>
      </w:tabs>
      <w:spacing w:after="60"/>
      <w:jc w:val="both"/>
    </w:pPr>
    <w:rPr>
      <w:rFonts w:ascii="Calibri" w:eastAsia="Times New Roman" w:hAnsi="Calibri" w:cs="Times New Roman"/>
      <w:szCs w:val="20"/>
    </w:rPr>
  </w:style>
  <w:style w:type="paragraph" w:styleId="4">
    <w:name w:val="List Number 4"/>
    <w:basedOn w:val="a5"/>
    <w:uiPriority w:val="99"/>
    <w:rsid w:val="00C35070"/>
    <w:pPr>
      <w:numPr>
        <w:numId w:val="2"/>
      </w:numPr>
      <w:tabs>
        <w:tab w:val="clear" w:pos="1209"/>
      </w:tabs>
      <w:spacing w:after="60"/>
      <w:jc w:val="both"/>
    </w:pPr>
    <w:rPr>
      <w:rFonts w:ascii="Calibri" w:eastAsia="Times New Roman" w:hAnsi="Calibri" w:cs="Times New Roman"/>
      <w:szCs w:val="20"/>
    </w:rPr>
  </w:style>
  <w:style w:type="paragraph" w:styleId="5">
    <w:name w:val="List Number 5"/>
    <w:basedOn w:val="a5"/>
    <w:uiPriority w:val="99"/>
    <w:rsid w:val="00C35070"/>
    <w:pPr>
      <w:numPr>
        <w:numId w:val="3"/>
      </w:numPr>
      <w:tabs>
        <w:tab w:val="clear" w:pos="1492"/>
      </w:tabs>
      <w:spacing w:after="60"/>
      <w:jc w:val="both"/>
    </w:pPr>
    <w:rPr>
      <w:rFonts w:ascii="Calibri" w:eastAsia="Times New Roman" w:hAnsi="Calibri" w:cs="Times New Roman"/>
      <w:szCs w:val="20"/>
    </w:rPr>
  </w:style>
  <w:style w:type="paragraph" w:customStyle="1" w:styleId="affff0">
    <w:name w:val="Раздел"/>
    <w:basedOn w:val="a5"/>
    <w:uiPriority w:val="99"/>
    <w:rsid w:val="00C35070"/>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rsid w:val="00C35070"/>
    <w:pPr>
      <w:numPr>
        <w:numId w:val="11"/>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rsid w:val="00C35070"/>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2">
    <w:name w:val="Пункт-2"/>
    <w:basedOn w:val="a5"/>
    <w:uiPriority w:val="99"/>
    <w:rsid w:val="00C35070"/>
    <w:pPr>
      <w:ind w:left="1701" w:hanging="567"/>
      <w:jc w:val="both"/>
    </w:pPr>
    <w:rPr>
      <w:rFonts w:ascii="Calibri" w:eastAsia="Times New Roman" w:hAnsi="Calibri" w:cs="Times New Roman"/>
      <w:sz w:val="28"/>
    </w:rPr>
  </w:style>
  <w:style w:type="paragraph" w:customStyle="1" w:styleId="ConsPlusNonformat">
    <w:name w:val="ConsPlusNonformat"/>
    <w:uiPriority w:val="99"/>
    <w:rsid w:val="00C3507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20">
    <w:name w:val="A2"/>
    <w:uiPriority w:val="99"/>
    <w:rsid w:val="00C35070"/>
    <w:pPr>
      <w:tabs>
        <w:tab w:val="left" w:pos="360"/>
        <w:tab w:val="left" w:pos="993"/>
      </w:tabs>
      <w:suppressAutoHyphens/>
      <w:spacing w:before="120" w:after="72" w:line="240" w:lineRule="auto"/>
      <w:ind w:left="1134" w:hanging="1134"/>
    </w:pPr>
    <w:rPr>
      <w:rFonts w:ascii="Arial" w:eastAsia="Times New Roman" w:hAnsi="Arial" w:cs="Arial"/>
      <w:b/>
      <w:szCs w:val="20"/>
      <w:lang w:eastAsia="zh-CN"/>
    </w:rPr>
  </w:style>
  <w:style w:type="paragraph" w:customStyle="1" w:styleId="listparagraph">
    <w:name w:val="listparagraph"/>
    <w:basedOn w:val="a5"/>
    <w:uiPriority w:val="99"/>
    <w:rsid w:val="00C35070"/>
    <w:pPr>
      <w:spacing w:before="280" w:after="280"/>
    </w:pPr>
    <w:rPr>
      <w:rFonts w:ascii="Calibri" w:eastAsia="Times New Roman" w:hAnsi="Calibri" w:cs="Times New Roman"/>
    </w:rPr>
  </w:style>
  <w:style w:type="paragraph" w:customStyle="1" w:styleId="style230">
    <w:name w:val="style23"/>
    <w:basedOn w:val="a5"/>
    <w:uiPriority w:val="99"/>
    <w:rsid w:val="00C35070"/>
    <w:pPr>
      <w:spacing w:before="280" w:after="280"/>
    </w:pPr>
    <w:rPr>
      <w:rFonts w:ascii="Calibri" w:eastAsia="Times New Roman" w:hAnsi="Calibri" w:cs="Times New Roman"/>
    </w:rPr>
  </w:style>
  <w:style w:type="paragraph" w:customStyle="1" w:styleId="Iauiue">
    <w:name w:val="Iau?iue"/>
    <w:uiPriority w:val="99"/>
    <w:rsid w:val="00C35070"/>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Style37">
    <w:name w:val="Style37"/>
    <w:basedOn w:val="a5"/>
    <w:uiPriority w:val="99"/>
    <w:rsid w:val="00C35070"/>
    <w:pPr>
      <w:jc w:val="right"/>
    </w:pPr>
    <w:rPr>
      <w:rFonts w:ascii="Calibri" w:eastAsia="Times New Roman" w:hAnsi="Calibri" w:cs="Times New Roman"/>
    </w:rPr>
  </w:style>
  <w:style w:type="paragraph" w:styleId="affff1">
    <w:name w:val="List Paragraph"/>
    <w:aliases w:val="Абзац списка◄"/>
    <w:basedOn w:val="a5"/>
    <w:link w:val="affff2"/>
    <w:uiPriority w:val="34"/>
    <w:qFormat/>
    <w:rsid w:val="00C35070"/>
    <w:pPr>
      <w:spacing w:after="0"/>
      <w:ind w:left="720"/>
      <w:contextualSpacing/>
    </w:pPr>
    <w:rPr>
      <w:rFonts w:ascii="Times New Roman" w:eastAsia="Times New Roman" w:hAnsi="Times New Roman" w:cs="Times New Roman"/>
      <w:sz w:val="24"/>
      <w:szCs w:val="24"/>
      <w:lang w:eastAsia="zh-CN"/>
    </w:rPr>
  </w:style>
  <w:style w:type="paragraph" w:customStyle="1" w:styleId="113">
    <w:name w:val="Абзац списка11"/>
    <w:basedOn w:val="a5"/>
    <w:uiPriority w:val="99"/>
    <w:rsid w:val="00C35070"/>
    <w:pPr>
      <w:spacing w:after="0"/>
      <w:ind w:left="720"/>
      <w:contextualSpacing/>
    </w:pPr>
    <w:rPr>
      <w:rFonts w:ascii="Calibri" w:eastAsia="Times New Roman" w:hAnsi="Calibri" w:cs="Times New Roman"/>
    </w:rPr>
  </w:style>
  <w:style w:type="paragraph" w:customStyle="1" w:styleId="2f">
    <w:name w:val="Абзац списка2"/>
    <w:basedOn w:val="a5"/>
    <w:uiPriority w:val="99"/>
    <w:rsid w:val="00C35070"/>
    <w:pPr>
      <w:spacing w:after="0"/>
      <w:ind w:left="720"/>
      <w:contextualSpacing/>
    </w:pPr>
    <w:rPr>
      <w:rFonts w:ascii="Calibri" w:eastAsia="Times New Roman" w:hAnsi="Calibri" w:cs="Times New Roman"/>
    </w:rPr>
  </w:style>
  <w:style w:type="paragraph" w:customStyle="1" w:styleId="1f9">
    <w:name w:val="Список 1"/>
    <w:basedOn w:val="a5"/>
    <w:uiPriority w:val="99"/>
    <w:rsid w:val="00C35070"/>
    <w:pPr>
      <w:ind w:left="1780" w:hanging="360"/>
    </w:pPr>
    <w:rPr>
      <w:rFonts w:ascii="Calibri" w:eastAsia="MS Mincho" w:hAnsi="Calibri" w:cs="Times New Roman"/>
    </w:rPr>
  </w:style>
  <w:style w:type="paragraph" w:customStyle="1" w:styleId="affff3">
    <w:name w:val="Список нумерованный"/>
    <w:basedOn w:val="a5"/>
    <w:uiPriority w:val="99"/>
    <w:rsid w:val="00C35070"/>
    <w:pPr>
      <w:spacing w:before="120" w:after="0"/>
      <w:ind w:firstLine="567"/>
      <w:jc w:val="both"/>
    </w:pPr>
    <w:rPr>
      <w:rFonts w:ascii="Calibri" w:eastAsia="Times New Roman" w:hAnsi="Calibri" w:cs="Times New Roman"/>
    </w:rPr>
  </w:style>
  <w:style w:type="paragraph" w:customStyle="1" w:styleId="215">
    <w:name w:val="Список 21"/>
    <w:basedOn w:val="a5"/>
    <w:rsid w:val="00C35070"/>
    <w:pPr>
      <w:spacing w:after="0"/>
      <w:ind w:left="566" w:hanging="283"/>
      <w:contextualSpacing/>
    </w:pPr>
    <w:rPr>
      <w:rFonts w:ascii="Calibri" w:eastAsia="Times New Roman" w:hAnsi="Calibri" w:cs="Times New Roman"/>
    </w:rPr>
  </w:style>
  <w:style w:type="paragraph" w:styleId="affff4">
    <w:name w:val="No Spacing"/>
    <w:aliases w:val="для таблиц,Без интервала2,No Spacing1,Без интервала11,Без интервала21"/>
    <w:link w:val="affff5"/>
    <w:uiPriority w:val="1"/>
    <w:qFormat/>
    <w:rsid w:val="00C35070"/>
    <w:pPr>
      <w:suppressAutoHyphens/>
      <w:spacing w:after="0" w:line="240" w:lineRule="auto"/>
    </w:pPr>
    <w:rPr>
      <w:rFonts w:ascii="Times New Roman" w:eastAsia="Times New Roman" w:hAnsi="Times New Roman" w:cs="Times New Roman"/>
      <w:sz w:val="24"/>
      <w:szCs w:val="24"/>
      <w:lang w:val="uk-UA" w:eastAsia="zh-CN"/>
    </w:rPr>
  </w:style>
  <w:style w:type="paragraph" w:customStyle="1" w:styleId="affff6">
    <w:name w:val="Табличный_заголовки"/>
    <w:basedOn w:val="a5"/>
    <w:uiPriority w:val="99"/>
    <w:rsid w:val="00C35070"/>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rsid w:val="00C35070"/>
    <w:pPr>
      <w:numPr>
        <w:numId w:val="7"/>
      </w:numPr>
    </w:pPr>
    <w:rPr>
      <w:rFonts w:ascii="Calibri" w:eastAsia="Times New Roman" w:hAnsi="Calibri" w:cs="Calibri"/>
    </w:rPr>
  </w:style>
  <w:style w:type="paragraph" w:customStyle="1" w:styleId="affff7">
    <w:name w:val="Табличный_по ширине"/>
    <w:basedOn w:val="a5"/>
    <w:uiPriority w:val="99"/>
    <w:rsid w:val="00C35070"/>
    <w:pPr>
      <w:jc w:val="both"/>
    </w:pPr>
    <w:rPr>
      <w:rFonts w:ascii="Calibri" w:eastAsia="Times New Roman" w:hAnsi="Calibri" w:cs="Times New Roman"/>
    </w:rPr>
  </w:style>
  <w:style w:type="paragraph" w:customStyle="1" w:styleId="FORMATTEXT">
    <w:name w:val=".FORMATTEXT"/>
    <w:rsid w:val="00C350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C35070"/>
    <w:pPr>
      <w:widowControl w:val="0"/>
      <w:suppressAutoHyphens/>
      <w:autoSpaceDE w:val="0"/>
      <w:spacing w:after="0" w:line="240" w:lineRule="auto"/>
      <w:textAlignment w:val="baseline"/>
    </w:pPr>
    <w:rPr>
      <w:rFonts w:ascii="Arial" w:eastAsia="Times New Roman" w:hAnsi="Arial" w:cs="Arial"/>
      <w:kern w:val="1"/>
      <w:sz w:val="24"/>
      <w:szCs w:val="24"/>
      <w:lang w:eastAsia="zh-CN"/>
    </w:rPr>
  </w:style>
  <w:style w:type="paragraph" w:customStyle="1" w:styleId="affff8">
    <w:name w:val="Нормальный (таблица)"/>
    <w:basedOn w:val="Standard"/>
    <w:next w:val="Standard"/>
    <w:rsid w:val="00C35070"/>
    <w:pPr>
      <w:jc w:val="both"/>
    </w:pPr>
  </w:style>
  <w:style w:type="paragraph" w:customStyle="1" w:styleId="affff9">
    <w:name w:val="Содержимое таблицы"/>
    <w:basedOn w:val="a5"/>
    <w:rsid w:val="00C35070"/>
    <w:pPr>
      <w:suppressLineNumbers/>
    </w:pPr>
    <w:rPr>
      <w:rFonts w:ascii="Calibri" w:eastAsia="Times New Roman" w:hAnsi="Calibri" w:cs="Times New Roman"/>
    </w:rPr>
  </w:style>
  <w:style w:type="paragraph" w:customStyle="1" w:styleId="affffa">
    <w:name w:val="Заголовок таблицы"/>
    <w:basedOn w:val="affff9"/>
    <w:rsid w:val="00C35070"/>
    <w:pPr>
      <w:jc w:val="center"/>
    </w:pPr>
    <w:rPr>
      <w:b/>
      <w:bCs/>
    </w:rPr>
  </w:style>
  <w:style w:type="paragraph" w:customStyle="1" w:styleId="affffb">
    <w:name w:val="Содержимое врезки"/>
    <w:basedOn w:val="a5"/>
    <w:rsid w:val="00C35070"/>
    <w:rPr>
      <w:rFonts w:ascii="Calibri" w:eastAsia="Times New Roman" w:hAnsi="Calibri" w:cs="Times New Roman"/>
    </w:rPr>
  </w:style>
  <w:style w:type="character" w:styleId="affffc">
    <w:name w:val="Strong"/>
    <w:basedOn w:val="a6"/>
    <w:uiPriority w:val="22"/>
    <w:qFormat/>
    <w:rsid w:val="00C35070"/>
    <w:rPr>
      <w:b/>
    </w:rPr>
  </w:style>
  <w:style w:type="character" w:customStyle="1" w:styleId="docaccesstitle">
    <w:name w:val="docaccess_title"/>
    <w:basedOn w:val="a6"/>
    <w:rsid w:val="00C35070"/>
    <w:rPr>
      <w:rFonts w:cs="Times New Roman"/>
    </w:rPr>
  </w:style>
  <w:style w:type="character" w:customStyle="1" w:styleId="blk">
    <w:name w:val="blk"/>
    <w:basedOn w:val="a6"/>
    <w:rsid w:val="00C35070"/>
    <w:rPr>
      <w:rFonts w:cs="Times New Roman"/>
    </w:rPr>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C35070"/>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C35070"/>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C35070"/>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C35070"/>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C35070"/>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C35070"/>
    <w:rPr>
      <w:rFonts w:ascii="Cambria" w:hAnsi="Cambria"/>
      <w:b/>
      <w:i/>
      <w:sz w:val="28"/>
    </w:rPr>
  </w:style>
  <w:style w:type="paragraph" w:styleId="a4">
    <w:name w:val="List Number"/>
    <w:basedOn w:val="a5"/>
    <w:uiPriority w:val="99"/>
    <w:rsid w:val="00C35070"/>
    <w:pPr>
      <w:numPr>
        <w:numId w:val="13"/>
      </w:numPr>
      <w:autoSpaceDN w:val="0"/>
      <w:spacing w:before="60" w:line="360" w:lineRule="auto"/>
      <w:jc w:val="both"/>
    </w:pPr>
    <w:rPr>
      <w:rFonts w:ascii="Calibri" w:eastAsia="Times New Roman" w:hAnsi="Calibri" w:cs="Times New Roman"/>
      <w:sz w:val="28"/>
      <w:lang w:eastAsia="ru-RU"/>
    </w:rPr>
  </w:style>
  <w:style w:type="paragraph" w:styleId="a">
    <w:name w:val="List Bullet"/>
    <w:basedOn w:val="a5"/>
    <w:autoRedefine/>
    <w:uiPriority w:val="99"/>
    <w:rsid w:val="00C35070"/>
    <w:pPr>
      <w:numPr>
        <w:numId w:val="4"/>
      </w:numPr>
      <w:tabs>
        <w:tab w:val="clear" w:pos="360"/>
        <w:tab w:val="num" w:pos="1134"/>
      </w:tabs>
      <w:spacing w:line="360" w:lineRule="auto"/>
      <w:jc w:val="both"/>
    </w:pPr>
    <w:rPr>
      <w:rFonts w:ascii="Calibri" w:eastAsia="Times New Roman" w:hAnsi="Calibri" w:cs="Times New Roman"/>
      <w:sz w:val="28"/>
      <w:szCs w:val="20"/>
      <w:lang w:eastAsia="ru-RU"/>
    </w:rPr>
  </w:style>
  <w:style w:type="table" w:customStyle="1" w:styleId="1fa">
    <w:name w:val="Сетка таблицы1"/>
    <w:uiPriority w:val="39"/>
    <w:rsid w:val="00C350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Без интервала1"/>
    <w:uiPriority w:val="99"/>
    <w:rsid w:val="00C35070"/>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formattext0">
    <w:name w:val="formattext"/>
    <w:basedOn w:val="a5"/>
    <w:rsid w:val="00C35070"/>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rsid w:val="00C35070"/>
    <w:pPr>
      <w:spacing w:before="100" w:beforeAutospacing="1" w:after="100" w:afterAutospacing="1"/>
    </w:pPr>
    <w:rPr>
      <w:rFonts w:ascii="Calibri" w:eastAsia="Times New Roman" w:hAnsi="Calibri" w:cs="Times New Roman"/>
      <w:lang w:eastAsia="ru-RU"/>
    </w:rPr>
  </w:style>
  <w:style w:type="table" w:styleId="affffd">
    <w:name w:val="Table Grid"/>
    <w:basedOn w:val="a7"/>
    <w:uiPriority w:val="39"/>
    <w:rsid w:val="00C35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2)_"/>
    <w:link w:val="2f1"/>
    <w:locked/>
    <w:rsid w:val="00C35070"/>
    <w:rPr>
      <w:rFonts w:ascii="Calibri" w:eastAsia="Times New Roman" w:hAnsi="Calibri"/>
      <w:shd w:val="clear" w:color="auto" w:fill="FFFFFF"/>
    </w:rPr>
  </w:style>
  <w:style w:type="paragraph" w:customStyle="1" w:styleId="2f1">
    <w:name w:val="Основной текст (2)"/>
    <w:basedOn w:val="a5"/>
    <w:link w:val="2f0"/>
    <w:rsid w:val="00C35070"/>
    <w:pPr>
      <w:shd w:val="clear" w:color="auto" w:fill="FFFFFF"/>
      <w:spacing w:before="280" w:after="280" w:line="244" w:lineRule="exact"/>
      <w:ind w:hanging="1260"/>
      <w:jc w:val="both"/>
    </w:pPr>
    <w:rPr>
      <w:rFonts w:ascii="Calibri" w:eastAsia="Times New Roman" w:hAnsi="Calibri"/>
    </w:rPr>
  </w:style>
  <w:style w:type="character" w:customStyle="1" w:styleId="affff2">
    <w:name w:val="Абзац списка Знак"/>
    <w:aliases w:val="Абзац списка◄ Знак"/>
    <w:link w:val="affff1"/>
    <w:uiPriority w:val="34"/>
    <w:locked/>
    <w:rsid w:val="00C35070"/>
    <w:rPr>
      <w:rFonts w:ascii="Times New Roman" w:eastAsia="Times New Roman" w:hAnsi="Times New Roman" w:cs="Times New Roman"/>
      <w:sz w:val="24"/>
      <w:szCs w:val="24"/>
      <w:lang w:eastAsia="zh-CN"/>
    </w:rPr>
  </w:style>
  <w:style w:type="paragraph" w:customStyle="1" w:styleId="37">
    <w:name w:val="Стиль3 Знак Знак"/>
    <w:basedOn w:val="27"/>
    <w:rsid w:val="00C35070"/>
    <w:pPr>
      <w:widowControl w:val="0"/>
      <w:tabs>
        <w:tab w:val="num" w:pos="227"/>
      </w:tabs>
      <w:adjustRightInd w:val="0"/>
      <w:spacing w:before="120" w:after="0" w:line="240" w:lineRule="auto"/>
      <w:ind w:left="0"/>
      <w:jc w:val="both"/>
      <w:textAlignment w:val="baseline"/>
    </w:pPr>
  </w:style>
  <w:style w:type="paragraph" w:customStyle="1" w:styleId="38">
    <w:name w:val="Стиль3"/>
    <w:basedOn w:val="27"/>
    <w:link w:val="315"/>
    <w:rsid w:val="00C35070"/>
    <w:pPr>
      <w:widowControl w:val="0"/>
      <w:tabs>
        <w:tab w:val="num" w:pos="1307"/>
      </w:tabs>
      <w:adjustRightInd w:val="0"/>
      <w:spacing w:before="120" w:after="0" w:line="240" w:lineRule="auto"/>
      <w:ind w:left="1080"/>
      <w:jc w:val="both"/>
      <w:textAlignment w:val="baseline"/>
    </w:pPr>
  </w:style>
  <w:style w:type="character" w:customStyle="1" w:styleId="315">
    <w:name w:val="Стиль3 Знак1"/>
    <w:link w:val="38"/>
    <w:uiPriority w:val="99"/>
    <w:locked/>
    <w:rsid w:val="00C35070"/>
    <w:rPr>
      <w:sz w:val="24"/>
    </w:rPr>
  </w:style>
  <w:style w:type="character" w:customStyle="1" w:styleId="43">
    <w:name w:val="Основной текст (4)_"/>
    <w:link w:val="44"/>
    <w:locked/>
    <w:rsid w:val="00C35070"/>
    <w:rPr>
      <w:sz w:val="24"/>
      <w:shd w:val="clear" w:color="auto" w:fill="FFFFFF"/>
    </w:rPr>
  </w:style>
  <w:style w:type="paragraph" w:customStyle="1" w:styleId="44">
    <w:name w:val="Основной текст (4)"/>
    <w:basedOn w:val="a5"/>
    <w:link w:val="43"/>
    <w:qFormat/>
    <w:rsid w:val="00C35070"/>
    <w:pPr>
      <w:shd w:val="clear" w:color="auto" w:fill="FFFFFF"/>
      <w:spacing w:after="120" w:line="278" w:lineRule="exact"/>
      <w:ind w:hanging="340"/>
      <w:jc w:val="center"/>
    </w:pPr>
    <w:rPr>
      <w:sz w:val="24"/>
    </w:rPr>
  </w:style>
  <w:style w:type="character" w:customStyle="1" w:styleId="1fc">
    <w:name w:val="Заголовок №1_"/>
    <w:link w:val="1fd"/>
    <w:locked/>
    <w:rsid w:val="00C35070"/>
    <w:rPr>
      <w:sz w:val="28"/>
      <w:shd w:val="clear" w:color="auto" w:fill="FFFFFF"/>
    </w:rPr>
  </w:style>
  <w:style w:type="paragraph" w:customStyle="1" w:styleId="1fd">
    <w:name w:val="Заголовок №1"/>
    <w:basedOn w:val="a5"/>
    <w:link w:val="1fc"/>
    <w:qFormat/>
    <w:rsid w:val="00C35070"/>
    <w:pPr>
      <w:shd w:val="clear" w:color="auto" w:fill="FFFFFF"/>
      <w:spacing w:after="420" w:line="240" w:lineRule="atLeast"/>
      <w:outlineLvl w:val="0"/>
    </w:pPr>
    <w:rPr>
      <w:sz w:val="28"/>
    </w:rPr>
  </w:style>
  <w:style w:type="table" w:customStyle="1" w:styleId="2f2">
    <w:name w:val="Сетка таблицы2"/>
    <w:basedOn w:val="a7"/>
    <w:next w:val="affffd"/>
    <w:uiPriority w:val="39"/>
    <w:rsid w:val="00C3507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5"/>
    <w:next w:val="a5"/>
    <w:link w:val="z-0"/>
    <w:hidden/>
    <w:uiPriority w:val="99"/>
    <w:semiHidden/>
    <w:unhideWhenUsed/>
    <w:rsid w:val="00C3507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6"/>
    <w:link w:val="z-"/>
    <w:uiPriority w:val="99"/>
    <w:semiHidden/>
    <w:rsid w:val="00C35070"/>
    <w:rPr>
      <w:rFonts w:ascii="Arial" w:eastAsia="Times New Roman" w:hAnsi="Arial" w:cs="Arial"/>
      <w:vanish/>
      <w:sz w:val="16"/>
      <w:szCs w:val="16"/>
      <w:lang w:eastAsia="ru-RU"/>
    </w:rPr>
  </w:style>
  <w:style w:type="paragraph" w:customStyle="1" w:styleId="Oaeno">
    <w:name w:val="Oaeno"/>
    <w:uiPriority w:val="99"/>
    <w:rsid w:val="00C35070"/>
    <w:pPr>
      <w:widowControl w:val="0"/>
      <w:suppressAutoHyphens/>
      <w:spacing w:after="0" w:line="210" w:lineRule="atLeast"/>
      <w:ind w:firstLine="454"/>
      <w:jc w:val="both"/>
    </w:pPr>
    <w:rPr>
      <w:rFonts w:ascii="Times New Roman" w:eastAsia="Times New Roman" w:hAnsi="Times New Roman" w:cs="Times New Roman"/>
      <w:color w:val="000000"/>
      <w:kern w:val="1"/>
      <w:sz w:val="20"/>
      <w:szCs w:val="20"/>
      <w:lang w:eastAsia="ru-RU"/>
    </w:rPr>
  </w:style>
  <w:style w:type="character" w:customStyle="1" w:styleId="okpdspan">
    <w:name w:val="okpd_span"/>
    <w:rsid w:val="00C35070"/>
  </w:style>
  <w:style w:type="paragraph" w:customStyle="1" w:styleId="TableContents">
    <w:name w:val="Table Contents"/>
    <w:basedOn w:val="a5"/>
    <w:rsid w:val="00546B56"/>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aliases w:val="H2 Char32,h2 Char32,h21 Char32,5 Char32,Заголовок пункта (1.1) Char32,222 Char32,Reset numbering Char32,Заголовок 21 Char32,Numbered text 3 Char32,21 Char32,22 Char32,23 Char32,24 Char32,25 Char32,211 Char32,221 Char32,231 Char32"/>
    <w:uiPriority w:val="99"/>
    <w:locked/>
    <w:rsid w:val="005F3339"/>
    <w:rPr>
      <w:rFonts w:ascii="Arial" w:eastAsia="Calibri" w:hAnsi="Arial" w:cs="Arial"/>
      <w:b/>
      <w:i/>
      <w:sz w:val="28"/>
      <w:lang w:eastAsia="zh-CN"/>
    </w:rPr>
  </w:style>
  <w:style w:type="character" w:customStyle="1" w:styleId="rvts30">
    <w:name w:val="rvts30"/>
    <w:uiPriority w:val="99"/>
    <w:rsid w:val="002C31A4"/>
    <w:rPr>
      <w:rFonts w:ascii="Times New Roman" w:hAnsi="Times New Roman"/>
      <w:sz w:val="22"/>
    </w:rPr>
  </w:style>
  <w:style w:type="table" w:customStyle="1" w:styleId="39">
    <w:name w:val="Сетка таблицы3"/>
    <w:basedOn w:val="a7"/>
    <w:next w:val="affffd"/>
    <w:uiPriority w:val="59"/>
    <w:rsid w:val="004756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5"/>
    <w:rsid w:val="00062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customStyle="1" w:styleId="x-phmenubutton">
    <w:name w:val="x-ph__menu__button"/>
    <w:basedOn w:val="a6"/>
    <w:rsid w:val="00A0399F"/>
    <w:rPr>
      <w:rFonts w:cs="Times New Roman"/>
    </w:rPr>
  </w:style>
  <w:style w:type="table" w:customStyle="1" w:styleId="45">
    <w:name w:val="Сетка таблицы4"/>
    <w:basedOn w:val="a7"/>
    <w:next w:val="affffd"/>
    <w:uiPriority w:val="59"/>
    <w:rsid w:val="007003F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5"/>
    <w:rsid w:val="00C06EDC"/>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53">
    <w:name w:val="Сетка таблицы5"/>
    <w:basedOn w:val="a7"/>
    <w:next w:val="affffd"/>
    <w:uiPriority w:val="59"/>
    <w:rsid w:val="00DB06E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e">
    <w:name w:val="annotation reference"/>
    <w:basedOn w:val="a6"/>
    <w:uiPriority w:val="99"/>
    <w:semiHidden/>
    <w:unhideWhenUsed/>
    <w:rsid w:val="00F53CDB"/>
    <w:rPr>
      <w:sz w:val="16"/>
      <w:szCs w:val="16"/>
    </w:rPr>
  </w:style>
  <w:style w:type="table" w:customStyle="1" w:styleId="TableStyle1">
    <w:name w:val="TableStyle1"/>
    <w:rsid w:val="00C14BB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
    <w:name w:val="TableStyle0"/>
    <w:rsid w:val="00D34FF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affff5">
    <w:name w:val="Без интервала Знак"/>
    <w:aliases w:val="для таблиц Знак,Без интервала2 Знак,No Spacing1 Знак,Без интервала11 Знак,Без интервала21 Знак"/>
    <w:link w:val="affff4"/>
    <w:uiPriority w:val="1"/>
    <w:rsid w:val="00EA0ABC"/>
    <w:rPr>
      <w:rFonts w:ascii="Times New Roman" w:eastAsia="Times New Roman" w:hAnsi="Times New Roman" w:cs="Times New Roman"/>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891">
      <w:bodyDiv w:val="1"/>
      <w:marLeft w:val="0"/>
      <w:marRight w:val="0"/>
      <w:marTop w:val="0"/>
      <w:marBottom w:val="0"/>
      <w:divBdr>
        <w:top w:val="none" w:sz="0" w:space="0" w:color="auto"/>
        <w:left w:val="none" w:sz="0" w:space="0" w:color="auto"/>
        <w:bottom w:val="none" w:sz="0" w:space="0" w:color="auto"/>
        <w:right w:val="none" w:sz="0" w:space="0" w:color="auto"/>
      </w:divBdr>
    </w:div>
    <w:div w:id="133715043">
      <w:bodyDiv w:val="1"/>
      <w:marLeft w:val="0"/>
      <w:marRight w:val="0"/>
      <w:marTop w:val="0"/>
      <w:marBottom w:val="0"/>
      <w:divBdr>
        <w:top w:val="none" w:sz="0" w:space="0" w:color="auto"/>
        <w:left w:val="none" w:sz="0" w:space="0" w:color="auto"/>
        <w:bottom w:val="none" w:sz="0" w:space="0" w:color="auto"/>
        <w:right w:val="none" w:sz="0" w:space="0" w:color="auto"/>
      </w:divBdr>
    </w:div>
    <w:div w:id="169612050">
      <w:bodyDiv w:val="1"/>
      <w:marLeft w:val="0"/>
      <w:marRight w:val="0"/>
      <w:marTop w:val="0"/>
      <w:marBottom w:val="0"/>
      <w:divBdr>
        <w:top w:val="none" w:sz="0" w:space="0" w:color="auto"/>
        <w:left w:val="none" w:sz="0" w:space="0" w:color="auto"/>
        <w:bottom w:val="none" w:sz="0" w:space="0" w:color="auto"/>
        <w:right w:val="none" w:sz="0" w:space="0" w:color="auto"/>
      </w:divBdr>
    </w:div>
    <w:div w:id="185489887">
      <w:bodyDiv w:val="1"/>
      <w:marLeft w:val="0"/>
      <w:marRight w:val="0"/>
      <w:marTop w:val="0"/>
      <w:marBottom w:val="0"/>
      <w:divBdr>
        <w:top w:val="none" w:sz="0" w:space="0" w:color="auto"/>
        <w:left w:val="none" w:sz="0" w:space="0" w:color="auto"/>
        <w:bottom w:val="none" w:sz="0" w:space="0" w:color="auto"/>
        <w:right w:val="none" w:sz="0" w:space="0" w:color="auto"/>
      </w:divBdr>
    </w:div>
    <w:div w:id="188299707">
      <w:bodyDiv w:val="1"/>
      <w:marLeft w:val="0"/>
      <w:marRight w:val="0"/>
      <w:marTop w:val="0"/>
      <w:marBottom w:val="0"/>
      <w:divBdr>
        <w:top w:val="none" w:sz="0" w:space="0" w:color="auto"/>
        <w:left w:val="none" w:sz="0" w:space="0" w:color="auto"/>
        <w:bottom w:val="none" w:sz="0" w:space="0" w:color="auto"/>
        <w:right w:val="none" w:sz="0" w:space="0" w:color="auto"/>
      </w:divBdr>
    </w:div>
    <w:div w:id="268784131">
      <w:bodyDiv w:val="1"/>
      <w:marLeft w:val="0"/>
      <w:marRight w:val="0"/>
      <w:marTop w:val="0"/>
      <w:marBottom w:val="0"/>
      <w:divBdr>
        <w:top w:val="none" w:sz="0" w:space="0" w:color="auto"/>
        <w:left w:val="none" w:sz="0" w:space="0" w:color="auto"/>
        <w:bottom w:val="none" w:sz="0" w:space="0" w:color="auto"/>
        <w:right w:val="none" w:sz="0" w:space="0" w:color="auto"/>
      </w:divBdr>
    </w:div>
    <w:div w:id="275142823">
      <w:bodyDiv w:val="1"/>
      <w:marLeft w:val="0"/>
      <w:marRight w:val="0"/>
      <w:marTop w:val="0"/>
      <w:marBottom w:val="0"/>
      <w:divBdr>
        <w:top w:val="none" w:sz="0" w:space="0" w:color="auto"/>
        <w:left w:val="none" w:sz="0" w:space="0" w:color="auto"/>
        <w:bottom w:val="none" w:sz="0" w:space="0" w:color="auto"/>
        <w:right w:val="none" w:sz="0" w:space="0" w:color="auto"/>
      </w:divBdr>
    </w:div>
    <w:div w:id="324864188">
      <w:bodyDiv w:val="1"/>
      <w:marLeft w:val="0"/>
      <w:marRight w:val="0"/>
      <w:marTop w:val="0"/>
      <w:marBottom w:val="0"/>
      <w:divBdr>
        <w:top w:val="none" w:sz="0" w:space="0" w:color="auto"/>
        <w:left w:val="none" w:sz="0" w:space="0" w:color="auto"/>
        <w:bottom w:val="none" w:sz="0" w:space="0" w:color="auto"/>
        <w:right w:val="none" w:sz="0" w:space="0" w:color="auto"/>
      </w:divBdr>
    </w:div>
    <w:div w:id="342324306">
      <w:bodyDiv w:val="1"/>
      <w:marLeft w:val="0"/>
      <w:marRight w:val="0"/>
      <w:marTop w:val="0"/>
      <w:marBottom w:val="0"/>
      <w:divBdr>
        <w:top w:val="none" w:sz="0" w:space="0" w:color="auto"/>
        <w:left w:val="none" w:sz="0" w:space="0" w:color="auto"/>
        <w:bottom w:val="none" w:sz="0" w:space="0" w:color="auto"/>
        <w:right w:val="none" w:sz="0" w:space="0" w:color="auto"/>
      </w:divBdr>
    </w:div>
    <w:div w:id="380401495">
      <w:bodyDiv w:val="1"/>
      <w:marLeft w:val="0"/>
      <w:marRight w:val="0"/>
      <w:marTop w:val="0"/>
      <w:marBottom w:val="0"/>
      <w:divBdr>
        <w:top w:val="none" w:sz="0" w:space="0" w:color="auto"/>
        <w:left w:val="none" w:sz="0" w:space="0" w:color="auto"/>
        <w:bottom w:val="none" w:sz="0" w:space="0" w:color="auto"/>
        <w:right w:val="none" w:sz="0" w:space="0" w:color="auto"/>
      </w:divBdr>
    </w:div>
    <w:div w:id="383142039">
      <w:bodyDiv w:val="1"/>
      <w:marLeft w:val="0"/>
      <w:marRight w:val="0"/>
      <w:marTop w:val="0"/>
      <w:marBottom w:val="0"/>
      <w:divBdr>
        <w:top w:val="none" w:sz="0" w:space="0" w:color="auto"/>
        <w:left w:val="none" w:sz="0" w:space="0" w:color="auto"/>
        <w:bottom w:val="none" w:sz="0" w:space="0" w:color="auto"/>
        <w:right w:val="none" w:sz="0" w:space="0" w:color="auto"/>
      </w:divBdr>
    </w:div>
    <w:div w:id="419714726">
      <w:bodyDiv w:val="1"/>
      <w:marLeft w:val="0"/>
      <w:marRight w:val="0"/>
      <w:marTop w:val="0"/>
      <w:marBottom w:val="0"/>
      <w:divBdr>
        <w:top w:val="none" w:sz="0" w:space="0" w:color="auto"/>
        <w:left w:val="none" w:sz="0" w:space="0" w:color="auto"/>
        <w:bottom w:val="none" w:sz="0" w:space="0" w:color="auto"/>
        <w:right w:val="none" w:sz="0" w:space="0" w:color="auto"/>
      </w:divBdr>
    </w:div>
    <w:div w:id="427972782">
      <w:bodyDiv w:val="1"/>
      <w:marLeft w:val="0"/>
      <w:marRight w:val="0"/>
      <w:marTop w:val="0"/>
      <w:marBottom w:val="0"/>
      <w:divBdr>
        <w:top w:val="none" w:sz="0" w:space="0" w:color="auto"/>
        <w:left w:val="none" w:sz="0" w:space="0" w:color="auto"/>
        <w:bottom w:val="none" w:sz="0" w:space="0" w:color="auto"/>
        <w:right w:val="none" w:sz="0" w:space="0" w:color="auto"/>
      </w:divBdr>
    </w:div>
    <w:div w:id="455760785">
      <w:bodyDiv w:val="1"/>
      <w:marLeft w:val="0"/>
      <w:marRight w:val="0"/>
      <w:marTop w:val="0"/>
      <w:marBottom w:val="0"/>
      <w:divBdr>
        <w:top w:val="none" w:sz="0" w:space="0" w:color="auto"/>
        <w:left w:val="none" w:sz="0" w:space="0" w:color="auto"/>
        <w:bottom w:val="none" w:sz="0" w:space="0" w:color="auto"/>
        <w:right w:val="none" w:sz="0" w:space="0" w:color="auto"/>
      </w:divBdr>
    </w:div>
    <w:div w:id="511115655">
      <w:bodyDiv w:val="1"/>
      <w:marLeft w:val="0"/>
      <w:marRight w:val="0"/>
      <w:marTop w:val="0"/>
      <w:marBottom w:val="0"/>
      <w:divBdr>
        <w:top w:val="none" w:sz="0" w:space="0" w:color="auto"/>
        <w:left w:val="none" w:sz="0" w:space="0" w:color="auto"/>
        <w:bottom w:val="none" w:sz="0" w:space="0" w:color="auto"/>
        <w:right w:val="none" w:sz="0" w:space="0" w:color="auto"/>
      </w:divBdr>
    </w:div>
    <w:div w:id="515267450">
      <w:bodyDiv w:val="1"/>
      <w:marLeft w:val="0"/>
      <w:marRight w:val="0"/>
      <w:marTop w:val="0"/>
      <w:marBottom w:val="0"/>
      <w:divBdr>
        <w:top w:val="none" w:sz="0" w:space="0" w:color="auto"/>
        <w:left w:val="none" w:sz="0" w:space="0" w:color="auto"/>
        <w:bottom w:val="none" w:sz="0" w:space="0" w:color="auto"/>
        <w:right w:val="none" w:sz="0" w:space="0" w:color="auto"/>
      </w:divBdr>
    </w:div>
    <w:div w:id="517503979">
      <w:bodyDiv w:val="1"/>
      <w:marLeft w:val="0"/>
      <w:marRight w:val="0"/>
      <w:marTop w:val="0"/>
      <w:marBottom w:val="0"/>
      <w:divBdr>
        <w:top w:val="none" w:sz="0" w:space="0" w:color="auto"/>
        <w:left w:val="none" w:sz="0" w:space="0" w:color="auto"/>
        <w:bottom w:val="none" w:sz="0" w:space="0" w:color="auto"/>
        <w:right w:val="none" w:sz="0" w:space="0" w:color="auto"/>
      </w:divBdr>
    </w:div>
    <w:div w:id="601231935">
      <w:bodyDiv w:val="1"/>
      <w:marLeft w:val="0"/>
      <w:marRight w:val="0"/>
      <w:marTop w:val="0"/>
      <w:marBottom w:val="0"/>
      <w:divBdr>
        <w:top w:val="none" w:sz="0" w:space="0" w:color="auto"/>
        <w:left w:val="none" w:sz="0" w:space="0" w:color="auto"/>
        <w:bottom w:val="none" w:sz="0" w:space="0" w:color="auto"/>
        <w:right w:val="none" w:sz="0" w:space="0" w:color="auto"/>
      </w:divBdr>
    </w:div>
    <w:div w:id="609046132">
      <w:bodyDiv w:val="1"/>
      <w:marLeft w:val="0"/>
      <w:marRight w:val="0"/>
      <w:marTop w:val="0"/>
      <w:marBottom w:val="0"/>
      <w:divBdr>
        <w:top w:val="none" w:sz="0" w:space="0" w:color="auto"/>
        <w:left w:val="none" w:sz="0" w:space="0" w:color="auto"/>
        <w:bottom w:val="none" w:sz="0" w:space="0" w:color="auto"/>
        <w:right w:val="none" w:sz="0" w:space="0" w:color="auto"/>
      </w:divBdr>
    </w:div>
    <w:div w:id="614411490">
      <w:bodyDiv w:val="1"/>
      <w:marLeft w:val="0"/>
      <w:marRight w:val="0"/>
      <w:marTop w:val="0"/>
      <w:marBottom w:val="0"/>
      <w:divBdr>
        <w:top w:val="none" w:sz="0" w:space="0" w:color="auto"/>
        <w:left w:val="none" w:sz="0" w:space="0" w:color="auto"/>
        <w:bottom w:val="none" w:sz="0" w:space="0" w:color="auto"/>
        <w:right w:val="none" w:sz="0" w:space="0" w:color="auto"/>
      </w:divBdr>
    </w:div>
    <w:div w:id="633096761">
      <w:bodyDiv w:val="1"/>
      <w:marLeft w:val="0"/>
      <w:marRight w:val="0"/>
      <w:marTop w:val="0"/>
      <w:marBottom w:val="0"/>
      <w:divBdr>
        <w:top w:val="none" w:sz="0" w:space="0" w:color="auto"/>
        <w:left w:val="none" w:sz="0" w:space="0" w:color="auto"/>
        <w:bottom w:val="none" w:sz="0" w:space="0" w:color="auto"/>
        <w:right w:val="none" w:sz="0" w:space="0" w:color="auto"/>
      </w:divBdr>
    </w:div>
    <w:div w:id="703558396">
      <w:bodyDiv w:val="1"/>
      <w:marLeft w:val="0"/>
      <w:marRight w:val="0"/>
      <w:marTop w:val="0"/>
      <w:marBottom w:val="0"/>
      <w:divBdr>
        <w:top w:val="none" w:sz="0" w:space="0" w:color="auto"/>
        <w:left w:val="none" w:sz="0" w:space="0" w:color="auto"/>
        <w:bottom w:val="none" w:sz="0" w:space="0" w:color="auto"/>
        <w:right w:val="none" w:sz="0" w:space="0" w:color="auto"/>
      </w:divBdr>
    </w:div>
    <w:div w:id="738207443">
      <w:bodyDiv w:val="1"/>
      <w:marLeft w:val="0"/>
      <w:marRight w:val="0"/>
      <w:marTop w:val="0"/>
      <w:marBottom w:val="0"/>
      <w:divBdr>
        <w:top w:val="none" w:sz="0" w:space="0" w:color="auto"/>
        <w:left w:val="none" w:sz="0" w:space="0" w:color="auto"/>
        <w:bottom w:val="none" w:sz="0" w:space="0" w:color="auto"/>
        <w:right w:val="none" w:sz="0" w:space="0" w:color="auto"/>
      </w:divBdr>
    </w:div>
    <w:div w:id="849639464">
      <w:bodyDiv w:val="1"/>
      <w:marLeft w:val="0"/>
      <w:marRight w:val="0"/>
      <w:marTop w:val="0"/>
      <w:marBottom w:val="0"/>
      <w:divBdr>
        <w:top w:val="none" w:sz="0" w:space="0" w:color="auto"/>
        <w:left w:val="none" w:sz="0" w:space="0" w:color="auto"/>
        <w:bottom w:val="none" w:sz="0" w:space="0" w:color="auto"/>
        <w:right w:val="none" w:sz="0" w:space="0" w:color="auto"/>
      </w:divBdr>
    </w:div>
    <w:div w:id="948699869">
      <w:bodyDiv w:val="1"/>
      <w:marLeft w:val="0"/>
      <w:marRight w:val="0"/>
      <w:marTop w:val="0"/>
      <w:marBottom w:val="0"/>
      <w:divBdr>
        <w:top w:val="none" w:sz="0" w:space="0" w:color="auto"/>
        <w:left w:val="none" w:sz="0" w:space="0" w:color="auto"/>
        <w:bottom w:val="none" w:sz="0" w:space="0" w:color="auto"/>
        <w:right w:val="none" w:sz="0" w:space="0" w:color="auto"/>
      </w:divBdr>
    </w:div>
    <w:div w:id="954409621">
      <w:bodyDiv w:val="1"/>
      <w:marLeft w:val="0"/>
      <w:marRight w:val="0"/>
      <w:marTop w:val="0"/>
      <w:marBottom w:val="0"/>
      <w:divBdr>
        <w:top w:val="none" w:sz="0" w:space="0" w:color="auto"/>
        <w:left w:val="none" w:sz="0" w:space="0" w:color="auto"/>
        <w:bottom w:val="none" w:sz="0" w:space="0" w:color="auto"/>
        <w:right w:val="none" w:sz="0" w:space="0" w:color="auto"/>
      </w:divBdr>
    </w:div>
    <w:div w:id="1030298965">
      <w:bodyDiv w:val="1"/>
      <w:marLeft w:val="0"/>
      <w:marRight w:val="0"/>
      <w:marTop w:val="0"/>
      <w:marBottom w:val="0"/>
      <w:divBdr>
        <w:top w:val="none" w:sz="0" w:space="0" w:color="auto"/>
        <w:left w:val="none" w:sz="0" w:space="0" w:color="auto"/>
        <w:bottom w:val="none" w:sz="0" w:space="0" w:color="auto"/>
        <w:right w:val="none" w:sz="0" w:space="0" w:color="auto"/>
      </w:divBdr>
    </w:div>
    <w:div w:id="1091896041">
      <w:bodyDiv w:val="1"/>
      <w:marLeft w:val="0"/>
      <w:marRight w:val="0"/>
      <w:marTop w:val="0"/>
      <w:marBottom w:val="0"/>
      <w:divBdr>
        <w:top w:val="none" w:sz="0" w:space="0" w:color="auto"/>
        <w:left w:val="none" w:sz="0" w:space="0" w:color="auto"/>
        <w:bottom w:val="none" w:sz="0" w:space="0" w:color="auto"/>
        <w:right w:val="none" w:sz="0" w:space="0" w:color="auto"/>
      </w:divBdr>
    </w:div>
    <w:div w:id="1135096898">
      <w:bodyDiv w:val="1"/>
      <w:marLeft w:val="0"/>
      <w:marRight w:val="0"/>
      <w:marTop w:val="0"/>
      <w:marBottom w:val="0"/>
      <w:divBdr>
        <w:top w:val="none" w:sz="0" w:space="0" w:color="auto"/>
        <w:left w:val="none" w:sz="0" w:space="0" w:color="auto"/>
        <w:bottom w:val="none" w:sz="0" w:space="0" w:color="auto"/>
        <w:right w:val="none" w:sz="0" w:space="0" w:color="auto"/>
      </w:divBdr>
    </w:div>
    <w:div w:id="1171918412">
      <w:bodyDiv w:val="1"/>
      <w:marLeft w:val="0"/>
      <w:marRight w:val="0"/>
      <w:marTop w:val="0"/>
      <w:marBottom w:val="0"/>
      <w:divBdr>
        <w:top w:val="none" w:sz="0" w:space="0" w:color="auto"/>
        <w:left w:val="none" w:sz="0" w:space="0" w:color="auto"/>
        <w:bottom w:val="none" w:sz="0" w:space="0" w:color="auto"/>
        <w:right w:val="none" w:sz="0" w:space="0" w:color="auto"/>
      </w:divBdr>
    </w:div>
    <w:div w:id="1177308463">
      <w:bodyDiv w:val="1"/>
      <w:marLeft w:val="0"/>
      <w:marRight w:val="0"/>
      <w:marTop w:val="0"/>
      <w:marBottom w:val="0"/>
      <w:divBdr>
        <w:top w:val="none" w:sz="0" w:space="0" w:color="auto"/>
        <w:left w:val="none" w:sz="0" w:space="0" w:color="auto"/>
        <w:bottom w:val="none" w:sz="0" w:space="0" w:color="auto"/>
        <w:right w:val="none" w:sz="0" w:space="0" w:color="auto"/>
      </w:divBdr>
    </w:div>
    <w:div w:id="1329137837">
      <w:bodyDiv w:val="1"/>
      <w:marLeft w:val="0"/>
      <w:marRight w:val="0"/>
      <w:marTop w:val="0"/>
      <w:marBottom w:val="0"/>
      <w:divBdr>
        <w:top w:val="none" w:sz="0" w:space="0" w:color="auto"/>
        <w:left w:val="none" w:sz="0" w:space="0" w:color="auto"/>
        <w:bottom w:val="none" w:sz="0" w:space="0" w:color="auto"/>
        <w:right w:val="none" w:sz="0" w:space="0" w:color="auto"/>
      </w:divBdr>
    </w:div>
    <w:div w:id="1445464214">
      <w:bodyDiv w:val="1"/>
      <w:marLeft w:val="0"/>
      <w:marRight w:val="0"/>
      <w:marTop w:val="0"/>
      <w:marBottom w:val="0"/>
      <w:divBdr>
        <w:top w:val="none" w:sz="0" w:space="0" w:color="auto"/>
        <w:left w:val="none" w:sz="0" w:space="0" w:color="auto"/>
        <w:bottom w:val="none" w:sz="0" w:space="0" w:color="auto"/>
        <w:right w:val="none" w:sz="0" w:space="0" w:color="auto"/>
      </w:divBdr>
      <w:divsChild>
        <w:div w:id="77093887">
          <w:marLeft w:val="0"/>
          <w:marRight w:val="0"/>
          <w:marTop w:val="0"/>
          <w:marBottom w:val="0"/>
          <w:divBdr>
            <w:top w:val="none" w:sz="0" w:space="0" w:color="auto"/>
            <w:left w:val="none" w:sz="0" w:space="0" w:color="auto"/>
            <w:bottom w:val="none" w:sz="0" w:space="0" w:color="auto"/>
            <w:right w:val="none" w:sz="0" w:space="0" w:color="auto"/>
          </w:divBdr>
          <w:divsChild>
            <w:div w:id="1598175269">
              <w:marLeft w:val="0"/>
              <w:marRight w:val="0"/>
              <w:marTop w:val="0"/>
              <w:marBottom w:val="0"/>
              <w:divBdr>
                <w:top w:val="none" w:sz="0" w:space="0" w:color="auto"/>
                <w:left w:val="none" w:sz="0" w:space="0" w:color="auto"/>
                <w:bottom w:val="none" w:sz="0" w:space="0" w:color="auto"/>
                <w:right w:val="none" w:sz="0" w:space="0" w:color="auto"/>
              </w:divBdr>
              <w:divsChild>
                <w:div w:id="1684816136">
                  <w:marLeft w:val="0"/>
                  <w:marRight w:val="0"/>
                  <w:marTop w:val="0"/>
                  <w:marBottom w:val="0"/>
                  <w:divBdr>
                    <w:top w:val="none" w:sz="0" w:space="0" w:color="auto"/>
                    <w:left w:val="none" w:sz="0" w:space="0" w:color="auto"/>
                    <w:bottom w:val="none" w:sz="0" w:space="0" w:color="auto"/>
                    <w:right w:val="none" w:sz="0" w:space="0" w:color="auto"/>
                  </w:divBdr>
                  <w:divsChild>
                    <w:div w:id="130172849">
                      <w:marLeft w:val="0"/>
                      <w:marRight w:val="0"/>
                      <w:marTop w:val="0"/>
                      <w:marBottom w:val="0"/>
                      <w:divBdr>
                        <w:top w:val="none" w:sz="0" w:space="0" w:color="auto"/>
                        <w:left w:val="none" w:sz="0" w:space="0" w:color="auto"/>
                        <w:bottom w:val="none" w:sz="0" w:space="0" w:color="auto"/>
                        <w:right w:val="none" w:sz="0" w:space="0" w:color="auto"/>
                      </w:divBdr>
                      <w:divsChild>
                        <w:div w:id="641352335">
                          <w:marLeft w:val="0"/>
                          <w:marRight w:val="0"/>
                          <w:marTop w:val="0"/>
                          <w:marBottom w:val="32"/>
                          <w:divBdr>
                            <w:top w:val="none" w:sz="0" w:space="0" w:color="auto"/>
                            <w:left w:val="none" w:sz="0" w:space="0" w:color="auto"/>
                            <w:bottom w:val="none" w:sz="0" w:space="0" w:color="auto"/>
                            <w:right w:val="none" w:sz="0" w:space="0" w:color="auto"/>
                          </w:divBdr>
                          <w:divsChild>
                            <w:div w:id="904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4987">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93995630">
          <w:marLeft w:val="0"/>
          <w:marRight w:val="0"/>
          <w:marTop w:val="0"/>
          <w:marBottom w:val="0"/>
          <w:divBdr>
            <w:top w:val="none" w:sz="0" w:space="0" w:color="auto"/>
            <w:left w:val="none" w:sz="0" w:space="0" w:color="auto"/>
            <w:bottom w:val="none" w:sz="0" w:space="0" w:color="auto"/>
            <w:right w:val="none" w:sz="0" w:space="0" w:color="auto"/>
          </w:divBdr>
          <w:divsChild>
            <w:div w:id="1465781201">
              <w:marLeft w:val="0"/>
              <w:marRight w:val="0"/>
              <w:marTop w:val="0"/>
              <w:marBottom w:val="0"/>
              <w:divBdr>
                <w:top w:val="none" w:sz="0" w:space="0" w:color="auto"/>
                <w:left w:val="none" w:sz="0" w:space="0" w:color="auto"/>
                <w:bottom w:val="none" w:sz="0" w:space="0" w:color="auto"/>
                <w:right w:val="none" w:sz="0" w:space="0" w:color="auto"/>
              </w:divBdr>
              <w:divsChild>
                <w:div w:id="1975865579">
                  <w:marLeft w:val="0"/>
                  <w:marRight w:val="0"/>
                  <w:marTop w:val="0"/>
                  <w:marBottom w:val="0"/>
                  <w:divBdr>
                    <w:top w:val="none" w:sz="0" w:space="0" w:color="auto"/>
                    <w:left w:val="none" w:sz="0" w:space="0" w:color="auto"/>
                    <w:bottom w:val="none" w:sz="0" w:space="0" w:color="auto"/>
                    <w:right w:val="none" w:sz="0" w:space="0" w:color="auto"/>
                  </w:divBdr>
                  <w:divsChild>
                    <w:div w:id="1217812349">
                      <w:marLeft w:val="0"/>
                      <w:marRight w:val="0"/>
                      <w:marTop w:val="0"/>
                      <w:marBottom w:val="0"/>
                      <w:divBdr>
                        <w:top w:val="none" w:sz="0" w:space="0" w:color="auto"/>
                        <w:left w:val="none" w:sz="0" w:space="0" w:color="auto"/>
                        <w:bottom w:val="none" w:sz="0" w:space="0" w:color="auto"/>
                        <w:right w:val="none" w:sz="0" w:space="0" w:color="auto"/>
                      </w:divBdr>
                      <w:divsChild>
                        <w:div w:id="1274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64076">
      <w:bodyDiv w:val="1"/>
      <w:marLeft w:val="0"/>
      <w:marRight w:val="0"/>
      <w:marTop w:val="0"/>
      <w:marBottom w:val="0"/>
      <w:divBdr>
        <w:top w:val="none" w:sz="0" w:space="0" w:color="auto"/>
        <w:left w:val="none" w:sz="0" w:space="0" w:color="auto"/>
        <w:bottom w:val="none" w:sz="0" w:space="0" w:color="auto"/>
        <w:right w:val="none" w:sz="0" w:space="0" w:color="auto"/>
      </w:divBdr>
    </w:div>
    <w:div w:id="1463620039">
      <w:bodyDiv w:val="1"/>
      <w:marLeft w:val="0"/>
      <w:marRight w:val="0"/>
      <w:marTop w:val="0"/>
      <w:marBottom w:val="0"/>
      <w:divBdr>
        <w:top w:val="none" w:sz="0" w:space="0" w:color="auto"/>
        <w:left w:val="none" w:sz="0" w:space="0" w:color="auto"/>
        <w:bottom w:val="none" w:sz="0" w:space="0" w:color="auto"/>
        <w:right w:val="none" w:sz="0" w:space="0" w:color="auto"/>
      </w:divBdr>
    </w:div>
    <w:div w:id="1505198073">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879005596">
          <w:marLeft w:val="0"/>
          <w:marRight w:val="0"/>
          <w:marTop w:val="0"/>
          <w:marBottom w:val="0"/>
          <w:divBdr>
            <w:top w:val="none" w:sz="0" w:space="0" w:color="auto"/>
            <w:left w:val="none" w:sz="0" w:space="0" w:color="auto"/>
            <w:bottom w:val="none" w:sz="0" w:space="0" w:color="auto"/>
            <w:right w:val="none" w:sz="0" w:space="0" w:color="auto"/>
          </w:divBdr>
          <w:divsChild>
            <w:div w:id="2132504653">
              <w:marLeft w:val="0"/>
              <w:marRight w:val="0"/>
              <w:marTop w:val="0"/>
              <w:marBottom w:val="0"/>
              <w:divBdr>
                <w:top w:val="none" w:sz="0" w:space="0" w:color="auto"/>
                <w:left w:val="none" w:sz="0" w:space="0" w:color="auto"/>
                <w:bottom w:val="none" w:sz="0" w:space="0" w:color="auto"/>
                <w:right w:val="none" w:sz="0" w:space="0" w:color="auto"/>
              </w:divBdr>
              <w:divsChild>
                <w:div w:id="721709997">
                  <w:marLeft w:val="0"/>
                  <w:marRight w:val="0"/>
                  <w:marTop w:val="0"/>
                  <w:marBottom w:val="0"/>
                  <w:divBdr>
                    <w:top w:val="none" w:sz="0" w:space="0" w:color="auto"/>
                    <w:left w:val="none" w:sz="0" w:space="0" w:color="auto"/>
                    <w:bottom w:val="none" w:sz="0" w:space="0" w:color="auto"/>
                    <w:right w:val="none" w:sz="0" w:space="0" w:color="auto"/>
                  </w:divBdr>
                  <w:divsChild>
                    <w:div w:id="55979893">
                      <w:marLeft w:val="0"/>
                      <w:marRight w:val="0"/>
                      <w:marTop w:val="0"/>
                      <w:marBottom w:val="0"/>
                      <w:divBdr>
                        <w:top w:val="none" w:sz="0" w:space="0" w:color="auto"/>
                        <w:left w:val="none" w:sz="0" w:space="0" w:color="auto"/>
                        <w:bottom w:val="none" w:sz="0" w:space="0" w:color="auto"/>
                        <w:right w:val="none" w:sz="0" w:space="0" w:color="auto"/>
                      </w:divBdr>
                      <w:divsChild>
                        <w:div w:id="16022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08799">
      <w:bodyDiv w:val="1"/>
      <w:marLeft w:val="0"/>
      <w:marRight w:val="0"/>
      <w:marTop w:val="0"/>
      <w:marBottom w:val="0"/>
      <w:divBdr>
        <w:top w:val="none" w:sz="0" w:space="0" w:color="auto"/>
        <w:left w:val="none" w:sz="0" w:space="0" w:color="auto"/>
        <w:bottom w:val="none" w:sz="0" w:space="0" w:color="auto"/>
        <w:right w:val="none" w:sz="0" w:space="0" w:color="auto"/>
      </w:divBdr>
    </w:div>
    <w:div w:id="1531145698">
      <w:bodyDiv w:val="1"/>
      <w:marLeft w:val="0"/>
      <w:marRight w:val="0"/>
      <w:marTop w:val="0"/>
      <w:marBottom w:val="0"/>
      <w:divBdr>
        <w:top w:val="none" w:sz="0" w:space="0" w:color="auto"/>
        <w:left w:val="none" w:sz="0" w:space="0" w:color="auto"/>
        <w:bottom w:val="none" w:sz="0" w:space="0" w:color="auto"/>
        <w:right w:val="none" w:sz="0" w:space="0" w:color="auto"/>
      </w:divBdr>
    </w:div>
    <w:div w:id="1539587905">
      <w:bodyDiv w:val="1"/>
      <w:marLeft w:val="0"/>
      <w:marRight w:val="0"/>
      <w:marTop w:val="0"/>
      <w:marBottom w:val="0"/>
      <w:divBdr>
        <w:top w:val="none" w:sz="0" w:space="0" w:color="auto"/>
        <w:left w:val="none" w:sz="0" w:space="0" w:color="auto"/>
        <w:bottom w:val="none" w:sz="0" w:space="0" w:color="auto"/>
        <w:right w:val="none" w:sz="0" w:space="0" w:color="auto"/>
      </w:divBdr>
    </w:div>
    <w:div w:id="1545678460">
      <w:bodyDiv w:val="1"/>
      <w:marLeft w:val="0"/>
      <w:marRight w:val="0"/>
      <w:marTop w:val="0"/>
      <w:marBottom w:val="0"/>
      <w:divBdr>
        <w:top w:val="none" w:sz="0" w:space="0" w:color="auto"/>
        <w:left w:val="none" w:sz="0" w:space="0" w:color="auto"/>
        <w:bottom w:val="none" w:sz="0" w:space="0" w:color="auto"/>
        <w:right w:val="none" w:sz="0" w:space="0" w:color="auto"/>
      </w:divBdr>
    </w:div>
    <w:div w:id="1614552677">
      <w:bodyDiv w:val="1"/>
      <w:marLeft w:val="0"/>
      <w:marRight w:val="0"/>
      <w:marTop w:val="0"/>
      <w:marBottom w:val="0"/>
      <w:divBdr>
        <w:top w:val="none" w:sz="0" w:space="0" w:color="auto"/>
        <w:left w:val="none" w:sz="0" w:space="0" w:color="auto"/>
        <w:bottom w:val="none" w:sz="0" w:space="0" w:color="auto"/>
        <w:right w:val="none" w:sz="0" w:space="0" w:color="auto"/>
      </w:divBdr>
    </w:div>
    <w:div w:id="1656687656">
      <w:bodyDiv w:val="1"/>
      <w:marLeft w:val="0"/>
      <w:marRight w:val="0"/>
      <w:marTop w:val="0"/>
      <w:marBottom w:val="0"/>
      <w:divBdr>
        <w:top w:val="none" w:sz="0" w:space="0" w:color="auto"/>
        <w:left w:val="none" w:sz="0" w:space="0" w:color="auto"/>
        <w:bottom w:val="none" w:sz="0" w:space="0" w:color="auto"/>
        <w:right w:val="none" w:sz="0" w:space="0" w:color="auto"/>
      </w:divBdr>
    </w:div>
    <w:div w:id="1716150250">
      <w:bodyDiv w:val="1"/>
      <w:marLeft w:val="0"/>
      <w:marRight w:val="0"/>
      <w:marTop w:val="0"/>
      <w:marBottom w:val="0"/>
      <w:divBdr>
        <w:top w:val="none" w:sz="0" w:space="0" w:color="auto"/>
        <w:left w:val="none" w:sz="0" w:space="0" w:color="auto"/>
        <w:bottom w:val="none" w:sz="0" w:space="0" w:color="auto"/>
        <w:right w:val="none" w:sz="0" w:space="0" w:color="auto"/>
      </w:divBdr>
    </w:div>
    <w:div w:id="1784811956">
      <w:bodyDiv w:val="1"/>
      <w:marLeft w:val="0"/>
      <w:marRight w:val="0"/>
      <w:marTop w:val="0"/>
      <w:marBottom w:val="0"/>
      <w:divBdr>
        <w:top w:val="none" w:sz="0" w:space="0" w:color="auto"/>
        <w:left w:val="none" w:sz="0" w:space="0" w:color="auto"/>
        <w:bottom w:val="none" w:sz="0" w:space="0" w:color="auto"/>
        <w:right w:val="none" w:sz="0" w:space="0" w:color="auto"/>
      </w:divBdr>
    </w:div>
    <w:div w:id="1793475842">
      <w:bodyDiv w:val="1"/>
      <w:marLeft w:val="0"/>
      <w:marRight w:val="0"/>
      <w:marTop w:val="0"/>
      <w:marBottom w:val="0"/>
      <w:divBdr>
        <w:top w:val="none" w:sz="0" w:space="0" w:color="auto"/>
        <w:left w:val="none" w:sz="0" w:space="0" w:color="auto"/>
        <w:bottom w:val="none" w:sz="0" w:space="0" w:color="auto"/>
        <w:right w:val="none" w:sz="0" w:space="0" w:color="auto"/>
      </w:divBdr>
    </w:div>
    <w:div w:id="1889294099">
      <w:bodyDiv w:val="1"/>
      <w:marLeft w:val="0"/>
      <w:marRight w:val="0"/>
      <w:marTop w:val="0"/>
      <w:marBottom w:val="0"/>
      <w:divBdr>
        <w:top w:val="none" w:sz="0" w:space="0" w:color="auto"/>
        <w:left w:val="none" w:sz="0" w:space="0" w:color="auto"/>
        <w:bottom w:val="none" w:sz="0" w:space="0" w:color="auto"/>
        <w:right w:val="none" w:sz="0" w:space="0" w:color="auto"/>
      </w:divBdr>
    </w:div>
    <w:div w:id="1902011634">
      <w:bodyDiv w:val="1"/>
      <w:marLeft w:val="0"/>
      <w:marRight w:val="0"/>
      <w:marTop w:val="0"/>
      <w:marBottom w:val="0"/>
      <w:divBdr>
        <w:top w:val="none" w:sz="0" w:space="0" w:color="auto"/>
        <w:left w:val="none" w:sz="0" w:space="0" w:color="auto"/>
        <w:bottom w:val="none" w:sz="0" w:space="0" w:color="auto"/>
        <w:right w:val="none" w:sz="0" w:space="0" w:color="auto"/>
      </w:divBdr>
      <w:divsChild>
        <w:div w:id="1549951752">
          <w:marLeft w:val="0"/>
          <w:marRight w:val="0"/>
          <w:marTop w:val="0"/>
          <w:marBottom w:val="0"/>
          <w:divBdr>
            <w:top w:val="none" w:sz="0" w:space="0" w:color="auto"/>
            <w:left w:val="none" w:sz="0" w:space="0" w:color="auto"/>
            <w:bottom w:val="none" w:sz="0" w:space="0" w:color="auto"/>
            <w:right w:val="none" w:sz="0" w:space="0" w:color="auto"/>
          </w:divBdr>
          <w:divsChild>
            <w:div w:id="544879275">
              <w:marLeft w:val="3855"/>
              <w:marRight w:val="0"/>
              <w:marTop w:val="0"/>
              <w:marBottom w:val="0"/>
              <w:divBdr>
                <w:top w:val="none" w:sz="0" w:space="0" w:color="auto"/>
                <w:left w:val="none" w:sz="0" w:space="0" w:color="auto"/>
                <w:bottom w:val="none" w:sz="0" w:space="0" w:color="auto"/>
                <w:right w:val="none" w:sz="0" w:space="0" w:color="auto"/>
              </w:divBdr>
              <w:divsChild>
                <w:div w:id="166091773">
                  <w:marLeft w:val="0"/>
                  <w:marRight w:val="0"/>
                  <w:marTop w:val="0"/>
                  <w:marBottom w:val="0"/>
                  <w:divBdr>
                    <w:top w:val="none" w:sz="0" w:space="0" w:color="auto"/>
                    <w:left w:val="none" w:sz="0" w:space="0" w:color="auto"/>
                    <w:bottom w:val="none" w:sz="0" w:space="0" w:color="auto"/>
                    <w:right w:val="none" w:sz="0" w:space="0" w:color="auto"/>
                  </w:divBdr>
                  <w:divsChild>
                    <w:div w:id="4653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03089">
      <w:bodyDiv w:val="1"/>
      <w:marLeft w:val="0"/>
      <w:marRight w:val="0"/>
      <w:marTop w:val="0"/>
      <w:marBottom w:val="0"/>
      <w:divBdr>
        <w:top w:val="none" w:sz="0" w:space="0" w:color="auto"/>
        <w:left w:val="none" w:sz="0" w:space="0" w:color="auto"/>
        <w:bottom w:val="none" w:sz="0" w:space="0" w:color="auto"/>
        <w:right w:val="none" w:sz="0" w:space="0" w:color="auto"/>
      </w:divBdr>
    </w:div>
    <w:div w:id="1952778619">
      <w:bodyDiv w:val="1"/>
      <w:marLeft w:val="0"/>
      <w:marRight w:val="0"/>
      <w:marTop w:val="0"/>
      <w:marBottom w:val="0"/>
      <w:divBdr>
        <w:top w:val="none" w:sz="0" w:space="0" w:color="auto"/>
        <w:left w:val="none" w:sz="0" w:space="0" w:color="auto"/>
        <w:bottom w:val="none" w:sz="0" w:space="0" w:color="auto"/>
        <w:right w:val="none" w:sz="0" w:space="0" w:color="auto"/>
      </w:divBdr>
    </w:div>
    <w:div w:id="2045205011">
      <w:bodyDiv w:val="1"/>
      <w:marLeft w:val="0"/>
      <w:marRight w:val="0"/>
      <w:marTop w:val="0"/>
      <w:marBottom w:val="0"/>
      <w:divBdr>
        <w:top w:val="none" w:sz="0" w:space="0" w:color="auto"/>
        <w:left w:val="none" w:sz="0" w:space="0" w:color="auto"/>
        <w:bottom w:val="none" w:sz="0" w:space="0" w:color="auto"/>
        <w:right w:val="none" w:sz="0" w:space="0" w:color="auto"/>
      </w:divBdr>
      <w:divsChild>
        <w:div w:id="26028622">
          <w:marLeft w:val="0"/>
          <w:marRight w:val="0"/>
          <w:marTop w:val="0"/>
          <w:marBottom w:val="0"/>
          <w:divBdr>
            <w:top w:val="none" w:sz="0" w:space="0" w:color="auto"/>
            <w:left w:val="none" w:sz="0" w:space="0" w:color="auto"/>
            <w:bottom w:val="none" w:sz="0" w:space="0" w:color="auto"/>
            <w:right w:val="none" w:sz="0" w:space="0" w:color="auto"/>
          </w:divBdr>
          <w:divsChild>
            <w:div w:id="1254509947">
              <w:marLeft w:val="0"/>
              <w:marRight w:val="0"/>
              <w:marTop w:val="0"/>
              <w:marBottom w:val="0"/>
              <w:divBdr>
                <w:top w:val="none" w:sz="0" w:space="0" w:color="auto"/>
                <w:left w:val="none" w:sz="0" w:space="0" w:color="auto"/>
                <w:bottom w:val="none" w:sz="0" w:space="0" w:color="auto"/>
                <w:right w:val="none" w:sz="0" w:space="0" w:color="auto"/>
              </w:divBdr>
              <w:divsChild>
                <w:div w:id="33385299">
                  <w:marLeft w:val="0"/>
                  <w:marRight w:val="0"/>
                  <w:marTop w:val="75"/>
                  <w:marBottom w:val="0"/>
                  <w:divBdr>
                    <w:top w:val="none" w:sz="0" w:space="0" w:color="auto"/>
                    <w:left w:val="none" w:sz="0" w:space="0" w:color="auto"/>
                    <w:bottom w:val="none" w:sz="0" w:space="0" w:color="auto"/>
                    <w:right w:val="none" w:sz="0" w:space="0" w:color="auto"/>
                  </w:divBdr>
                  <w:divsChild>
                    <w:div w:id="1004209876">
                      <w:marLeft w:val="0"/>
                      <w:marRight w:val="0"/>
                      <w:marTop w:val="0"/>
                      <w:marBottom w:val="195"/>
                      <w:divBdr>
                        <w:top w:val="none" w:sz="0" w:space="0" w:color="auto"/>
                        <w:left w:val="none" w:sz="0" w:space="0" w:color="auto"/>
                        <w:bottom w:val="none" w:sz="0" w:space="0" w:color="auto"/>
                        <w:right w:val="none" w:sz="0" w:space="0" w:color="auto"/>
                      </w:divBdr>
                      <w:divsChild>
                        <w:div w:id="13596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338392">
      <w:bodyDiv w:val="1"/>
      <w:marLeft w:val="0"/>
      <w:marRight w:val="0"/>
      <w:marTop w:val="0"/>
      <w:marBottom w:val="0"/>
      <w:divBdr>
        <w:top w:val="none" w:sz="0" w:space="0" w:color="auto"/>
        <w:left w:val="none" w:sz="0" w:space="0" w:color="auto"/>
        <w:bottom w:val="none" w:sz="0" w:space="0" w:color="auto"/>
        <w:right w:val="none" w:sz="0" w:space="0" w:color="auto"/>
      </w:divBdr>
    </w:div>
    <w:div w:id="21071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rgi82.ru"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82.ru"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zakupki.gov.ru"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yperlink" Target="mailto:priemnaya-nbs-nnc@yandex.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1451-F5A4-47CA-9C6B-7044AA7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49</Pages>
  <Words>18347</Words>
  <Characters>104582</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User</cp:lastModifiedBy>
  <cp:revision>9</cp:revision>
  <cp:lastPrinted>2021-11-10T11:15:00Z</cp:lastPrinted>
  <dcterms:created xsi:type="dcterms:W3CDTF">2021-11-09T15:23:00Z</dcterms:created>
  <dcterms:modified xsi:type="dcterms:W3CDTF">2021-11-10T11:54:00Z</dcterms:modified>
</cp:coreProperties>
</file>