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680" w:rsidRPr="00AD3D47" w:rsidRDefault="00501680" w:rsidP="00AD3D4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AD3D47">
        <w:rPr>
          <w:rFonts w:ascii="Times New Roman" w:hAnsi="Times New Roman" w:cs="Times New Roman"/>
          <w:i/>
          <w:sz w:val="24"/>
          <w:szCs w:val="24"/>
        </w:rPr>
        <w:t>Приложение № 2 к ТЗ на выполнение работ</w:t>
      </w:r>
    </w:p>
    <w:p w:rsidR="00501680" w:rsidRPr="00AD3D47" w:rsidRDefault="00501680" w:rsidP="00AD3D4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3D47">
        <w:rPr>
          <w:rFonts w:ascii="Times New Roman" w:hAnsi="Times New Roman" w:cs="Times New Roman"/>
          <w:i/>
          <w:sz w:val="24"/>
          <w:szCs w:val="24"/>
        </w:rPr>
        <w:t xml:space="preserve"> по текущему ремонту по объектам АО "МАКр".</w:t>
      </w:r>
    </w:p>
    <w:p w:rsidR="00501680" w:rsidRPr="00AD3D47" w:rsidRDefault="00501680" w:rsidP="00AD3D4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54E1F" w:rsidRPr="00AD3D47" w:rsidRDefault="00954E1F" w:rsidP="00AD3D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D47">
        <w:rPr>
          <w:rFonts w:ascii="Times New Roman" w:hAnsi="Times New Roman" w:cs="Times New Roman"/>
          <w:b/>
          <w:sz w:val="24"/>
          <w:szCs w:val="24"/>
        </w:rPr>
        <w:t>Перечень нормативно- технической документации</w:t>
      </w:r>
      <w:r w:rsidR="00531023" w:rsidRPr="00AD3D47">
        <w:rPr>
          <w:rFonts w:ascii="Times New Roman" w:hAnsi="Times New Roman" w:cs="Times New Roman"/>
          <w:b/>
          <w:sz w:val="24"/>
          <w:szCs w:val="24"/>
        </w:rPr>
        <w:t xml:space="preserve"> в части СМР</w:t>
      </w:r>
    </w:p>
    <w:p w:rsidR="009E501C" w:rsidRPr="00AD3D47" w:rsidRDefault="009E501C" w:rsidP="00AD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1197"/>
        <w:gridCol w:w="2167"/>
        <w:gridCol w:w="4995"/>
        <w:gridCol w:w="1417"/>
      </w:tblGrid>
      <w:tr w:rsidR="00AD3D47" w:rsidRPr="00AD3D47" w:rsidTr="00AD3D47">
        <w:trPr>
          <w:trHeight w:val="720"/>
          <w:tblHeader/>
        </w:trPr>
        <w:tc>
          <w:tcPr>
            <w:tcW w:w="1197" w:type="dxa"/>
            <w:hideMark/>
          </w:tcPr>
          <w:p w:rsidR="009E501C" w:rsidRPr="00AD3D47" w:rsidRDefault="009E501C" w:rsidP="00A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7" w:type="dxa"/>
            <w:hideMark/>
          </w:tcPr>
          <w:p w:rsidR="009E501C" w:rsidRPr="00AD3D47" w:rsidRDefault="009E501C" w:rsidP="00A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4995" w:type="dxa"/>
            <w:hideMark/>
          </w:tcPr>
          <w:p w:rsidR="009E501C" w:rsidRPr="00AD3D47" w:rsidRDefault="009E501C" w:rsidP="00A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hideMark/>
          </w:tcPr>
          <w:p w:rsidR="009E501C" w:rsidRPr="00AD3D47" w:rsidRDefault="009E501C" w:rsidP="00A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Область применения</w:t>
            </w:r>
          </w:p>
        </w:tc>
      </w:tr>
      <w:tr w:rsidR="00AD3D47" w:rsidRPr="00AD3D47" w:rsidTr="00AD3D47">
        <w:trPr>
          <w:trHeight w:val="300"/>
        </w:trPr>
        <w:tc>
          <w:tcPr>
            <w:tcW w:w="8359" w:type="dxa"/>
            <w:gridSpan w:val="3"/>
            <w:noWrap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Основные требования</w:t>
            </w:r>
          </w:p>
        </w:tc>
        <w:tc>
          <w:tcPr>
            <w:tcW w:w="1417" w:type="dxa"/>
            <w:noWrap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D3D47" w:rsidRPr="00AD3D47" w:rsidTr="00AD3D47">
        <w:trPr>
          <w:trHeight w:val="203"/>
        </w:trPr>
        <w:tc>
          <w:tcPr>
            <w:tcW w:w="1197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67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ГрК РФ</w:t>
            </w:r>
          </w:p>
        </w:tc>
        <w:tc>
          <w:tcPr>
            <w:tcW w:w="4995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Федеральный закон №190-ФЗ от 29.12.04 «Градостроительный кодекс РФ»</w:t>
            </w:r>
          </w:p>
        </w:tc>
        <w:tc>
          <w:tcPr>
            <w:tcW w:w="1417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="004B5D20"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900"/>
        </w:trPr>
        <w:tc>
          <w:tcPr>
            <w:tcW w:w="1197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43FBC" w:rsidRPr="00AD3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.             </w:t>
            </w:r>
          </w:p>
        </w:tc>
        <w:tc>
          <w:tcPr>
            <w:tcW w:w="2167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384-ФЗ</w:t>
            </w:r>
          </w:p>
        </w:tc>
        <w:tc>
          <w:tcPr>
            <w:tcW w:w="4995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Федеральный закон №384-ФЗ от 30.12.09 «Технический регламент о безопасности зданий и сооружений»</w:t>
            </w:r>
          </w:p>
        </w:tc>
        <w:tc>
          <w:tcPr>
            <w:tcW w:w="1417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="004B5D20"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900"/>
        </w:trPr>
        <w:tc>
          <w:tcPr>
            <w:tcW w:w="1197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43FBC" w:rsidRPr="00AD3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.             </w:t>
            </w:r>
          </w:p>
        </w:tc>
        <w:tc>
          <w:tcPr>
            <w:tcW w:w="2167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123-ФЗ</w:t>
            </w:r>
          </w:p>
        </w:tc>
        <w:tc>
          <w:tcPr>
            <w:tcW w:w="4995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Федеральный закон №123-ФЗ от 22.07.08 «Технический регламент о требованиях пожарной безопасности»</w:t>
            </w:r>
          </w:p>
        </w:tc>
        <w:tc>
          <w:tcPr>
            <w:tcW w:w="1417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="004B5D20"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2100"/>
        </w:trPr>
        <w:tc>
          <w:tcPr>
            <w:tcW w:w="1197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43FBC" w:rsidRPr="00AD3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.         </w:t>
            </w:r>
          </w:p>
        </w:tc>
        <w:tc>
          <w:tcPr>
            <w:tcW w:w="2167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Перечень №</w:t>
            </w:r>
            <w:r w:rsidR="00827A57" w:rsidRPr="00AD3D47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4995" w:type="dxa"/>
            <w:hideMark/>
          </w:tcPr>
          <w:p w:rsidR="009E501C" w:rsidRPr="00AD3D47" w:rsidRDefault="00827A57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04.07.2020 N 985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и о признании утратившими силу некоторых актов Правительства Российской Федерации"</w:t>
            </w:r>
          </w:p>
        </w:tc>
        <w:tc>
          <w:tcPr>
            <w:tcW w:w="1417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="004B5D20"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900"/>
        </w:trPr>
        <w:tc>
          <w:tcPr>
            <w:tcW w:w="1197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43FBC" w:rsidRPr="00AD3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.         </w:t>
            </w:r>
          </w:p>
        </w:tc>
        <w:tc>
          <w:tcPr>
            <w:tcW w:w="2167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Приказ МЧС №91</w:t>
            </w:r>
          </w:p>
        </w:tc>
        <w:tc>
          <w:tcPr>
            <w:tcW w:w="4995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Приказ МЧС России № 91 от 24.02.2009 «Об утверждении формы и порядка регистрации декларации пожарной безопасности»</w:t>
            </w:r>
          </w:p>
        </w:tc>
        <w:tc>
          <w:tcPr>
            <w:tcW w:w="1417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="004B5D20"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900"/>
        </w:trPr>
        <w:tc>
          <w:tcPr>
            <w:tcW w:w="1197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43FBC" w:rsidRPr="00AD3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.         </w:t>
            </w:r>
          </w:p>
        </w:tc>
        <w:tc>
          <w:tcPr>
            <w:tcW w:w="2167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СанПиН 2.2.1/2.1.1.1200-03</w:t>
            </w:r>
          </w:p>
        </w:tc>
        <w:tc>
          <w:tcPr>
            <w:tcW w:w="4995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Санитарно-защитные зоны и санитарная классификация предприятий, сооружений и иных объектов</w:t>
            </w:r>
          </w:p>
        </w:tc>
        <w:tc>
          <w:tcPr>
            <w:tcW w:w="1417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="004B5D20"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630"/>
        </w:trPr>
        <w:tc>
          <w:tcPr>
            <w:tcW w:w="1197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43FBC" w:rsidRPr="00AD3D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.             </w:t>
            </w:r>
          </w:p>
        </w:tc>
        <w:tc>
          <w:tcPr>
            <w:tcW w:w="2167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ППРФ №</w:t>
            </w:r>
            <w:r w:rsidR="00827A57" w:rsidRPr="00AD3D47">
              <w:rPr>
                <w:rFonts w:ascii="Times New Roman" w:hAnsi="Times New Roman" w:cs="Times New Roman"/>
                <w:sz w:val="24"/>
                <w:szCs w:val="24"/>
              </w:rPr>
              <w:t>1479</w:t>
            </w:r>
          </w:p>
        </w:tc>
        <w:tc>
          <w:tcPr>
            <w:tcW w:w="4995" w:type="dxa"/>
            <w:hideMark/>
          </w:tcPr>
          <w:p w:rsidR="009E501C" w:rsidRPr="00AD3D47" w:rsidRDefault="00827A57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16.09.2020 N 1479 (ред. от 31.12.2020) "Об утверждении Правил противопожарного режима в Российской Федерации"</w:t>
            </w:r>
          </w:p>
        </w:tc>
        <w:tc>
          <w:tcPr>
            <w:tcW w:w="1417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</w:tr>
      <w:tr w:rsidR="00AD3D47" w:rsidRPr="00AD3D47" w:rsidTr="00AD3D47">
        <w:trPr>
          <w:trHeight w:val="729"/>
        </w:trPr>
        <w:tc>
          <w:tcPr>
            <w:tcW w:w="1197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43FBC" w:rsidRPr="00AD3D47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167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ППРФ № 1948 от 31.12.2019</w:t>
            </w:r>
          </w:p>
        </w:tc>
        <w:tc>
          <w:tcPr>
            <w:tcW w:w="4995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 внесении изменений в некоторые акты правительства РФ и признании утратившими силу некоторых актов и отдельных положений некоторых актов правительства РФ</w:t>
            </w:r>
          </w:p>
        </w:tc>
        <w:tc>
          <w:tcPr>
            <w:tcW w:w="1417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="004B5D20"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729"/>
        </w:trPr>
        <w:tc>
          <w:tcPr>
            <w:tcW w:w="1197" w:type="dxa"/>
          </w:tcPr>
          <w:p w:rsidR="00827A57" w:rsidRPr="00AD3D47" w:rsidRDefault="00827A57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167" w:type="dxa"/>
          </w:tcPr>
          <w:p w:rsidR="00827A57" w:rsidRPr="00AD3D47" w:rsidRDefault="00827A57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ППРФ от 01.10.2020 N 1590</w:t>
            </w:r>
          </w:p>
        </w:tc>
        <w:tc>
          <w:tcPr>
            <w:tcW w:w="4995" w:type="dxa"/>
          </w:tcPr>
          <w:p w:rsidR="00827A57" w:rsidRDefault="00827A57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01.10.2020 N 1590 "О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31 декабря 2019 г. N 1948"</w:t>
            </w:r>
          </w:p>
          <w:p w:rsidR="00AD3D47" w:rsidRPr="00AD3D47" w:rsidRDefault="00AD3D47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A57" w:rsidRPr="00AD3D47" w:rsidRDefault="00827A57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47" w:rsidRPr="00AD3D47" w:rsidTr="00AD3D47">
        <w:trPr>
          <w:trHeight w:val="300"/>
        </w:trPr>
        <w:tc>
          <w:tcPr>
            <w:tcW w:w="8359" w:type="dxa"/>
            <w:gridSpan w:val="3"/>
            <w:noWrap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Общие требования</w:t>
            </w:r>
          </w:p>
        </w:tc>
        <w:tc>
          <w:tcPr>
            <w:tcW w:w="1417" w:type="dxa"/>
            <w:noWrap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D3D47" w:rsidRPr="00AD3D47" w:rsidTr="00AD3D47">
        <w:trPr>
          <w:trHeight w:val="596"/>
        </w:trPr>
        <w:tc>
          <w:tcPr>
            <w:tcW w:w="1197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43FBC" w:rsidRPr="00AD3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.             </w:t>
            </w:r>
          </w:p>
        </w:tc>
        <w:tc>
          <w:tcPr>
            <w:tcW w:w="2167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 xml:space="preserve">ППРФ № 468 от 21 июня 2010 года </w:t>
            </w:r>
          </w:p>
        </w:tc>
        <w:tc>
          <w:tcPr>
            <w:tcW w:w="4995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 порядке ведения Строительного контроля при осуществлении строительства, Реконструкции и капитального ремонта объектов капитального строительства</w:t>
            </w:r>
          </w:p>
        </w:tc>
        <w:tc>
          <w:tcPr>
            <w:tcW w:w="1417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="004B5D20"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630"/>
        </w:trPr>
        <w:tc>
          <w:tcPr>
            <w:tcW w:w="1197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43FBC" w:rsidRPr="00AD3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.             </w:t>
            </w:r>
          </w:p>
        </w:tc>
        <w:tc>
          <w:tcPr>
            <w:tcW w:w="2167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7-ФЗ</w:t>
            </w:r>
          </w:p>
        </w:tc>
        <w:tc>
          <w:tcPr>
            <w:tcW w:w="4995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10.01.02 №7-ФЗ </w:t>
            </w:r>
            <w:r w:rsidR="00827A57" w:rsidRPr="00AD3D47">
              <w:rPr>
                <w:rFonts w:ascii="Times New Roman" w:hAnsi="Times New Roman" w:cs="Times New Roman"/>
                <w:sz w:val="24"/>
                <w:szCs w:val="24"/>
              </w:rPr>
              <w:t xml:space="preserve">(ред. от 09.03.2021)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«Об охране окружающей среды»</w:t>
            </w:r>
          </w:p>
        </w:tc>
        <w:tc>
          <w:tcPr>
            <w:tcW w:w="1417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="004B5D20"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630"/>
        </w:trPr>
        <w:tc>
          <w:tcPr>
            <w:tcW w:w="1197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43FBC" w:rsidRPr="00AD3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.             </w:t>
            </w:r>
          </w:p>
        </w:tc>
        <w:tc>
          <w:tcPr>
            <w:tcW w:w="2167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89-ФЗ</w:t>
            </w:r>
          </w:p>
        </w:tc>
        <w:tc>
          <w:tcPr>
            <w:tcW w:w="4995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24.06.1998 N 89-ФЗ (ред. от 28.12.2016) "Об отходах производства и потребления"</w:t>
            </w:r>
          </w:p>
        </w:tc>
        <w:tc>
          <w:tcPr>
            <w:tcW w:w="1417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="004B5D20"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497"/>
        </w:trPr>
        <w:tc>
          <w:tcPr>
            <w:tcW w:w="1197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43FBC" w:rsidRPr="00AD3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.             </w:t>
            </w:r>
          </w:p>
        </w:tc>
        <w:tc>
          <w:tcPr>
            <w:tcW w:w="2167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СП 14.13330.2014</w:t>
            </w:r>
          </w:p>
        </w:tc>
        <w:tc>
          <w:tcPr>
            <w:tcW w:w="4995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Строительство в сейсмических районах. Актуализированная редакция СНиП II-7-81*</w:t>
            </w:r>
          </w:p>
        </w:tc>
        <w:tc>
          <w:tcPr>
            <w:tcW w:w="1417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="004B5D20"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134"/>
        </w:trPr>
        <w:tc>
          <w:tcPr>
            <w:tcW w:w="1197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43FBC" w:rsidRPr="00AD3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7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СП 14.13330.2018</w:t>
            </w:r>
          </w:p>
        </w:tc>
        <w:tc>
          <w:tcPr>
            <w:tcW w:w="4995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Строительство в сейсмических районах. Актуализированная редакция СНиП II-7-81*</w:t>
            </w:r>
          </w:p>
        </w:tc>
        <w:tc>
          <w:tcPr>
            <w:tcW w:w="1417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="004B5D20"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630"/>
        </w:trPr>
        <w:tc>
          <w:tcPr>
            <w:tcW w:w="1197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43FBC" w:rsidRPr="00AD3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.         </w:t>
            </w:r>
          </w:p>
        </w:tc>
        <w:tc>
          <w:tcPr>
            <w:tcW w:w="2167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СП 246.1325800.2016</w:t>
            </w:r>
          </w:p>
        </w:tc>
        <w:tc>
          <w:tcPr>
            <w:tcW w:w="4995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Положение об авторском надзоре за строительством зданий и сооружений</w:t>
            </w:r>
          </w:p>
        </w:tc>
        <w:tc>
          <w:tcPr>
            <w:tcW w:w="1417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="004B5D20"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257"/>
        </w:trPr>
        <w:tc>
          <w:tcPr>
            <w:tcW w:w="1197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43FBC" w:rsidRPr="00AD3D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.         </w:t>
            </w:r>
          </w:p>
        </w:tc>
        <w:tc>
          <w:tcPr>
            <w:tcW w:w="2167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ПУЭ</w:t>
            </w:r>
          </w:p>
        </w:tc>
        <w:tc>
          <w:tcPr>
            <w:tcW w:w="4995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Правила устройства электроустановок</w:t>
            </w:r>
          </w:p>
        </w:tc>
        <w:tc>
          <w:tcPr>
            <w:tcW w:w="1417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="004B5D20"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630"/>
        </w:trPr>
        <w:tc>
          <w:tcPr>
            <w:tcW w:w="1197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43FBC" w:rsidRPr="00AD3D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.             </w:t>
            </w:r>
          </w:p>
        </w:tc>
        <w:tc>
          <w:tcPr>
            <w:tcW w:w="2167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СП 48.13330.2011</w:t>
            </w:r>
          </w:p>
        </w:tc>
        <w:tc>
          <w:tcPr>
            <w:tcW w:w="4995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Организация строительства. Актуализированная редакция СНиП 12-01-2004</w:t>
            </w:r>
          </w:p>
        </w:tc>
        <w:tc>
          <w:tcPr>
            <w:tcW w:w="1417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="004B5D20"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2046"/>
        </w:trPr>
        <w:tc>
          <w:tcPr>
            <w:tcW w:w="1197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43FBC" w:rsidRPr="00AD3D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.             </w:t>
            </w:r>
          </w:p>
        </w:tc>
        <w:tc>
          <w:tcPr>
            <w:tcW w:w="2167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РД 11-02-2006</w:t>
            </w:r>
          </w:p>
        </w:tc>
        <w:tc>
          <w:tcPr>
            <w:tcW w:w="4995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 w:rsidR="00043FBC" w:rsidRPr="00AD3D4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</w:t>
            </w:r>
            <w:r w:rsidR="00043FBC" w:rsidRPr="00AD3D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, предъявляемы</w:t>
            </w:r>
            <w:r w:rsidR="00043FBC" w:rsidRPr="00AD3D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 xml:space="preserve"> к актам освидетельствования работ, конструкций, участков сетей инженерно-технического обеспечения</w:t>
            </w:r>
          </w:p>
        </w:tc>
        <w:tc>
          <w:tcPr>
            <w:tcW w:w="1417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</w:tr>
      <w:tr w:rsidR="00AD3D47" w:rsidRPr="00AD3D47" w:rsidTr="00AD3D47">
        <w:trPr>
          <w:trHeight w:val="745"/>
        </w:trPr>
        <w:tc>
          <w:tcPr>
            <w:tcW w:w="1197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43FBC" w:rsidRPr="00AD3D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.             </w:t>
            </w:r>
          </w:p>
        </w:tc>
        <w:tc>
          <w:tcPr>
            <w:tcW w:w="2167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РД 11-05-2007</w:t>
            </w:r>
          </w:p>
        </w:tc>
        <w:tc>
          <w:tcPr>
            <w:tcW w:w="4995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Поря</w:t>
            </w:r>
            <w:r w:rsidR="00043FBC" w:rsidRPr="00AD3D47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</w:t>
            </w:r>
          </w:p>
        </w:tc>
        <w:tc>
          <w:tcPr>
            <w:tcW w:w="1417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</w:tr>
      <w:tr w:rsidR="00AD3D47" w:rsidRPr="00AD3D47" w:rsidTr="00AD3D47">
        <w:trPr>
          <w:trHeight w:val="413"/>
        </w:trPr>
        <w:tc>
          <w:tcPr>
            <w:tcW w:w="1197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43FBC" w:rsidRPr="00AD3D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.         </w:t>
            </w:r>
          </w:p>
        </w:tc>
        <w:tc>
          <w:tcPr>
            <w:tcW w:w="2167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СП 68.13330.2017</w:t>
            </w:r>
          </w:p>
        </w:tc>
        <w:tc>
          <w:tcPr>
            <w:tcW w:w="4995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Приемка в эксплуатацию законченных строительством объектов. Основные положения. Актуализированная редакция СНиП 3.01.04-87</w:t>
            </w:r>
          </w:p>
        </w:tc>
        <w:tc>
          <w:tcPr>
            <w:tcW w:w="1417" w:type="dxa"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</w:tr>
      <w:tr w:rsidR="00AD3D47" w:rsidRPr="00AD3D47" w:rsidTr="00AD3D47">
        <w:trPr>
          <w:trHeight w:val="56"/>
        </w:trPr>
        <w:tc>
          <w:tcPr>
            <w:tcW w:w="8359" w:type="dxa"/>
            <w:gridSpan w:val="3"/>
            <w:noWrap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Система проектной документации в строительстве (СПДС)</w:t>
            </w:r>
          </w:p>
        </w:tc>
        <w:tc>
          <w:tcPr>
            <w:tcW w:w="1417" w:type="dxa"/>
            <w:noWrap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D3D47" w:rsidRPr="00AD3D47" w:rsidTr="00AD3D47">
        <w:trPr>
          <w:trHeight w:val="124"/>
        </w:trPr>
        <w:tc>
          <w:tcPr>
            <w:tcW w:w="1197" w:type="dxa"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47" w:rsidRPr="00AD3D47" w:rsidTr="00AD3D47">
        <w:trPr>
          <w:trHeight w:val="300"/>
        </w:trPr>
        <w:tc>
          <w:tcPr>
            <w:tcW w:w="8359" w:type="dxa"/>
            <w:gridSpan w:val="3"/>
            <w:noWrap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Авиационная безопасность</w:t>
            </w:r>
          </w:p>
        </w:tc>
        <w:tc>
          <w:tcPr>
            <w:tcW w:w="1417" w:type="dxa"/>
            <w:noWrap/>
            <w:hideMark/>
          </w:tcPr>
          <w:p w:rsidR="009E501C" w:rsidRPr="00AD3D47" w:rsidRDefault="009E501C" w:rsidP="00AD3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D3D47" w:rsidRPr="00AD3D47" w:rsidTr="00AD3D47">
        <w:trPr>
          <w:trHeight w:val="93"/>
        </w:trPr>
        <w:tc>
          <w:tcPr>
            <w:tcW w:w="1197" w:type="dxa"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4.1.             </w:t>
            </w:r>
          </w:p>
        </w:tc>
        <w:tc>
          <w:tcPr>
            <w:tcW w:w="2167" w:type="dxa"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приказ Минтранса №142</w:t>
            </w:r>
          </w:p>
        </w:tc>
        <w:tc>
          <w:tcPr>
            <w:tcW w:w="4995" w:type="dxa"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приказ Минтранса №142 от 28.11.05 «Требования авиационной безопасности к аэропортам»</w:t>
            </w:r>
          </w:p>
        </w:tc>
        <w:tc>
          <w:tcPr>
            <w:tcW w:w="1417" w:type="dxa"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ПИР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</w:tr>
      <w:tr w:rsidR="00AD3D47" w:rsidRPr="00AD3D47" w:rsidTr="00AD3D47">
        <w:trPr>
          <w:trHeight w:val="93"/>
        </w:trPr>
        <w:tc>
          <w:tcPr>
            <w:tcW w:w="1197" w:type="dxa"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4.2.             </w:t>
            </w:r>
          </w:p>
        </w:tc>
        <w:tc>
          <w:tcPr>
            <w:tcW w:w="2167" w:type="dxa"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приказ Минтранса №40</w:t>
            </w:r>
          </w:p>
        </w:tc>
        <w:tc>
          <w:tcPr>
            <w:tcW w:w="4995" w:type="dxa"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Минтранса №40 от 13.02.13 «Регламент Федерального агентства воздушного транспорта предоставления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услуги по организации и проведению обязательной сертификации юридических лиц, осуществляющих техническое обслуживание и ремонт авиационной техники»</w:t>
            </w:r>
          </w:p>
        </w:tc>
        <w:tc>
          <w:tcPr>
            <w:tcW w:w="1417" w:type="dxa"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 / СМР</w:t>
            </w:r>
          </w:p>
        </w:tc>
      </w:tr>
      <w:tr w:rsidR="00AD3D47" w:rsidRPr="00AD3D47" w:rsidTr="00AD3D47">
        <w:trPr>
          <w:trHeight w:val="93"/>
        </w:trPr>
        <w:tc>
          <w:tcPr>
            <w:tcW w:w="1197" w:type="dxa"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4.3.             </w:t>
            </w:r>
          </w:p>
        </w:tc>
        <w:tc>
          <w:tcPr>
            <w:tcW w:w="2167" w:type="dxa"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приказ Минтранса №227</w:t>
            </w:r>
          </w:p>
        </w:tc>
        <w:tc>
          <w:tcPr>
            <w:tcW w:w="4995" w:type="dxa"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приказ Минтранса №227 от 23.07.15 «Об утверждении Правил проведения досмотра, дополнительного досмотра, повторного досмотра в целях обеспечения транспортной безопасности.»</w:t>
            </w:r>
          </w:p>
        </w:tc>
        <w:tc>
          <w:tcPr>
            <w:tcW w:w="1417" w:type="dxa"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ПИР / СМР</w:t>
            </w:r>
          </w:p>
        </w:tc>
      </w:tr>
      <w:tr w:rsidR="00AD3D47" w:rsidRPr="00AD3D47" w:rsidTr="00AD3D47">
        <w:trPr>
          <w:trHeight w:val="93"/>
        </w:trPr>
        <w:tc>
          <w:tcPr>
            <w:tcW w:w="1197" w:type="dxa"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4.4.             </w:t>
            </w:r>
          </w:p>
        </w:tc>
        <w:tc>
          <w:tcPr>
            <w:tcW w:w="2167" w:type="dxa"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ППРФ №969</w:t>
            </w:r>
          </w:p>
        </w:tc>
        <w:tc>
          <w:tcPr>
            <w:tcW w:w="4995" w:type="dxa"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№969 от 26.09.16 «Об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безопасности»</w:t>
            </w:r>
          </w:p>
        </w:tc>
        <w:tc>
          <w:tcPr>
            <w:tcW w:w="1417" w:type="dxa"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ПИР / СМР</w:t>
            </w:r>
          </w:p>
        </w:tc>
      </w:tr>
      <w:tr w:rsidR="00AD3D47" w:rsidRPr="00AD3D47" w:rsidTr="00AD3D47">
        <w:trPr>
          <w:trHeight w:val="93"/>
        </w:trPr>
        <w:tc>
          <w:tcPr>
            <w:tcW w:w="1197" w:type="dxa"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4.5.             </w:t>
            </w:r>
          </w:p>
        </w:tc>
        <w:tc>
          <w:tcPr>
            <w:tcW w:w="2167" w:type="dxa"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ППРФ №29</w:t>
            </w:r>
          </w:p>
        </w:tc>
        <w:tc>
          <w:tcPr>
            <w:tcW w:w="4995" w:type="dxa"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№29 от 23.01.16 «Требования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содержанию.»</w:t>
            </w:r>
          </w:p>
        </w:tc>
        <w:tc>
          <w:tcPr>
            <w:tcW w:w="1417" w:type="dxa"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ПИР / СМР</w:t>
            </w:r>
          </w:p>
        </w:tc>
      </w:tr>
      <w:tr w:rsidR="00AD3D47" w:rsidRPr="00AD3D47" w:rsidTr="00AD3D47">
        <w:trPr>
          <w:trHeight w:val="93"/>
        </w:trPr>
        <w:tc>
          <w:tcPr>
            <w:tcW w:w="1197" w:type="dxa"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4.6.             </w:t>
            </w:r>
          </w:p>
        </w:tc>
        <w:tc>
          <w:tcPr>
            <w:tcW w:w="2167" w:type="dxa"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ППРФ №42</w:t>
            </w:r>
          </w:p>
        </w:tc>
        <w:tc>
          <w:tcPr>
            <w:tcW w:w="4995" w:type="dxa"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№42 от 01.02.11 «Правила охраны аэропортов и объектов их инфраструктуры»</w:t>
            </w:r>
          </w:p>
        </w:tc>
        <w:tc>
          <w:tcPr>
            <w:tcW w:w="1417" w:type="dxa"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ПИР / СМР</w:t>
            </w:r>
          </w:p>
        </w:tc>
      </w:tr>
      <w:tr w:rsidR="00AD3D47" w:rsidRPr="00AD3D47" w:rsidTr="00AD3D47">
        <w:trPr>
          <w:trHeight w:val="93"/>
        </w:trPr>
        <w:tc>
          <w:tcPr>
            <w:tcW w:w="1197" w:type="dxa"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4.7.             </w:t>
            </w:r>
          </w:p>
        </w:tc>
        <w:tc>
          <w:tcPr>
            <w:tcW w:w="2167" w:type="dxa"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16-ФЗ</w:t>
            </w:r>
          </w:p>
        </w:tc>
        <w:tc>
          <w:tcPr>
            <w:tcW w:w="4995" w:type="dxa"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Федеральный закон №16-ФЗ от 09.02.07 «О транспортной безопасности»</w:t>
            </w:r>
          </w:p>
        </w:tc>
        <w:tc>
          <w:tcPr>
            <w:tcW w:w="1417" w:type="dxa"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ПИР / СМР</w:t>
            </w:r>
          </w:p>
        </w:tc>
      </w:tr>
      <w:tr w:rsidR="00AD3D47" w:rsidRPr="00AD3D47" w:rsidTr="00AD3D47">
        <w:trPr>
          <w:trHeight w:val="250"/>
        </w:trPr>
        <w:tc>
          <w:tcPr>
            <w:tcW w:w="8359" w:type="dxa"/>
            <w:gridSpan w:val="3"/>
            <w:noWrap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 Архитектурные, конструктивные и объемно-планировочные решения. Дороги и благоустройство</w:t>
            </w:r>
          </w:p>
        </w:tc>
        <w:tc>
          <w:tcPr>
            <w:tcW w:w="1417" w:type="dxa"/>
            <w:noWrap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D3D47" w:rsidRPr="00AD3D47" w:rsidTr="00AD3D47">
        <w:trPr>
          <w:trHeight w:val="683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5.1.             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СП 59.13330.2012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Доступность зданий и сооружений для маломобильных групп населения. Актуализированная редакция СНиП 35-01-2001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 ПИР</w:t>
            </w:r>
          </w:p>
        </w:tc>
      </w:tr>
      <w:tr w:rsidR="00AD3D47" w:rsidRPr="00AD3D47" w:rsidTr="00AD3D47">
        <w:trPr>
          <w:trHeight w:val="581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5.2.             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СП 59.13330.2016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Доступность зданий и сооружений для маломобильных групп населения. Актуализированная редакция СНиП 35-01-2001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 ПИР</w:t>
            </w:r>
          </w:p>
        </w:tc>
      </w:tr>
      <w:tr w:rsidR="00AD3D47" w:rsidRPr="00AD3D47" w:rsidTr="00AD3D47">
        <w:trPr>
          <w:trHeight w:val="182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5.3.         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СП 17.13330.2017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Кровли. Актуализированная редакция СНиП II-26-76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286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5.4.         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ГОСТ Р 52748-2007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ГОСТ Р 52766-2007. Дороги автомобильные общего пользования. Элементы обустройства. Общие требования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279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5.5.         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ГОСТ 57997-2017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Арматурные и закладные изделия сварные, соединения сварные арматуры и закладных изделий ЖБК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178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5.6.         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ГОСТ 14098-2014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Соединения сварные арматуры и закладных изделий железобетонных конструкций. Типы, конструкции и размеры</w:t>
            </w:r>
            <w:r w:rsidR="00A84DA4"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(ред. от 18.04.2019)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76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5.7.         </w:t>
            </w:r>
          </w:p>
        </w:tc>
        <w:tc>
          <w:tcPr>
            <w:tcW w:w="2167" w:type="dxa"/>
            <w:hideMark/>
          </w:tcPr>
          <w:p w:rsidR="00A6186F" w:rsidRPr="00AD3D47" w:rsidRDefault="00A84DA4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ГОСТ 23858-2019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Соединения сварные стыковые и тавровые арматуры железобетонных конструкций. Ультразвуковые методы контроля качества. Правила приемки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63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5.8.         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ГОСТ 33079-2014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Конструкции фасадные светопрозрачные навесные. Классификация. Термины и определения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63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5.9.             </w:t>
            </w:r>
          </w:p>
        </w:tc>
        <w:tc>
          <w:tcPr>
            <w:tcW w:w="2167" w:type="dxa"/>
            <w:hideMark/>
          </w:tcPr>
          <w:p w:rsidR="00A6186F" w:rsidRPr="00AD3D47" w:rsidRDefault="00A84DA4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СП 2.2.3670-20</w:t>
            </w:r>
          </w:p>
        </w:tc>
        <w:tc>
          <w:tcPr>
            <w:tcW w:w="4995" w:type="dxa"/>
            <w:hideMark/>
          </w:tcPr>
          <w:p w:rsidR="00A6186F" w:rsidRPr="00AD3D47" w:rsidRDefault="00A84DA4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Постановление Главного государственного санитарного врача РФ от 02.12.2020 N 40 "Об утверждении санитарных правил СП 2.2.3670-20 "Санитарно-эпидемиологические требования к условиям труда"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</w:tr>
      <w:tr w:rsidR="00AD3D47" w:rsidRPr="00AD3D47" w:rsidTr="00AD3D47">
        <w:trPr>
          <w:trHeight w:val="90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5.10             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СТО 02494680-0046-2005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Соединения сварные стальных строительных конструкций. Общие требования при проектировании, изготовлении и монтаже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63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5.11.             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СТО 02494680-0031-2004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Конструкции стальные строительные. Болтовые соединения. Сортамент и области применения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90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5.12.             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СТО 02494680-0043-2005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Настилы стальные профилированные для покрытий зданий и сооружений. Проектирование, изготовление, монтаж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120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5.13.             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СТО 02494680-0042-2006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Конструкции стальные строительные, эксплуатируемые в средах с неагрессивным и слабоагрессивным воздействием. Общие требования к защите от коррозии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63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5.14.         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СП 70.13330.2012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Несущие и ограждающие конструкции. Актуализированная редакция СНиП 3.03.01-87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</w:tr>
      <w:tr w:rsidR="00AD3D47" w:rsidRPr="00AD3D47" w:rsidTr="00AD3D47">
        <w:trPr>
          <w:trHeight w:val="63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5.15.         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СП 71.13330.2017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Изоляционные и отделочные покрытия. Актуализированная редакция СНиП 3.04.01-87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</w:tr>
      <w:tr w:rsidR="00AD3D47" w:rsidRPr="00AD3D47" w:rsidTr="00AD3D47">
        <w:trPr>
          <w:trHeight w:val="63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5.16.         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СП 78.13330.2012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дороги. Актуализированная редакция СНиП 3.06.03-85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</w:tr>
      <w:tr w:rsidR="00AD3D47" w:rsidRPr="00AD3D47" w:rsidTr="00AD3D47">
        <w:trPr>
          <w:trHeight w:val="56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5.17.         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МДС 12-33.2007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Кровельные работы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</w:tr>
      <w:tr w:rsidR="00AD3D47" w:rsidRPr="00AD3D47" w:rsidTr="00AD3D47">
        <w:trPr>
          <w:trHeight w:val="5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5.18.         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МДС 12-25.2006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Леса строительные. Монтаж, расчет, эксплуатация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</w:tr>
      <w:tr w:rsidR="00AD3D47" w:rsidRPr="00AD3D47" w:rsidTr="00AD3D47">
        <w:trPr>
          <w:trHeight w:val="63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5.19.         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МДС 12-48.2009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Зимнее бетонирование с применением нагревательных проводов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</w:tr>
      <w:tr w:rsidR="00AD3D47" w:rsidRPr="00AD3D47" w:rsidTr="00AD3D47">
        <w:trPr>
          <w:trHeight w:val="283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5.20.         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МДС 12-45.2008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Рекомендации по составлению проекта производства работ на установку и эксплуатацию башенного крана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</w:tr>
      <w:tr w:rsidR="00AD3D47" w:rsidRPr="00AD3D47" w:rsidTr="00AD3D47">
        <w:trPr>
          <w:trHeight w:val="63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5.19.         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СП 45.13330.2012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Земляные сооружения, основания и фундаменты. Актуализированная редакция СНиП 3.02.01-87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</w:tr>
      <w:tr w:rsidR="00AD3D47" w:rsidRPr="00AD3D47" w:rsidTr="00AD3D47">
        <w:trPr>
          <w:trHeight w:val="63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5.21.         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СП 45.13330.2017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Земляные сооружения, основания и фундаменты. Актуализированная редакция СНиП 3.02.01-87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</w:tr>
      <w:tr w:rsidR="00AD3D47" w:rsidRPr="00AD3D47" w:rsidTr="00AD3D47">
        <w:trPr>
          <w:trHeight w:val="90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5.22.         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СТО НОСТРОЙ 2.6.54-2011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Конструкции монолитные бетонные и железобетонные. Технические требования к производству работ, правила и методы контроля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</w:tr>
      <w:tr w:rsidR="00AD3D47" w:rsidRPr="00AD3D47" w:rsidTr="00AD3D47">
        <w:trPr>
          <w:trHeight w:val="1065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5.23.         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ГОСТ 14098-2014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Соединения сварные арматуры и закладных изделий железобетонных конструкций. Типы, конструкции и размеры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738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5.24.         </w:t>
            </w:r>
          </w:p>
        </w:tc>
        <w:tc>
          <w:tcPr>
            <w:tcW w:w="2167" w:type="dxa"/>
            <w:hideMark/>
          </w:tcPr>
          <w:p w:rsidR="00A6186F" w:rsidRPr="00AD3D47" w:rsidRDefault="0055293E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ГОСТ 23858-2019</w:t>
            </w:r>
          </w:p>
        </w:tc>
        <w:tc>
          <w:tcPr>
            <w:tcW w:w="4995" w:type="dxa"/>
            <w:hideMark/>
          </w:tcPr>
          <w:p w:rsidR="00A6186F" w:rsidRPr="00AD3D47" w:rsidRDefault="0055293E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 xml:space="preserve"> Межгосударственный стандарт. Соединения сварные стыковые арматуры железобетонных конструкций. Ультразвуковые методы контроля качества. Правила приемки" (введен в действие Приказом Росстандарта от 12.12.2019 N 1381-ст)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120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5.25.         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СТО НОСТРОЙ 2.9.157-2014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Строительные конструкции каменные. Кладка из силикатных изделий (кирпич, камни, блоки и плиты перегородочные). Правила, контроль выполнения и требования к результатам работ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</w:tr>
      <w:tr w:rsidR="00AD3D47" w:rsidRPr="00AD3D47" w:rsidTr="00AD3D47">
        <w:trPr>
          <w:trHeight w:val="90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5.26.         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СТО НОСТРОЙ 2.10.76-2012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Строительные конструкции металлические. Болтовые соединения. Правила и контроль монтажа, требования к результатам работ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</w:tr>
      <w:tr w:rsidR="00AD3D47" w:rsidRPr="00AD3D47" w:rsidTr="00AD3D47">
        <w:trPr>
          <w:trHeight w:val="63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5.27.         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СТО НОСТРОЙ 2.10.64-2012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Сварочные работы. Правила, контроль выполнения и требования к результатам работ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</w:tr>
      <w:tr w:rsidR="00AD3D47" w:rsidRPr="00AD3D47" w:rsidTr="00AD3D47">
        <w:trPr>
          <w:trHeight w:val="639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5.28.         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СП 72.13330.2016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Защита строительных конструкций и сооружений от коррозии. Актуализированная редакция СНиП 3.04.03-85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</w:tr>
      <w:tr w:rsidR="00AD3D47" w:rsidRPr="00AD3D47" w:rsidTr="00AD3D47">
        <w:trPr>
          <w:trHeight w:val="120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5.29.         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СТО НОСТРОЙ 2.12.119-2013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Защита строительных конструкций, трубопроводов и оборудования. Огнезащита стальных конструкций. Монтаж покрытия огнезащитного. Правила, контроль выполнения и требования к результатам работ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</w:tr>
      <w:tr w:rsidR="00AD3D47" w:rsidRPr="00AD3D47" w:rsidTr="00AD3D47">
        <w:trPr>
          <w:trHeight w:val="63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5.30.         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СТО НОСТРОЙ 2.13.81-2012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Крыши и кровли. Крыши. Требования к устройству, правилам приемки и контролю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</w:tr>
      <w:tr w:rsidR="00AD3D47" w:rsidRPr="00AD3D47" w:rsidTr="00AD3D47">
        <w:trPr>
          <w:trHeight w:val="120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5.31.         </w:t>
            </w:r>
          </w:p>
        </w:tc>
        <w:tc>
          <w:tcPr>
            <w:tcW w:w="2167" w:type="dxa"/>
            <w:shd w:val="clear" w:color="auto" w:fill="auto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СТО НОСТРОЙ 2.13.170-2015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Кровли зданий и сооружений с применением битумных и битумно-полимерных рулонных и мастичных материалов. Правила, контроль выполнения и требования к результатам работ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</w:tr>
      <w:tr w:rsidR="00AD3D47" w:rsidRPr="00AD3D47" w:rsidTr="00AD3D47">
        <w:trPr>
          <w:trHeight w:val="120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5.32.         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СТО НОСТРОЙ 2.6.171-2015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Полы. Здания производственные. Устройство монолитных полов на основе бетонов и растворов. Правила, контроль выполнения и требования к результатам работ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</w:tr>
      <w:tr w:rsidR="00AD3D47" w:rsidRPr="00AD3D47" w:rsidTr="00AD3D47">
        <w:trPr>
          <w:trHeight w:val="120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5.33.         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СТО НОСТРОЙ 2.12.172-2015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Полы. Здания производственные и общественные. Устройство полов с полимерными покрытиями. Правила, контроль выполнения и требования к результатам работ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</w:tr>
      <w:tr w:rsidR="00AD3D47" w:rsidRPr="00AD3D47" w:rsidTr="00AD3D47">
        <w:trPr>
          <w:trHeight w:val="94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5.34.         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СТО НОСТРОЙ 2.14.80-2012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Системы фасадные. Устройство навесных светопрозрачных фасадных конструкций. Правила, контроль выполнения и требования к результатам работ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</w:tr>
      <w:tr w:rsidR="00AD3D47" w:rsidRPr="00AD3D47" w:rsidTr="00AD3D47">
        <w:trPr>
          <w:trHeight w:val="134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 5.35.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ГОСТ 18105-2010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Бетоны. Правила контроля и оценки прочности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ПИР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/СМР</w:t>
            </w:r>
          </w:p>
        </w:tc>
      </w:tr>
      <w:tr w:rsidR="00AD3D47" w:rsidRPr="00AD3D47" w:rsidTr="00AD3D47">
        <w:trPr>
          <w:trHeight w:val="5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 5.36.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ГОСТ 18105-2018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Бетоны. Правила контроля и оценки прочности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ПИР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/СМР</w:t>
            </w:r>
          </w:p>
        </w:tc>
      </w:tr>
      <w:tr w:rsidR="00AD3D47" w:rsidRPr="00AD3D47" w:rsidTr="00AD3D47">
        <w:trPr>
          <w:trHeight w:val="244"/>
        </w:trPr>
        <w:tc>
          <w:tcPr>
            <w:tcW w:w="8359" w:type="dxa"/>
            <w:gridSpan w:val="3"/>
            <w:noWrap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Сети и системы электроснабжения и электроосвещения</w:t>
            </w:r>
          </w:p>
        </w:tc>
        <w:tc>
          <w:tcPr>
            <w:tcW w:w="1417" w:type="dxa"/>
            <w:noWrap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D3D47" w:rsidRPr="00AD3D47" w:rsidTr="00AD3D47">
        <w:trPr>
          <w:trHeight w:val="497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6.1.             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А5-92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Прокладка кабелей напряжением до 35 кВ в траншеях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669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6.2.             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СП 6.13130.2013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Системы противопожарной защиты. Электрооборудование. Требования пожарной безопасности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92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6.3.             </w:t>
            </w:r>
          </w:p>
        </w:tc>
        <w:tc>
          <w:tcPr>
            <w:tcW w:w="2167" w:type="dxa"/>
            <w:hideMark/>
          </w:tcPr>
          <w:p w:rsidR="00A6186F" w:rsidRPr="00AD3D47" w:rsidRDefault="00FB1B9B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СП 52.13330.2016</w:t>
            </w:r>
          </w:p>
        </w:tc>
        <w:tc>
          <w:tcPr>
            <w:tcW w:w="4995" w:type="dxa"/>
            <w:hideMark/>
          </w:tcPr>
          <w:p w:rsidR="00A6186F" w:rsidRPr="00AD3D47" w:rsidRDefault="00FB1B9B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Свод правил. Естественное и искусственное освещение. Актуализированная редакция СНиП 23-05-95*" (утв. Приказом Минстроя России от 07.11.2016 N 777/пр) (ред. от 20.11.2019)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63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6.4.             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СП 256.1325800.2016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Электроустановки жилых и общественных зданий. Правила проектирования и монтажа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605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6.5.             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СП 264.1325800.2016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Световая маскировка населенных пунктов и объектов. Актуализированная редакция СНиП 2.01.53-84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63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6.6.             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СО 153-34.21.122-2003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Инструкция по устройству молниезащиты зданий, сооружений и промышленных коммуникаций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63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6.7.         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ГОСТ Р 50571.5.54-2013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Выбор и монтаж электрооборудования, заземляющие устройства, защитные проводники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239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6.8.         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ГОСТ Р 55438-2013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Релейная защита и автоматика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239"/>
        </w:trPr>
        <w:tc>
          <w:tcPr>
            <w:tcW w:w="1197" w:type="dxa"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 xml:space="preserve">6.9. </w:t>
            </w:r>
          </w:p>
        </w:tc>
        <w:tc>
          <w:tcPr>
            <w:tcW w:w="2167" w:type="dxa"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ПУЭ</w:t>
            </w:r>
          </w:p>
        </w:tc>
        <w:tc>
          <w:tcPr>
            <w:tcW w:w="4995" w:type="dxa"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Правила Устройства Электроустановок</w:t>
            </w:r>
          </w:p>
        </w:tc>
        <w:tc>
          <w:tcPr>
            <w:tcW w:w="1417" w:type="dxa"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 / ПИР</w:t>
            </w:r>
          </w:p>
        </w:tc>
      </w:tr>
      <w:tr w:rsidR="00AD3D47" w:rsidRPr="00AD3D47" w:rsidTr="00AD3D47">
        <w:trPr>
          <w:trHeight w:val="239"/>
        </w:trPr>
        <w:tc>
          <w:tcPr>
            <w:tcW w:w="1197" w:type="dxa"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2167" w:type="dxa"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 xml:space="preserve">ПТЭЭП </w:t>
            </w:r>
          </w:p>
        </w:tc>
        <w:tc>
          <w:tcPr>
            <w:tcW w:w="4995" w:type="dxa"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Электроустановок Потребителей (утверждены приказом № 6 от 13.01.2003, Минстроя РФ)</w:t>
            </w:r>
          </w:p>
        </w:tc>
        <w:tc>
          <w:tcPr>
            <w:tcW w:w="1417" w:type="dxa"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 / ПИР</w:t>
            </w:r>
          </w:p>
        </w:tc>
      </w:tr>
      <w:tr w:rsidR="00AD3D47" w:rsidRPr="00AD3D47" w:rsidTr="00AD3D47">
        <w:trPr>
          <w:trHeight w:val="102"/>
        </w:trPr>
        <w:tc>
          <w:tcPr>
            <w:tcW w:w="8359" w:type="dxa"/>
            <w:gridSpan w:val="3"/>
            <w:noWrap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Сети и системы водоснабжения и водоотведения</w:t>
            </w:r>
          </w:p>
        </w:tc>
        <w:tc>
          <w:tcPr>
            <w:tcW w:w="1417" w:type="dxa"/>
            <w:noWrap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D3D47" w:rsidRPr="00AD3D47" w:rsidTr="00AD3D47">
        <w:trPr>
          <w:trHeight w:val="63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7.1.             </w:t>
            </w:r>
          </w:p>
        </w:tc>
        <w:tc>
          <w:tcPr>
            <w:tcW w:w="2167" w:type="dxa"/>
            <w:hideMark/>
          </w:tcPr>
          <w:p w:rsidR="00A6186F" w:rsidRPr="00AD3D47" w:rsidRDefault="00FB1B9B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СП 8.13130</w:t>
            </w:r>
          </w:p>
        </w:tc>
        <w:tc>
          <w:tcPr>
            <w:tcW w:w="4995" w:type="dxa"/>
            <w:hideMark/>
          </w:tcPr>
          <w:p w:rsidR="00A6186F" w:rsidRPr="00AD3D47" w:rsidRDefault="00FB1B9B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Приказ МЧС России от 30.03.2020 N 225 "Об утверждении свода правил СП 8.13130 "Системы противопожарной защиты. Наружное противопожарное водоснабжение. Требования пожарной безопасности"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393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7.2.             </w:t>
            </w:r>
          </w:p>
        </w:tc>
        <w:tc>
          <w:tcPr>
            <w:tcW w:w="2167" w:type="dxa"/>
            <w:hideMark/>
          </w:tcPr>
          <w:p w:rsidR="00A6186F" w:rsidRPr="00AD3D47" w:rsidRDefault="002E79F5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СП 10.13130</w:t>
            </w:r>
          </w:p>
        </w:tc>
        <w:tc>
          <w:tcPr>
            <w:tcW w:w="4995" w:type="dxa"/>
            <w:hideMark/>
          </w:tcPr>
          <w:p w:rsidR="00A6186F" w:rsidRPr="00AD3D47" w:rsidRDefault="00FB1B9B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Приказ МЧС России от 27.07.2020 N 559 "Об утверждении свода правил СП 10.13130 "Системы противопожарной защиты. Внутренний противопожарный водопровод. Нормы и правила проектирования"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 /ПИР</w:t>
            </w:r>
          </w:p>
        </w:tc>
      </w:tr>
      <w:tr w:rsidR="00AD3D47" w:rsidRPr="00AD3D47" w:rsidTr="00AD3D47">
        <w:trPr>
          <w:trHeight w:val="90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7.3.             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СП 40-102-2000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Проектирование и монтаж трубопроводов систем водоснабжения и канализации из полимерных материалов. Общие требования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90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7.4.             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СП 40-103-98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Проектирование и монтаж трубопроводов систем холодного и горячего внут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softHyphen/>
              <w:t>реннего водоснабжения с использованием металлополимерных труб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63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7.5.             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СП 40-107-2003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Проектирование, монтаж и эксплуатация систем внутренней канализации из полипропиленовых труб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90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7.6.             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СП 41-109-2005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Проектирование и монтаж внутренних систем водоснабжения и отопления зда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softHyphen/>
              <w:t>ний с использованием труб из «сшитого» полиэтилена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90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7.7.             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Руководство по проектированию и монтажу внутренних систем водоснабжения и канализации из полипропиленовых труб. 2001. НПО «Стройполимер»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807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7.8.         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Проектирование, монтаж и эксплуатация систем канализации из пластмассовых труб для зданий и микрорайонов. Пособие к СНиП 2.04.03-85. 2004. МИПК МГТУ им. Баумана.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180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7.9.         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Практические рекомендации по проектированию и строительству трубопроводных систем водоснабжения, канализации и противопожарной безопасности, в т.ч. с применением пластмассовых труб. (СНиП 2.04.01-85*, СНиП 21-01-97*, СП 40-102-2000). 2005. МИПК МГТУ им. Баумана.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1118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7.10.         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Практические рекомендации по проектированию и строительству трубопроводных систем водоснабжения, канализации и противопожарной безопасности, в том числе с применением пластмассовых труб. 2007. НП «АВОК».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461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7.11.         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РД 153-39.4-091-01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Инструкция по защите городских подземных трубопроводов от коррозии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266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7.12.         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СТО НОСТРОЙ 2.25.114-2013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Устройство водоотводных и дренажных систем аэродромов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120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7.13.         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Пособие по определению толщин стенок стальных труб, выбору марок, групп и категорий сталей для наружных сетей водоснабжения и канализации (к СНиП 2.04.02- 84* и СНиП 2.04.03-85)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180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7.14.         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Пособие по проектированию сетей водоснабжения и канализации в сложных инженерно-геологических условиях (к СНиП 2.04.02-84*, 2.04.03-85), Рекомендации по проектированию и монтажу наружных водопроводных и канализационных сетей из поливинилхлоридных раструбных труб, 1984.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63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7.15.             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СП 73.13330.2016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Внутренние санитарно-технические системы зданий. Актуализированная редакция СНиП 3.05.01-85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</w:tr>
      <w:tr w:rsidR="00AD3D47" w:rsidRPr="00AD3D47" w:rsidTr="00AD3D47">
        <w:trPr>
          <w:trHeight w:val="90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7.16.             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СТО НОСТРОЙ 2.15.3-2011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Инженерные сети зданий и сооружений внутренние. Устройство систем отопле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горячего и холодного водоснабжения. Общие технические требования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</w:tr>
      <w:tr w:rsidR="00AD3D47" w:rsidRPr="00AD3D47" w:rsidTr="00AD3D47">
        <w:trPr>
          <w:trHeight w:val="1206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7.17.             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СТО НОСТРОЙ 2.12.69-2012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Инженерные сети зданий и сооружений внутренние. Теплоизоляционные работы для внутренних трубопроводов зданий и сооружений. Правила, контроль выполнения и требования к результатам работ.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</w:tr>
      <w:tr w:rsidR="00AD3D47" w:rsidRPr="00AD3D47" w:rsidTr="00AD3D47">
        <w:trPr>
          <w:trHeight w:val="90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7.18.             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СТО НОСТРОЙ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НОП 2.15.71-2012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Инженерные сети высотных зданий. Устройство систем водоснабжения, канализации и водяного пожаротушения. Правила проектирования и монтажа.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</w:tr>
      <w:tr w:rsidR="00AD3D47" w:rsidRPr="00AD3D47" w:rsidTr="00AD3D47">
        <w:trPr>
          <w:trHeight w:val="428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7.19.         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СТО НОСТРОЙ 2.15.200-2016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Инженерные сети зданий и сооружений внутренние. Повысительные насосные установки в системах водоснабжения жилых и общественных зданий. Правила проектирования и монтажа, контроль выполнения, требования к результатам работ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</w:tr>
      <w:tr w:rsidR="00AD3D47" w:rsidRPr="00AD3D47" w:rsidTr="00AD3D47">
        <w:trPr>
          <w:trHeight w:val="150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7.20.         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Р НОСТРОЙ 2.15.1-2011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Инженерные сети зданий и сооружений внутренние. Рекомендации по устройству внутренних трубопроводных систем водоснабжения, канализации и противопожарной безопасности, в том числе с применением полимерных труб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</w:tr>
      <w:tr w:rsidR="00AD3D47" w:rsidRPr="00AD3D47" w:rsidTr="00AD3D47">
        <w:trPr>
          <w:trHeight w:val="325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7.21.         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РД 153-39.4-091-01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Инструкция по защите городских подземных трубопроводов от коррозии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249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7.22.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СНиП 3.05.04-85*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Наружные сети  и сооружения водоснабжения и канализации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</w:tr>
      <w:tr w:rsidR="00AD3D47" w:rsidRPr="00AD3D47" w:rsidTr="00AD3D47">
        <w:trPr>
          <w:trHeight w:val="585"/>
        </w:trPr>
        <w:tc>
          <w:tcPr>
            <w:tcW w:w="8359" w:type="dxa"/>
            <w:gridSpan w:val="3"/>
            <w:noWrap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  Сети и системы вентиляции, кондиционирования, отопления и теплоснабжения</w:t>
            </w:r>
          </w:p>
        </w:tc>
        <w:tc>
          <w:tcPr>
            <w:tcW w:w="1417" w:type="dxa"/>
            <w:noWrap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D3D47" w:rsidRPr="00AD3D47" w:rsidTr="00AD3D47">
        <w:trPr>
          <w:trHeight w:val="90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8.1.             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СП 41-102-98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Проектирование и монтаж трубопроводов систем отопления с использованием металлополимерных труб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63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8.2.             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СП 41-103-2000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Проектирование тепловой изоляции оборудования и трубопроводов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120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8.3.             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СП 41-105-2002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тепловых сетей бесканальной прокладки из стальных труб с индустриальной тепловой изоляцией из пенополиуретана в полиэтиленовой оболочке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90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8.4.             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СП 41-109-2005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Проектирование и монтаж внутренних систем водоснабжения и отопления зданий с использованием труб из «сшитого» полиэтилена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120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8.5.         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СТО 59705183-001 -2007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Конструкции тепловой изоляции для оборудования и трубопроводов с применением теплоизоляционных пенополиэтиленовых изделий «Энергофлекс». Проектирование и монтаж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383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8.6.         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РД 153-39.4-091-01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Инструкция по защите городских подземных трубопроводов от коррозии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90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8.7.         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РД 153-34.1-20.597-2001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Рекомендации и пример расчета энергетической характеристики водяных тепловых сетей по показателю "тепловые потери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ПИР</w:t>
            </w:r>
          </w:p>
        </w:tc>
      </w:tr>
      <w:tr w:rsidR="00AD3D47" w:rsidRPr="00AD3D47" w:rsidTr="00AD3D47">
        <w:trPr>
          <w:trHeight w:val="120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8.8.             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СТО НОСТРОЙ 2.23.1-2011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Инженерные сети зданий и сооружений внутренние. Монтаж и пусконаладка испарительных и компрессорно-конденсаторных блоков бытовых систем кондиционирования в зданиях и сооружениях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</w:tr>
      <w:tr w:rsidR="00AD3D47" w:rsidRPr="00AD3D47" w:rsidTr="00AD3D47">
        <w:trPr>
          <w:trHeight w:val="120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8.9.             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СТО НОСТРОЙ 2.24.2-2011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Инженерные сети зданий и сооружений внутренние. Вентиляция и кондиционирование. Испытание и наладка систем вентиляции и кондиционирования воздуха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</w:tr>
      <w:tr w:rsidR="00AD3D47" w:rsidRPr="00AD3D47" w:rsidTr="00AD3D47">
        <w:trPr>
          <w:trHeight w:val="90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8.10.             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СТО НОСТРОЙ 2.15.3-2011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Инженерные сети зданий и сооружений внутренние. Устройство систем отопления, горячего и холодного водоснабжения. Общие технические требования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</w:tr>
      <w:tr w:rsidR="00AD3D47" w:rsidRPr="00AD3D47" w:rsidTr="00AD3D47">
        <w:trPr>
          <w:trHeight w:val="151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8.11.             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Р НП « АВОК» 3.3.1-2009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Автоматизированные индивидуальные тепловые пункты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 / ПИР</w:t>
            </w:r>
          </w:p>
        </w:tc>
      </w:tr>
      <w:tr w:rsidR="00AD3D47" w:rsidRPr="00AD3D47" w:rsidTr="00AD3D47">
        <w:trPr>
          <w:trHeight w:val="487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8.12.         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СТО 17330282.27.060.003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-2008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Тепловые пункты тепловых сетей. Условия создания.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</w:tr>
      <w:tr w:rsidR="00AD3D47" w:rsidRPr="00AD3D47" w:rsidTr="00AD3D47">
        <w:trPr>
          <w:trHeight w:val="90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8.13.         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СТО 17330282.27.060.002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-2008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Трубопроводы тепловых сетей. Защита от коррозии. Организация эксплуатации и технического обслуживания. Нормы и требования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</w:tr>
      <w:tr w:rsidR="00AD3D47" w:rsidRPr="00AD3D47" w:rsidTr="00AD3D47">
        <w:trPr>
          <w:trHeight w:val="90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8.14.         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Пособие по производству и приемке работ при устройстве систем вентиляции и кондиционирования воздуха (к СНиП 3.05.01-85)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</w:tr>
      <w:tr w:rsidR="00AD3D47" w:rsidRPr="00AD3D47" w:rsidTr="00AD3D47">
        <w:trPr>
          <w:trHeight w:val="300"/>
        </w:trPr>
        <w:tc>
          <w:tcPr>
            <w:tcW w:w="8359" w:type="dxa"/>
            <w:gridSpan w:val="3"/>
            <w:noWrap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  Сети и системы связи</w:t>
            </w:r>
          </w:p>
        </w:tc>
        <w:tc>
          <w:tcPr>
            <w:tcW w:w="1417" w:type="dxa"/>
            <w:noWrap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D3D47" w:rsidRPr="00AD3D47" w:rsidTr="00AD3D47">
        <w:trPr>
          <w:trHeight w:val="387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9.1.             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СП 134.13330.2012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Системы электросвязи зданий и сооружений. Основные положения проектирования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904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9.2.             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ГОСТ Р 22.1.12-2005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Безопасность в чрезвычайных ситуациях. Структурированная система мониторинга и управления инженерными системами зданий и сооружений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904"/>
        </w:trPr>
        <w:tc>
          <w:tcPr>
            <w:tcW w:w="1197" w:type="dxa"/>
          </w:tcPr>
          <w:p w:rsidR="00E326D8" w:rsidRPr="00AD3D47" w:rsidRDefault="00E326D8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2167" w:type="dxa"/>
          </w:tcPr>
          <w:p w:rsidR="00E326D8" w:rsidRPr="00AD3D47" w:rsidRDefault="00E326D8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Изменение N 1 ГОСТ Р 22.1.12-2005</w:t>
            </w:r>
          </w:p>
        </w:tc>
        <w:tc>
          <w:tcPr>
            <w:tcW w:w="4995" w:type="dxa"/>
          </w:tcPr>
          <w:p w:rsidR="00E326D8" w:rsidRPr="00AD3D47" w:rsidRDefault="00E326D8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"Изменение N 1 ГОСТ Р 22.1.12-2005 "Безопасность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требования" (утв. Приказом Росстандарта от 01.06.2011 N 110-ст)</w:t>
            </w:r>
          </w:p>
        </w:tc>
        <w:tc>
          <w:tcPr>
            <w:tcW w:w="1417" w:type="dxa"/>
          </w:tcPr>
          <w:p w:rsidR="00E326D8" w:rsidRPr="00AD3D47" w:rsidRDefault="00E326D8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47" w:rsidRPr="00AD3D47" w:rsidTr="00AD3D47">
        <w:trPr>
          <w:trHeight w:val="63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9.3.         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ГОСТ 31471-2011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Устройства экстренного открывания дверей эвакуационных и аварийных выходов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63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9.4.         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ГОСТ 31817.1.1-2012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Системы тревожной сигнализации. Часть 1. Общие требования. Раздел 1. Общие положения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928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9.5.         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ГОСТ Р 50776-95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Системы тревожной сигнализации. Часть 1. Общие требования. Раздел 4. Руководство по проектированию, монтажу и техническому обслуживанию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435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9.6.         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ГОСТ Р 50776-95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Средства и системы контроля и управления доступом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526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9.7.         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ГОСТ 3441-2018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Лифты. Диспетчерский контроль. Общие технические требования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120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9.8.         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ВСН 25-09.66-85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Правила разработки проектов производства работ на монтаж автоматических установок пожаротушения и установок охранной, пожарной и охранно-пожарной сигнализации.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112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9.9.             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СП 77.13330.2016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Системы автоматизации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</w:tr>
      <w:tr w:rsidR="00AD3D47" w:rsidRPr="00AD3D47" w:rsidTr="00AD3D47">
        <w:trPr>
          <w:trHeight w:val="63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9.10.         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ПОТ Р О-45-009-2003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при работах на линейных сооружениях кабельных линий передачи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</w:tr>
      <w:tr w:rsidR="00AD3D47" w:rsidRPr="00AD3D47" w:rsidTr="00AD3D47">
        <w:trPr>
          <w:trHeight w:val="671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9.11.         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Руководства по защите металлических кабелей от ударов молний. Госкомсвязи РФ, 1997 г.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</w:tr>
      <w:tr w:rsidR="00AD3D47" w:rsidRPr="00AD3D47" w:rsidTr="00AD3D47">
        <w:trPr>
          <w:trHeight w:val="63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9.12.         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Руководства по защите оптических кабелей от ударов молнии. Минсвязи РФ, 1996 г.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</w:tr>
      <w:tr w:rsidR="00AD3D47" w:rsidRPr="00AD3D47" w:rsidTr="00AD3D47">
        <w:trPr>
          <w:trHeight w:val="397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9.13.         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Руководство по герметизации вводов кабелей предприятий связи. ССКТБ, 1986 г.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</w:tr>
      <w:tr w:rsidR="00AD3D47" w:rsidRPr="00AD3D47" w:rsidTr="00AD3D47">
        <w:trPr>
          <w:trHeight w:val="63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9.14.         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Руководство по строительству линейных сооружений местных сетей связи. АООТ ССКТБ-ТОМАСС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</w:tr>
      <w:tr w:rsidR="00AD3D47" w:rsidRPr="00AD3D47" w:rsidTr="00AD3D47">
        <w:trPr>
          <w:trHeight w:val="726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9.15.         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Руководство по монтажу соединительных муфт и оконечных кабельных устройств на кабелях с гидрофобным заполнением для местных сетей связи. АООТ ССКТБ-ТОМАСС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</w:tr>
      <w:tr w:rsidR="00AD3D47" w:rsidRPr="00AD3D47" w:rsidTr="00AD3D47">
        <w:trPr>
          <w:trHeight w:val="300"/>
        </w:trPr>
        <w:tc>
          <w:tcPr>
            <w:tcW w:w="8359" w:type="dxa"/>
            <w:gridSpan w:val="3"/>
            <w:noWrap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  Сети газоснабжения</w:t>
            </w:r>
          </w:p>
        </w:tc>
        <w:tc>
          <w:tcPr>
            <w:tcW w:w="1417" w:type="dxa"/>
            <w:noWrap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D3D47" w:rsidRPr="00AD3D47" w:rsidTr="00AD3D47">
        <w:trPr>
          <w:trHeight w:val="90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10.1.         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СП 42-101-2003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Общие положения по проектированию и строительству газораспределительных систем из металлических и полиэтиленовых труб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63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10.2.         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СП 42-102-2004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газопроводов из металлических труб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90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10.3.         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СП 42-103-2003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газопроводов из полиэтиленовых труб и реконструкция изношенных газопроводов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90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10.4.         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ППРФ №870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№870 от 29.10.10 «Технический регламент о безопасности сетей газораспределения и газопотребления»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300"/>
        </w:trPr>
        <w:tc>
          <w:tcPr>
            <w:tcW w:w="8359" w:type="dxa"/>
            <w:gridSpan w:val="3"/>
            <w:noWrap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  Организация строительства</w:t>
            </w:r>
          </w:p>
        </w:tc>
        <w:tc>
          <w:tcPr>
            <w:tcW w:w="1417" w:type="dxa"/>
            <w:noWrap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D3D47" w:rsidRPr="00AD3D47" w:rsidTr="00AD3D47">
        <w:trPr>
          <w:trHeight w:val="120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11.1.         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МДС 12-46.2008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разработке и оформлению проекта организации строительства, проекта организации работ по сносу (демонтажу), проекта производства работ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 /ПИР</w:t>
            </w:r>
          </w:p>
        </w:tc>
      </w:tr>
      <w:tr w:rsidR="00AD3D47" w:rsidRPr="00AD3D47" w:rsidTr="00AD3D47">
        <w:trPr>
          <w:trHeight w:val="63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11.2.         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МДС 12-64.2013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Типовой проект организации работ на демонтаж (снос) здания (сооружения)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 /ПИР</w:t>
            </w:r>
          </w:p>
        </w:tc>
      </w:tr>
      <w:tr w:rsidR="00AD3D47" w:rsidRPr="00AD3D47" w:rsidTr="00AD3D47">
        <w:trPr>
          <w:trHeight w:val="63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11.3.         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МДС12-29.2006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разработке и оформлению технологической карты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 /ПИР</w:t>
            </w:r>
          </w:p>
        </w:tc>
      </w:tr>
      <w:tr w:rsidR="00AD3D47" w:rsidRPr="00AD3D47" w:rsidTr="00AD3D47">
        <w:trPr>
          <w:trHeight w:val="90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11.4.         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МДС 12-51.2009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Проект организации работ, проект производства работ на обустройство мобильного служебно-бытового центра. Разработка и оформление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 /ПИР</w:t>
            </w:r>
          </w:p>
        </w:tc>
      </w:tr>
      <w:tr w:rsidR="00AD3D47" w:rsidRPr="00AD3D47" w:rsidTr="00AD3D47">
        <w:trPr>
          <w:trHeight w:val="63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11.5.         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Закон Краснодарского края №245 от 13.03.2000 «Об отходах производства и потребления»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</w:tr>
      <w:tr w:rsidR="00AD3D47" w:rsidRPr="00AD3D47" w:rsidTr="00AD3D47">
        <w:trPr>
          <w:trHeight w:val="214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11.6.         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СНиП 12-03-2001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Безопасность труда в строительстве.  Часть 1. Общие требования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63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11.7.         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СНиП 12-04-2002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Безопасность труда в строительстве. Часть 2. Строительное производство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Pr="00AD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/ПИР</w:t>
            </w:r>
          </w:p>
        </w:tc>
      </w:tr>
      <w:tr w:rsidR="00AD3D47" w:rsidRPr="00AD3D47" w:rsidTr="00AD3D47">
        <w:trPr>
          <w:trHeight w:val="630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11.8.         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СП 12-135-2003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"Безопасность труда в строительстве.   Отраслевые типовые инструкции по охране труда"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</w:tr>
      <w:tr w:rsidR="00AD3D47" w:rsidRPr="00AD3D47" w:rsidTr="00AD3D47">
        <w:trPr>
          <w:trHeight w:val="483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11.9.         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СТО НОСТРОЙ 2.33.51-2011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Организация строительного производства. Подготовка и производство строительных и монтажных работ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</w:tr>
      <w:tr w:rsidR="00AD3D47" w:rsidRPr="00AD3D47" w:rsidTr="00AD3D47">
        <w:trPr>
          <w:trHeight w:val="98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11.10.         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СТО НОСТРОЙ 2.33.52-2011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Организация строительного производства. Организация строительной площадки. Новое строительство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</w:tr>
      <w:tr w:rsidR="00AD3D47" w:rsidRPr="00AD3D47" w:rsidTr="00AD3D47">
        <w:trPr>
          <w:trHeight w:val="563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11.11.         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СТО НОСТРОЙ 2.33.53-2011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Организация строительного производства. Снос (демонтаж) зданий и сооружений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</w:tr>
      <w:tr w:rsidR="00AD3D47" w:rsidRPr="00AD3D47" w:rsidTr="00AD3D47">
        <w:trPr>
          <w:trHeight w:val="596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 11.12.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Приказ МинТруда. № 336н от 1 июня 2015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в строительстве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</w:tr>
      <w:tr w:rsidR="00AD3D47" w:rsidRPr="00AD3D47" w:rsidTr="00AD3D47">
        <w:trPr>
          <w:trHeight w:val="596"/>
        </w:trPr>
        <w:tc>
          <w:tcPr>
            <w:tcW w:w="1197" w:type="dxa"/>
          </w:tcPr>
          <w:p w:rsidR="00696E68" w:rsidRPr="00AD3D47" w:rsidRDefault="00696E68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11.12.1.</w:t>
            </w:r>
          </w:p>
        </w:tc>
        <w:tc>
          <w:tcPr>
            <w:tcW w:w="2167" w:type="dxa"/>
          </w:tcPr>
          <w:p w:rsidR="00696E68" w:rsidRPr="00AD3D47" w:rsidRDefault="00696E68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31.05.2018 N 336н</w:t>
            </w:r>
          </w:p>
        </w:tc>
        <w:tc>
          <w:tcPr>
            <w:tcW w:w="4995" w:type="dxa"/>
          </w:tcPr>
          <w:p w:rsidR="00696E68" w:rsidRPr="00AD3D47" w:rsidRDefault="00696E68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31.05.2018 N 336н "О внесении изменений в Правила по охране труда в строительстве, утвержденные приказом Министерства труда и социальной защиты Российской Федерации от 1 июня 2015 г. N 336н" (Зарегистрировано в Минюсте России 27.07.2018 N 51720)</w:t>
            </w:r>
          </w:p>
        </w:tc>
        <w:tc>
          <w:tcPr>
            <w:tcW w:w="1417" w:type="dxa"/>
          </w:tcPr>
          <w:p w:rsidR="00696E68" w:rsidRPr="00AD3D47" w:rsidRDefault="00696E68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</w:tr>
      <w:tr w:rsidR="00AD3D47" w:rsidRPr="00AD3D47" w:rsidTr="00AD3D47">
        <w:trPr>
          <w:trHeight w:val="56"/>
        </w:trPr>
        <w:tc>
          <w:tcPr>
            <w:tcW w:w="8359" w:type="dxa"/>
            <w:gridSpan w:val="3"/>
            <w:noWrap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  ГОЧС, антитеррор, безопасная эксплуатация</w:t>
            </w:r>
          </w:p>
        </w:tc>
        <w:tc>
          <w:tcPr>
            <w:tcW w:w="1417" w:type="dxa"/>
            <w:noWrap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D3D47" w:rsidRPr="00AD3D47" w:rsidTr="00AD3D47">
        <w:trPr>
          <w:trHeight w:val="50"/>
        </w:trPr>
        <w:tc>
          <w:tcPr>
            <w:tcW w:w="1197" w:type="dxa"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47" w:rsidRPr="00AD3D47" w:rsidTr="00AD3D47">
        <w:trPr>
          <w:trHeight w:val="86"/>
        </w:trPr>
        <w:tc>
          <w:tcPr>
            <w:tcW w:w="8359" w:type="dxa"/>
            <w:gridSpan w:val="3"/>
            <w:noWrap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  Ценообразование в строительстве</w:t>
            </w:r>
          </w:p>
        </w:tc>
        <w:tc>
          <w:tcPr>
            <w:tcW w:w="1417" w:type="dxa"/>
            <w:noWrap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D3D47" w:rsidRPr="00AD3D47" w:rsidTr="00AD3D47">
        <w:trPr>
          <w:trHeight w:val="222"/>
        </w:trPr>
        <w:tc>
          <w:tcPr>
            <w:tcW w:w="1197" w:type="dxa"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47" w:rsidRPr="00AD3D47" w:rsidTr="00AD3D47">
        <w:trPr>
          <w:trHeight w:val="300"/>
        </w:trPr>
        <w:tc>
          <w:tcPr>
            <w:tcW w:w="8359" w:type="dxa"/>
            <w:gridSpan w:val="3"/>
            <w:noWrap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  Инженерные изыскания</w:t>
            </w:r>
          </w:p>
        </w:tc>
        <w:tc>
          <w:tcPr>
            <w:tcW w:w="1417" w:type="dxa"/>
            <w:noWrap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D3D47" w:rsidRPr="00AD3D47" w:rsidTr="00AD3D47">
        <w:trPr>
          <w:trHeight w:val="1022"/>
        </w:trPr>
        <w:tc>
          <w:tcPr>
            <w:tcW w:w="119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14.1.         </w:t>
            </w:r>
          </w:p>
        </w:tc>
        <w:tc>
          <w:tcPr>
            <w:tcW w:w="216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ППРФ №20</w:t>
            </w:r>
          </w:p>
        </w:tc>
        <w:tc>
          <w:tcPr>
            <w:tcW w:w="4995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№20 от 19.01.06 «Об инженерных изысканиях для подготовки проектной документации, строительства, реконструкции объектов капитального строительства»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ПИР / СМР</w:t>
            </w:r>
          </w:p>
        </w:tc>
      </w:tr>
      <w:tr w:rsidR="00AD3D47" w:rsidRPr="00AD3D47" w:rsidTr="00AD3D47">
        <w:trPr>
          <w:trHeight w:val="405"/>
        </w:trPr>
        <w:tc>
          <w:tcPr>
            <w:tcW w:w="1197" w:type="dxa"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2167" w:type="dxa"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СП 126.13330.2017</w:t>
            </w:r>
          </w:p>
        </w:tc>
        <w:tc>
          <w:tcPr>
            <w:tcW w:w="4995" w:type="dxa"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Геодезические работы в строительстве. Актуализированная редакция СНиП 3.01.03-84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</w:tr>
      <w:tr w:rsidR="00AD3D47" w:rsidRPr="00AD3D47" w:rsidTr="00AD3D47">
        <w:trPr>
          <w:trHeight w:val="427"/>
        </w:trPr>
        <w:tc>
          <w:tcPr>
            <w:tcW w:w="1197" w:type="dxa"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2167" w:type="dxa"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СП 11-104-97</w:t>
            </w:r>
          </w:p>
        </w:tc>
        <w:tc>
          <w:tcPr>
            <w:tcW w:w="4995" w:type="dxa"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Инженерно-геодезические изыскания для строительства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 / ПИР</w:t>
            </w:r>
          </w:p>
        </w:tc>
      </w:tr>
      <w:tr w:rsidR="00AD3D47" w:rsidRPr="00AD3D47" w:rsidTr="00AD3D47">
        <w:trPr>
          <w:trHeight w:val="151"/>
        </w:trPr>
        <w:tc>
          <w:tcPr>
            <w:tcW w:w="1197" w:type="dxa"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2167" w:type="dxa"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ГОСТ Р 51872-2019</w:t>
            </w:r>
          </w:p>
        </w:tc>
        <w:tc>
          <w:tcPr>
            <w:tcW w:w="4995" w:type="dxa"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Документация исполнительная геодезическая. Правила выполнения</w:t>
            </w:r>
          </w:p>
        </w:tc>
        <w:tc>
          <w:tcPr>
            <w:tcW w:w="1417" w:type="dxa"/>
            <w:hideMark/>
          </w:tcPr>
          <w:p w:rsidR="00A6186F" w:rsidRPr="00AD3D47" w:rsidRDefault="00A6186F" w:rsidP="00A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47">
              <w:rPr>
                <w:rFonts w:ascii="Times New Roman" w:hAnsi="Times New Roman" w:cs="Times New Roman"/>
                <w:sz w:val="24"/>
                <w:szCs w:val="24"/>
              </w:rPr>
              <w:t>СМР / ПИР</w:t>
            </w:r>
          </w:p>
        </w:tc>
      </w:tr>
    </w:tbl>
    <w:p w:rsidR="009E501C" w:rsidRPr="00AD3D47" w:rsidRDefault="009E501C" w:rsidP="00AD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01C" w:rsidRPr="00AD3D47" w:rsidRDefault="009E501C" w:rsidP="00AD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501C" w:rsidRPr="00AD3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1C"/>
    <w:rsid w:val="00043FBC"/>
    <w:rsid w:val="002E79F5"/>
    <w:rsid w:val="003D4AED"/>
    <w:rsid w:val="00432FAB"/>
    <w:rsid w:val="004621F8"/>
    <w:rsid w:val="004B5D20"/>
    <w:rsid w:val="00501680"/>
    <w:rsid w:val="00531023"/>
    <w:rsid w:val="0055293E"/>
    <w:rsid w:val="00631EA5"/>
    <w:rsid w:val="00633E13"/>
    <w:rsid w:val="006570AB"/>
    <w:rsid w:val="00696E68"/>
    <w:rsid w:val="00827A57"/>
    <w:rsid w:val="00860CE0"/>
    <w:rsid w:val="00946C7A"/>
    <w:rsid w:val="00954E1F"/>
    <w:rsid w:val="009E173B"/>
    <w:rsid w:val="009E1AA6"/>
    <w:rsid w:val="009E501C"/>
    <w:rsid w:val="00A14B5C"/>
    <w:rsid w:val="00A6186F"/>
    <w:rsid w:val="00A73DBE"/>
    <w:rsid w:val="00A84DA4"/>
    <w:rsid w:val="00AB2E44"/>
    <w:rsid w:val="00AD3D47"/>
    <w:rsid w:val="00CE0291"/>
    <w:rsid w:val="00D001BE"/>
    <w:rsid w:val="00E326D8"/>
    <w:rsid w:val="00ED42AD"/>
    <w:rsid w:val="00F0462A"/>
    <w:rsid w:val="00F83466"/>
    <w:rsid w:val="00FB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61BA5-B211-403D-A632-31F0D3E4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501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501C"/>
    <w:rPr>
      <w:color w:val="954F72"/>
      <w:u w:val="single"/>
    </w:rPr>
  </w:style>
  <w:style w:type="paragraph" w:customStyle="1" w:styleId="msonormal0">
    <w:name w:val="msonormal"/>
    <w:basedOn w:val="a"/>
    <w:rsid w:val="009E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9E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lang w:eastAsia="ru-RU"/>
    </w:rPr>
  </w:style>
  <w:style w:type="paragraph" w:customStyle="1" w:styleId="font6">
    <w:name w:val="font6"/>
    <w:basedOn w:val="a"/>
    <w:rsid w:val="009E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sz w:val="14"/>
      <w:szCs w:val="14"/>
      <w:lang w:eastAsia="ru-RU"/>
    </w:rPr>
  </w:style>
  <w:style w:type="paragraph" w:customStyle="1" w:styleId="font7">
    <w:name w:val="font7"/>
    <w:basedOn w:val="a"/>
    <w:rsid w:val="009E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lang w:eastAsia="ru-RU"/>
    </w:rPr>
  </w:style>
  <w:style w:type="paragraph" w:customStyle="1" w:styleId="font8">
    <w:name w:val="font8"/>
    <w:basedOn w:val="a"/>
    <w:rsid w:val="009E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font9">
    <w:name w:val="font9"/>
    <w:basedOn w:val="a"/>
    <w:rsid w:val="009E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font10">
    <w:name w:val="font10"/>
    <w:basedOn w:val="a"/>
    <w:rsid w:val="009E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14"/>
      <w:szCs w:val="14"/>
      <w:lang w:eastAsia="ru-RU"/>
    </w:rPr>
  </w:style>
  <w:style w:type="paragraph" w:customStyle="1" w:styleId="xl65">
    <w:name w:val="xl65"/>
    <w:basedOn w:val="a"/>
    <w:rsid w:val="009E501C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66">
    <w:name w:val="xl66"/>
    <w:basedOn w:val="a"/>
    <w:rsid w:val="009E501C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67">
    <w:name w:val="xl67"/>
    <w:basedOn w:val="a"/>
    <w:rsid w:val="009E501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68">
    <w:name w:val="xl68"/>
    <w:basedOn w:val="a"/>
    <w:rsid w:val="009E501C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ru-RU"/>
    </w:rPr>
  </w:style>
  <w:style w:type="paragraph" w:customStyle="1" w:styleId="xl69">
    <w:name w:val="xl69"/>
    <w:basedOn w:val="a"/>
    <w:rsid w:val="009E501C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9E501C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71">
    <w:name w:val="xl71"/>
    <w:basedOn w:val="a"/>
    <w:rsid w:val="009E5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72">
    <w:name w:val="xl72"/>
    <w:basedOn w:val="a"/>
    <w:rsid w:val="009E501C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73">
    <w:name w:val="xl73"/>
    <w:basedOn w:val="a"/>
    <w:rsid w:val="009E501C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74">
    <w:name w:val="xl74"/>
    <w:basedOn w:val="a"/>
    <w:rsid w:val="009E501C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ru-RU"/>
    </w:rPr>
  </w:style>
  <w:style w:type="paragraph" w:customStyle="1" w:styleId="xl75">
    <w:name w:val="xl75"/>
    <w:basedOn w:val="a"/>
    <w:rsid w:val="009E501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6">
    <w:name w:val="xl76"/>
    <w:basedOn w:val="a"/>
    <w:rsid w:val="009E501C"/>
    <w:pPr>
      <w:pBdr>
        <w:top w:val="single" w:sz="4" w:space="0" w:color="002060"/>
        <w:left w:val="single" w:sz="4" w:space="0" w:color="002060"/>
        <w:right w:val="single" w:sz="4" w:space="0" w:color="00206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77">
    <w:name w:val="xl77"/>
    <w:basedOn w:val="a"/>
    <w:rsid w:val="009E501C"/>
    <w:pPr>
      <w:pBdr>
        <w:top w:val="single" w:sz="4" w:space="0" w:color="002060"/>
        <w:left w:val="single" w:sz="4" w:space="0" w:color="002060"/>
        <w:right w:val="single" w:sz="4" w:space="0" w:color="00206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78">
    <w:name w:val="xl78"/>
    <w:basedOn w:val="a"/>
    <w:rsid w:val="009E5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79">
    <w:name w:val="xl79"/>
    <w:basedOn w:val="a"/>
    <w:rsid w:val="009E501C"/>
    <w:pPr>
      <w:pBdr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80">
    <w:name w:val="xl80"/>
    <w:basedOn w:val="a"/>
    <w:rsid w:val="009E501C"/>
    <w:pPr>
      <w:pBdr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table" w:styleId="a5">
    <w:name w:val="Table Grid"/>
    <w:basedOn w:val="a1"/>
    <w:uiPriority w:val="39"/>
    <w:rsid w:val="009E5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3648</Words>
  <Characters>20796</Characters>
  <Application>Microsoft Office Word</Application>
  <DocSecurity>4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Фадеев</dc:creator>
  <cp:keywords/>
  <dc:description/>
  <cp:lastModifiedBy>Виноградов Сергей Борисович</cp:lastModifiedBy>
  <cp:revision>2</cp:revision>
  <dcterms:created xsi:type="dcterms:W3CDTF">2022-04-06T06:09:00Z</dcterms:created>
  <dcterms:modified xsi:type="dcterms:W3CDTF">2022-04-06T06:09:00Z</dcterms:modified>
</cp:coreProperties>
</file>