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4D95E162" wp14:editId="09F43E0D">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199" w:rsidRPr="00527199" w:rsidRDefault="00527199" w:rsidP="00527199">
      <w:pPr>
        <w:spacing w:after="0"/>
        <w:jc w:val="right"/>
        <w:rPr>
          <w:rFonts w:ascii="Times New Roman" w:hAnsi="Times New Roman" w:cs="Times New Roman"/>
          <w:i/>
          <w:sz w:val="24"/>
          <w:szCs w:val="24"/>
          <w:highlight w:val="yellow"/>
        </w:rPr>
      </w:pPr>
    </w:p>
    <w:p w:rsidR="00527199" w:rsidRPr="00527199" w:rsidRDefault="00527199" w:rsidP="00527199">
      <w:pPr>
        <w:spacing w:after="0"/>
        <w:jc w:val="right"/>
        <w:rPr>
          <w:rFonts w:ascii="Times New Roman" w:hAnsi="Times New Roman" w:cs="Times New Roman"/>
          <w:i/>
          <w:sz w:val="24"/>
          <w:szCs w:val="24"/>
          <w:highlight w:val="yellow"/>
        </w:rPr>
      </w:pPr>
    </w:p>
    <w:p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rsidR="006618ED" w:rsidRDefault="006618ED" w:rsidP="006618ED">
      <w:pPr>
        <w:pStyle w:val="text"/>
        <w:rPr>
          <w:lang w:eastAsia="en-US" w:bidi="ar-SA"/>
        </w:rPr>
      </w:pPr>
    </w:p>
    <w:p w:rsidR="006618ED" w:rsidRDefault="006618ED" w:rsidP="006618ED">
      <w:pPr>
        <w:pStyle w:val="text"/>
        <w:rPr>
          <w:lang w:eastAsia="en-US" w:bidi="ar-SA"/>
        </w:rPr>
      </w:pPr>
    </w:p>
    <w:p w:rsidR="006618ED" w:rsidRPr="006618ED" w:rsidRDefault="006618ED" w:rsidP="006618ED">
      <w:pPr>
        <w:pStyle w:val="text"/>
        <w:rPr>
          <w:lang w:eastAsia="en-US" w:bidi="ar-SA"/>
        </w:rPr>
      </w:pPr>
    </w:p>
    <w:p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rsidR="00B63034" w:rsidRPr="00B63034" w:rsidRDefault="00B63034" w:rsidP="00B63034">
      <w:pPr>
        <w:pStyle w:val="text"/>
        <w:rPr>
          <w:lang w:eastAsia="en-US" w:bidi="ar-SA"/>
        </w:rPr>
      </w:pPr>
    </w:p>
    <w:p w:rsidR="00B63034" w:rsidRPr="00B63034" w:rsidRDefault="00B63034" w:rsidP="00B63034">
      <w:pPr>
        <w:pStyle w:val="text"/>
        <w:rPr>
          <w:lang w:eastAsia="en-US" w:bidi="ar-SA"/>
        </w:rPr>
      </w:pPr>
    </w:p>
    <w:p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2022 год</w:t>
      </w:r>
    </w:p>
    <w:p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7"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roofErr w:type="spellStart"/>
      <w:r w:rsidRPr="00961049">
        <w:rPr>
          <w:rFonts w:ascii="Bookman Old Style" w:eastAsiaTheme="minorHAnsi" w:hAnsi="Bookman Old Style" w:cstheme="minorBidi"/>
          <w:color w:val="000000"/>
          <w:kern w:val="0"/>
          <w:sz w:val="22"/>
          <w:szCs w:val="22"/>
          <w:shd w:val="clear" w:color="auto" w:fill="FFFFFF"/>
          <w:lang w:eastAsia="en-US" w:bidi="ar-SA"/>
        </w:rPr>
        <w:t>Голобоков</w:t>
      </w:r>
      <w:proofErr w:type="spellEnd"/>
      <w:r w:rsidRPr="00961049">
        <w:rPr>
          <w:rFonts w:ascii="Bookman Old Style" w:eastAsiaTheme="minorHAnsi" w:hAnsi="Bookman Old Style" w:cstheme="minorBidi"/>
          <w:color w:val="000000"/>
          <w:kern w:val="0"/>
          <w:sz w:val="22"/>
          <w:szCs w:val="22"/>
          <w:shd w:val="clear" w:color="auto" w:fill="FFFFFF"/>
          <w:lang w:eastAsia="en-US" w:bidi="ar-SA"/>
        </w:rPr>
        <w:t xml:space="preserve">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rsidR="00C75CFF" w:rsidRPr="00961049" w:rsidRDefault="002D335A"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Pr>
          <w:rFonts w:ascii="Bookman Old Style" w:hAnsi="Bookman Old Style"/>
          <w:color w:val="000000"/>
          <w:shd w:val="clear" w:color="auto" w:fill="FFFFFF"/>
        </w:rPr>
        <w:t xml:space="preserve">- Олег Наумов, </w:t>
      </w:r>
      <w:hyperlink r:id="rId8" w:tgtFrame="_blank" w:history="1">
        <w:r>
          <w:rPr>
            <w:rStyle w:val="a5"/>
            <w:rFonts w:ascii="Bookman Old Style" w:hAnsi="Bookman Old Style"/>
            <w:color w:val="000000"/>
          </w:rPr>
          <w:t>Oleg.Naumov@mriyaresort.com</w:t>
        </w:r>
      </w:hyperlink>
      <w:r>
        <w:rPr>
          <w:rFonts w:ascii="Bookman Old Style" w:hAnsi="Bookman Old Style"/>
          <w:color w:val="000000"/>
          <w:shd w:val="clear" w:color="auto" w:fill="FFFFFF"/>
        </w:rPr>
        <w:t>.</w:t>
      </w:r>
    </w:p>
    <w:p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rsidR="00C75CFF" w:rsidRPr="00F93267" w:rsidRDefault="00C75CFF" w:rsidP="00F9326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EF301C">
        <w:rPr>
          <w:rFonts w:ascii="Bookman Old Style" w:eastAsiaTheme="minorHAnsi" w:hAnsi="Bookman Old Style" w:cstheme="minorBidi"/>
          <w:b/>
          <w:color w:val="000000"/>
          <w:kern w:val="0"/>
          <w:sz w:val="22"/>
          <w:szCs w:val="22"/>
          <w:shd w:val="clear" w:color="auto" w:fill="FFFFFF"/>
          <w:lang w:eastAsia="en-US" w:bidi="ar-SA"/>
        </w:rPr>
        <w:t xml:space="preserve">Оказание услуг по ремонту электродвигателя </w:t>
      </w:r>
      <w:r w:rsidR="005741C6">
        <w:rPr>
          <w:rFonts w:ascii="Bookman Old Style" w:eastAsiaTheme="minorHAnsi" w:hAnsi="Bookman Old Style" w:cstheme="minorBidi"/>
          <w:b/>
          <w:color w:val="000000"/>
          <w:kern w:val="0"/>
          <w:sz w:val="22"/>
          <w:szCs w:val="22"/>
          <w:shd w:val="clear" w:color="auto" w:fill="FFFFFF"/>
          <w:lang w:eastAsia="en-US" w:bidi="ar-SA"/>
        </w:rPr>
        <w:t>(перемотка обмотки статора)</w:t>
      </w:r>
      <w:r w:rsidR="00724121" w:rsidRPr="00F93267">
        <w:rPr>
          <w:rFonts w:ascii="Bookman Old Style" w:eastAsiaTheme="minorHAnsi" w:hAnsi="Bookman Old Style" w:cstheme="minorBidi"/>
          <w:b/>
          <w:color w:val="000000"/>
          <w:kern w:val="0"/>
          <w:sz w:val="22"/>
          <w:szCs w:val="22"/>
          <w:shd w:val="clear" w:color="auto" w:fill="FFFFFF"/>
          <w:lang w:eastAsia="en-US" w:bidi="ar-SA"/>
        </w:rPr>
        <w:t>.</w:t>
      </w:r>
      <w:r w:rsidRPr="00F93267">
        <w:rPr>
          <w:rFonts w:ascii="Bookman Old Style" w:eastAsiaTheme="minorHAnsi" w:hAnsi="Bookman Old Style" w:cstheme="minorBidi"/>
          <w:b/>
          <w:color w:val="000000"/>
          <w:kern w:val="0"/>
          <w:sz w:val="22"/>
          <w:szCs w:val="22"/>
          <w:shd w:val="clear" w:color="auto" w:fill="FFFFFF"/>
          <w:lang w:eastAsia="en-US" w:bidi="ar-SA"/>
        </w:rPr>
        <w:t xml:space="preserve"> </w:t>
      </w:r>
    </w:p>
    <w:p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proofErr w:type="gramStart"/>
      <w:r w:rsidRPr="00961049">
        <w:rPr>
          <w:rFonts w:ascii="Bookman Old Style" w:eastAsiaTheme="minorHAnsi" w:hAnsi="Bookman Old Style" w:cstheme="minorBidi"/>
          <w:b w:val="0"/>
          <w:color w:val="000000"/>
          <w:kern w:val="0"/>
          <w:sz w:val="22"/>
          <w:szCs w:val="22"/>
          <w:shd w:val="clear" w:color="auto" w:fill="FFFFFF"/>
          <w:lang w:eastAsia="en-US" w:bidi="ar-SA"/>
        </w:rPr>
        <w:t>Российская Федерация, Республика Крым, г. Ялта, поселок Оползневое, ул. Генерала Острякова, д.9</w:t>
      </w:r>
      <w:proofErr w:type="gramEnd"/>
    </w:p>
    <w:p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w:t>
      </w:r>
      <w:proofErr w:type="gramStart"/>
      <w:r w:rsidR="00523FFB" w:rsidRPr="00961049">
        <w:rPr>
          <w:rFonts w:ascii="Bookman Old Style" w:eastAsiaTheme="minorHAnsi" w:hAnsi="Bookman Old Style" w:cstheme="minorBidi"/>
          <w:color w:val="000000"/>
          <w:kern w:val="0"/>
          <w:sz w:val="22"/>
          <w:szCs w:val="22"/>
          <w:shd w:val="clear" w:color="auto" w:fill="FFFFFF"/>
          <w:lang w:eastAsia="en-US" w:bidi="ar-SA"/>
        </w:rPr>
        <w:t>ии у у</w:t>
      </w:r>
      <w:proofErr w:type="gramEnd"/>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rsidR="00C75CFF" w:rsidRPr="00AF257D" w:rsidRDefault="00EF301C"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Pr>
          <w:rFonts w:ascii="Bookman Old Style" w:eastAsiaTheme="minorHAnsi" w:hAnsi="Bookman Old Style" w:cstheme="minorBidi"/>
          <w:b/>
          <w:color w:val="000000"/>
          <w:kern w:val="0"/>
          <w:sz w:val="22"/>
          <w:szCs w:val="22"/>
          <w:shd w:val="clear" w:color="auto" w:fill="FFFFFF"/>
          <w:lang w:eastAsia="en-US" w:bidi="ar-SA"/>
        </w:rPr>
        <w:t>Техническое задание</w:t>
      </w:r>
    </w:p>
    <w:p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p w:rsidR="00EF301C" w:rsidRPr="00EF301C" w:rsidRDefault="00EF301C" w:rsidP="00EF301C">
      <w:pPr>
        <w:jc w:val="right"/>
        <w:rPr>
          <w:rFonts w:ascii="Bookman Old Style" w:hAnsi="Bookman Old Style"/>
          <w:color w:val="000000"/>
          <w:shd w:val="clear" w:color="auto" w:fill="FFFFFF"/>
        </w:rPr>
      </w:pPr>
      <w:r w:rsidRPr="00EF301C">
        <w:rPr>
          <w:rFonts w:ascii="Bookman Old Style" w:hAnsi="Bookman Old Style"/>
          <w:color w:val="000000"/>
          <w:shd w:val="clear" w:color="auto" w:fill="FFFFFF"/>
        </w:rPr>
        <w:t>Приложение № 1</w:t>
      </w:r>
    </w:p>
    <w:p w:rsidR="00EF301C" w:rsidRPr="00EF301C" w:rsidRDefault="00EF301C" w:rsidP="00EF301C">
      <w:pPr>
        <w:jc w:val="right"/>
        <w:rPr>
          <w:rFonts w:ascii="Bookman Old Style" w:hAnsi="Bookman Old Style"/>
          <w:color w:val="000000"/>
          <w:shd w:val="clear" w:color="auto" w:fill="FFFFFF"/>
        </w:rPr>
      </w:pPr>
    </w:p>
    <w:tbl>
      <w:tblPr>
        <w:tblW w:w="1107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69"/>
        <w:gridCol w:w="1289"/>
        <w:gridCol w:w="1406"/>
        <w:gridCol w:w="2267"/>
        <w:gridCol w:w="2100"/>
        <w:gridCol w:w="1432"/>
      </w:tblGrid>
      <w:tr w:rsidR="005741C6" w:rsidTr="00B902E3">
        <w:tc>
          <w:tcPr>
            <w:tcW w:w="709" w:type="dxa"/>
            <w:shd w:val="clear" w:color="auto" w:fill="auto"/>
            <w:vAlign w:val="center"/>
          </w:tcPr>
          <w:p w:rsidR="005741C6" w:rsidRPr="00740BCB" w:rsidRDefault="005741C6" w:rsidP="00B902E3">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 xml:space="preserve">№ </w:t>
            </w:r>
            <w:proofErr w:type="gramStart"/>
            <w:r w:rsidRPr="00740BCB">
              <w:rPr>
                <w:rFonts w:ascii="Bookman Old Style" w:eastAsiaTheme="minorHAnsi" w:hAnsi="Bookman Old Style" w:cstheme="minorBidi"/>
                <w:color w:val="000000"/>
                <w:kern w:val="0"/>
                <w:sz w:val="18"/>
                <w:szCs w:val="22"/>
                <w:shd w:val="clear" w:color="auto" w:fill="FFFFFF"/>
                <w:lang w:eastAsia="en-US" w:bidi="ar-SA"/>
              </w:rPr>
              <w:t>п</w:t>
            </w:r>
            <w:proofErr w:type="gramEnd"/>
            <w:r w:rsidRPr="00740BCB">
              <w:rPr>
                <w:rFonts w:ascii="Bookman Old Style" w:eastAsiaTheme="minorHAnsi" w:hAnsi="Bookman Old Style" w:cstheme="minorBidi"/>
                <w:color w:val="000000"/>
                <w:kern w:val="0"/>
                <w:sz w:val="18"/>
                <w:szCs w:val="22"/>
                <w:shd w:val="clear" w:color="auto" w:fill="FFFFFF"/>
                <w:lang w:eastAsia="en-US" w:bidi="ar-SA"/>
              </w:rPr>
              <w:t>/п</w:t>
            </w:r>
          </w:p>
        </w:tc>
        <w:tc>
          <w:tcPr>
            <w:tcW w:w="1869" w:type="dxa"/>
            <w:shd w:val="clear" w:color="auto" w:fill="auto"/>
            <w:vAlign w:val="center"/>
          </w:tcPr>
          <w:p w:rsidR="005741C6" w:rsidRPr="00740BCB" w:rsidRDefault="005741C6" w:rsidP="005741C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 xml:space="preserve">Наименование </w:t>
            </w:r>
            <w:r>
              <w:rPr>
                <w:rFonts w:ascii="Bookman Old Style" w:eastAsiaTheme="minorHAnsi" w:hAnsi="Bookman Old Style" w:cstheme="minorBidi"/>
                <w:color w:val="000000"/>
                <w:kern w:val="0"/>
                <w:sz w:val="18"/>
                <w:szCs w:val="22"/>
                <w:shd w:val="clear" w:color="auto" w:fill="FFFFFF"/>
                <w:lang w:eastAsia="en-US" w:bidi="ar-SA"/>
              </w:rPr>
              <w:t>услуги</w:t>
            </w:r>
          </w:p>
        </w:tc>
        <w:tc>
          <w:tcPr>
            <w:tcW w:w="1289" w:type="dxa"/>
            <w:shd w:val="clear" w:color="auto" w:fill="auto"/>
            <w:vAlign w:val="center"/>
          </w:tcPr>
          <w:p w:rsidR="005741C6" w:rsidRPr="00740BCB" w:rsidRDefault="005741C6" w:rsidP="00B902E3">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Единица измерения</w:t>
            </w:r>
          </w:p>
        </w:tc>
        <w:tc>
          <w:tcPr>
            <w:tcW w:w="1406" w:type="dxa"/>
            <w:shd w:val="clear" w:color="auto" w:fill="auto"/>
            <w:vAlign w:val="center"/>
          </w:tcPr>
          <w:p w:rsidR="005741C6" w:rsidRPr="00740BCB" w:rsidRDefault="005741C6" w:rsidP="00B902E3">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Количество</w:t>
            </w:r>
          </w:p>
        </w:tc>
        <w:tc>
          <w:tcPr>
            <w:tcW w:w="2267" w:type="dxa"/>
            <w:shd w:val="clear" w:color="auto" w:fill="auto"/>
            <w:vAlign w:val="center"/>
          </w:tcPr>
          <w:p w:rsidR="005741C6" w:rsidRPr="00740BCB" w:rsidRDefault="005741C6" w:rsidP="00B902E3">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 xml:space="preserve">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w:t>
            </w:r>
            <w:proofErr w:type="gramStart"/>
            <w:r w:rsidRPr="00740BCB">
              <w:rPr>
                <w:rFonts w:ascii="Bookman Old Style" w:eastAsiaTheme="minorHAnsi" w:hAnsi="Bookman Old Style" w:cstheme="minorBidi"/>
                <w:color w:val="000000"/>
                <w:kern w:val="0"/>
                <w:sz w:val="18"/>
                <w:szCs w:val="22"/>
                <w:shd w:val="clear" w:color="auto" w:fill="FFFFFF"/>
                <w:lang w:eastAsia="en-US" w:bidi="ar-SA"/>
              </w:rPr>
              <w:t>дизайн-проекта</w:t>
            </w:r>
            <w:proofErr w:type="gramEnd"/>
            <w:r w:rsidRPr="00740BCB">
              <w:rPr>
                <w:rFonts w:ascii="Bookman Old Style" w:eastAsiaTheme="minorHAnsi" w:hAnsi="Bookman Old Style" w:cstheme="minorBidi"/>
                <w:color w:val="000000"/>
                <w:kern w:val="0"/>
                <w:sz w:val="18"/>
                <w:szCs w:val="22"/>
                <w:shd w:val="clear" w:color="auto" w:fill="FFFFFF"/>
                <w:lang w:eastAsia="en-US" w:bidi="ar-SA"/>
              </w:rPr>
              <w:t>, чертежа, фотографии, технического паспорта) и/или ссылка на сайт с описанием товара.</w:t>
            </w:r>
          </w:p>
        </w:tc>
        <w:tc>
          <w:tcPr>
            <w:tcW w:w="2100" w:type="dxa"/>
            <w:vAlign w:val="center"/>
          </w:tcPr>
          <w:p w:rsidR="005741C6" w:rsidRPr="00740BCB" w:rsidRDefault="005741C6" w:rsidP="00B902E3">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Возможность применения аналогов с указанием существенных характеристик</w:t>
            </w:r>
          </w:p>
        </w:tc>
        <w:tc>
          <w:tcPr>
            <w:tcW w:w="1432" w:type="dxa"/>
            <w:vAlign w:val="center"/>
          </w:tcPr>
          <w:p w:rsidR="005741C6" w:rsidRPr="00740BCB" w:rsidRDefault="005741C6" w:rsidP="00B902E3">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Примечание</w:t>
            </w:r>
          </w:p>
        </w:tc>
      </w:tr>
      <w:tr w:rsidR="005741C6" w:rsidRPr="005741C6" w:rsidTr="005741C6">
        <w:trPr>
          <w:trHeight w:val="799"/>
        </w:trPr>
        <w:tc>
          <w:tcPr>
            <w:tcW w:w="709" w:type="dxa"/>
            <w:shd w:val="clear" w:color="auto" w:fill="auto"/>
            <w:vAlign w:val="center"/>
          </w:tcPr>
          <w:p w:rsidR="005741C6" w:rsidRPr="00740BCB" w:rsidRDefault="005741C6" w:rsidP="005741C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1</w:t>
            </w:r>
          </w:p>
        </w:tc>
        <w:tc>
          <w:tcPr>
            <w:tcW w:w="1869" w:type="dxa"/>
            <w:shd w:val="clear" w:color="auto" w:fill="auto"/>
            <w:vAlign w:val="center"/>
          </w:tcPr>
          <w:p w:rsidR="005741C6" w:rsidRPr="005741C6" w:rsidRDefault="005741C6" w:rsidP="005741C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5741C6">
              <w:rPr>
                <w:rFonts w:ascii="Bookman Old Style" w:eastAsiaTheme="minorHAnsi" w:hAnsi="Bookman Old Style" w:cstheme="minorBidi"/>
                <w:color w:val="000000"/>
                <w:kern w:val="0"/>
                <w:sz w:val="18"/>
                <w:szCs w:val="22"/>
                <w:shd w:val="clear" w:color="auto" w:fill="FFFFFF"/>
                <w:lang w:eastAsia="en-US" w:bidi="ar-SA"/>
              </w:rPr>
              <w:t>Перемотка обмотки статора двигателя BOVERIO LUIGI № 07302</w:t>
            </w:r>
          </w:p>
        </w:tc>
        <w:tc>
          <w:tcPr>
            <w:tcW w:w="1289" w:type="dxa"/>
            <w:shd w:val="clear" w:color="auto" w:fill="auto"/>
            <w:vAlign w:val="center"/>
          </w:tcPr>
          <w:p w:rsidR="005741C6" w:rsidRPr="005741C6" w:rsidRDefault="005741C6" w:rsidP="005741C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5741C6">
              <w:rPr>
                <w:rFonts w:ascii="Bookman Old Style" w:eastAsiaTheme="minorHAnsi" w:hAnsi="Bookman Old Style" w:cstheme="minorBidi"/>
                <w:color w:val="000000"/>
                <w:kern w:val="0"/>
                <w:sz w:val="18"/>
                <w:szCs w:val="22"/>
                <w:shd w:val="clear" w:color="auto" w:fill="FFFFFF"/>
                <w:lang w:eastAsia="en-US" w:bidi="ar-SA"/>
              </w:rPr>
              <w:t>шт.</w:t>
            </w:r>
          </w:p>
        </w:tc>
        <w:tc>
          <w:tcPr>
            <w:tcW w:w="1406" w:type="dxa"/>
            <w:shd w:val="clear" w:color="auto" w:fill="auto"/>
            <w:vAlign w:val="center"/>
          </w:tcPr>
          <w:p w:rsidR="005741C6" w:rsidRPr="005741C6" w:rsidRDefault="005741C6" w:rsidP="005741C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5741C6">
              <w:rPr>
                <w:rFonts w:ascii="Bookman Old Style" w:eastAsiaTheme="minorHAnsi" w:hAnsi="Bookman Old Style" w:cstheme="minorBidi"/>
                <w:color w:val="000000"/>
                <w:kern w:val="0"/>
                <w:sz w:val="18"/>
                <w:szCs w:val="22"/>
                <w:shd w:val="clear" w:color="auto" w:fill="FFFFFF"/>
                <w:lang w:eastAsia="en-US" w:bidi="ar-SA"/>
              </w:rPr>
              <w:t>1</w:t>
            </w:r>
          </w:p>
        </w:tc>
        <w:tc>
          <w:tcPr>
            <w:tcW w:w="2267" w:type="dxa"/>
            <w:shd w:val="clear" w:color="auto" w:fill="auto"/>
            <w:vAlign w:val="center"/>
          </w:tcPr>
          <w:p w:rsidR="005741C6" w:rsidRPr="005741C6" w:rsidRDefault="005741C6" w:rsidP="005741C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5741C6">
              <w:rPr>
                <w:rFonts w:ascii="Bookman Old Style" w:eastAsiaTheme="minorHAnsi" w:hAnsi="Bookman Old Style" w:cstheme="minorBidi"/>
                <w:color w:val="000000"/>
                <w:kern w:val="0"/>
                <w:sz w:val="18"/>
                <w:szCs w:val="22"/>
                <w:shd w:val="clear" w:color="auto" w:fill="FFFFFF"/>
                <w:lang w:eastAsia="en-US" w:bidi="ar-SA"/>
              </w:rPr>
              <w:t>сгорела обмотка двигателя на кухни ВП, требуется перемотка обмотки двигателя</w:t>
            </w:r>
          </w:p>
        </w:tc>
        <w:tc>
          <w:tcPr>
            <w:tcW w:w="2100" w:type="dxa"/>
            <w:vAlign w:val="center"/>
          </w:tcPr>
          <w:p w:rsidR="005741C6" w:rsidRPr="00B63034" w:rsidRDefault="005741C6" w:rsidP="00B902E3">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w:t>
            </w:r>
          </w:p>
        </w:tc>
        <w:tc>
          <w:tcPr>
            <w:tcW w:w="1432" w:type="dxa"/>
            <w:vAlign w:val="center"/>
          </w:tcPr>
          <w:p w:rsidR="005741C6" w:rsidRPr="00740BCB" w:rsidRDefault="005741C6" w:rsidP="00B902E3">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5741C6" w:rsidRPr="005741C6" w:rsidTr="005741C6">
        <w:trPr>
          <w:trHeight w:val="799"/>
        </w:trPr>
        <w:tc>
          <w:tcPr>
            <w:tcW w:w="709" w:type="dxa"/>
            <w:shd w:val="clear" w:color="auto" w:fill="auto"/>
            <w:vAlign w:val="center"/>
          </w:tcPr>
          <w:p w:rsidR="005741C6" w:rsidRPr="00740BCB" w:rsidRDefault="005741C6" w:rsidP="005741C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lastRenderedPageBreak/>
              <w:t>2</w:t>
            </w:r>
          </w:p>
        </w:tc>
        <w:tc>
          <w:tcPr>
            <w:tcW w:w="1869" w:type="dxa"/>
            <w:shd w:val="clear" w:color="auto" w:fill="auto"/>
            <w:vAlign w:val="center"/>
          </w:tcPr>
          <w:p w:rsidR="005741C6" w:rsidRPr="005741C6" w:rsidRDefault="005741C6" w:rsidP="005741C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5741C6">
              <w:rPr>
                <w:rFonts w:ascii="Bookman Old Style" w:eastAsiaTheme="minorHAnsi" w:hAnsi="Bookman Old Style" w:cstheme="minorBidi"/>
                <w:color w:val="000000"/>
                <w:kern w:val="0"/>
                <w:sz w:val="18"/>
                <w:szCs w:val="22"/>
                <w:shd w:val="clear" w:color="auto" w:fill="FFFFFF"/>
                <w:lang w:eastAsia="en-US" w:bidi="ar-SA"/>
              </w:rPr>
              <w:t xml:space="preserve">Перемотка обмотки статора двигателя KIESEL № 8009  </w:t>
            </w:r>
            <w:proofErr w:type="spellStart"/>
            <w:r w:rsidRPr="005741C6">
              <w:rPr>
                <w:rFonts w:ascii="Bookman Old Style" w:eastAsiaTheme="minorHAnsi" w:hAnsi="Bookman Old Style" w:cstheme="minorBidi"/>
                <w:color w:val="000000"/>
                <w:kern w:val="0"/>
                <w:sz w:val="18"/>
                <w:szCs w:val="22"/>
                <w:shd w:val="clear" w:color="auto" w:fill="FFFFFF"/>
                <w:lang w:eastAsia="en-US" w:bidi="ar-SA"/>
              </w:rPr>
              <w:t>Tipo</w:t>
            </w:r>
            <w:proofErr w:type="spellEnd"/>
            <w:r w:rsidRPr="005741C6">
              <w:rPr>
                <w:rFonts w:ascii="Bookman Old Style" w:eastAsiaTheme="minorHAnsi" w:hAnsi="Bookman Old Style" w:cstheme="minorBidi"/>
                <w:color w:val="000000"/>
                <w:kern w:val="0"/>
                <w:sz w:val="18"/>
                <w:szCs w:val="22"/>
                <w:shd w:val="clear" w:color="auto" w:fill="FFFFFF"/>
                <w:lang w:eastAsia="en-US" w:bidi="ar-SA"/>
              </w:rPr>
              <w:t xml:space="preserve"> 80</w:t>
            </w:r>
          </w:p>
        </w:tc>
        <w:tc>
          <w:tcPr>
            <w:tcW w:w="1289" w:type="dxa"/>
            <w:shd w:val="clear" w:color="auto" w:fill="auto"/>
            <w:vAlign w:val="center"/>
          </w:tcPr>
          <w:p w:rsidR="005741C6" w:rsidRPr="005741C6" w:rsidRDefault="005741C6" w:rsidP="005741C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5741C6">
              <w:rPr>
                <w:rFonts w:ascii="Bookman Old Style" w:eastAsiaTheme="minorHAnsi" w:hAnsi="Bookman Old Style" w:cstheme="minorBidi"/>
                <w:color w:val="000000"/>
                <w:kern w:val="0"/>
                <w:sz w:val="18"/>
                <w:szCs w:val="22"/>
                <w:shd w:val="clear" w:color="auto" w:fill="FFFFFF"/>
                <w:lang w:eastAsia="en-US" w:bidi="ar-SA"/>
              </w:rPr>
              <w:t>шт.</w:t>
            </w:r>
          </w:p>
        </w:tc>
        <w:tc>
          <w:tcPr>
            <w:tcW w:w="1406" w:type="dxa"/>
            <w:shd w:val="clear" w:color="auto" w:fill="auto"/>
            <w:vAlign w:val="center"/>
          </w:tcPr>
          <w:p w:rsidR="005741C6" w:rsidRPr="005741C6" w:rsidRDefault="005741C6" w:rsidP="005741C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5741C6">
              <w:rPr>
                <w:rFonts w:ascii="Bookman Old Style" w:eastAsiaTheme="minorHAnsi" w:hAnsi="Bookman Old Style" w:cstheme="minorBidi"/>
                <w:color w:val="000000"/>
                <w:kern w:val="0"/>
                <w:sz w:val="18"/>
                <w:szCs w:val="22"/>
                <w:shd w:val="clear" w:color="auto" w:fill="FFFFFF"/>
                <w:lang w:eastAsia="en-US" w:bidi="ar-SA"/>
              </w:rPr>
              <w:t>1</w:t>
            </w:r>
          </w:p>
        </w:tc>
        <w:tc>
          <w:tcPr>
            <w:tcW w:w="2267" w:type="dxa"/>
            <w:shd w:val="clear" w:color="auto" w:fill="auto"/>
            <w:vAlign w:val="center"/>
          </w:tcPr>
          <w:p w:rsidR="005741C6" w:rsidRPr="005741C6" w:rsidRDefault="005741C6" w:rsidP="005741C6">
            <w:pPr>
              <w:pStyle w:val="text"/>
              <w:jc w:val="center"/>
              <w:rPr>
                <w:rFonts w:ascii="Bookman Old Style" w:eastAsiaTheme="minorHAnsi" w:hAnsi="Bookman Old Style" w:cstheme="minorBidi"/>
                <w:color w:val="000000"/>
                <w:kern w:val="0"/>
                <w:sz w:val="18"/>
                <w:szCs w:val="22"/>
                <w:shd w:val="clear" w:color="auto" w:fill="FFFFFF"/>
                <w:lang w:eastAsia="en-US" w:bidi="ar-SA"/>
              </w:rPr>
            </w:pPr>
            <w:proofErr w:type="gramStart"/>
            <w:r w:rsidRPr="005741C6">
              <w:rPr>
                <w:rFonts w:ascii="Bookman Old Style" w:eastAsiaTheme="minorHAnsi" w:hAnsi="Bookman Old Style" w:cstheme="minorBidi"/>
                <w:color w:val="000000"/>
                <w:kern w:val="0"/>
                <w:sz w:val="18"/>
                <w:szCs w:val="22"/>
                <w:shd w:val="clear" w:color="auto" w:fill="FFFFFF"/>
                <w:lang w:eastAsia="en-US" w:bidi="ar-SA"/>
              </w:rPr>
              <w:t>сгорела обмотка статора двигателя на винодельне ВП требуется</w:t>
            </w:r>
            <w:proofErr w:type="gramEnd"/>
            <w:r w:rsidRPr="005741C6">
              <w:rPr>
                <w:rFonts w:ascii="Bookman Old Style" w:eastAsiaTheme="minorHAnsi" w:hAnsi="Bookman Old Style" w:cstheme="minorBidi"/>
                <w:color w:val="000000"/>
                <w:kern w:val="0"/>
                <w:sz w:val="18"/>
                <w:szCs w:val="22"/>
                <w:shd w:val="clear" w:color="auto" w:fill="FFFFFF"/>
                <w:lang w:eastAsia="en-US" w:bidi="ar-SA"/>
              </w:rPr>
              <w:t xml:space="preserve"> перемотка статора двигателя</w:t>
            </w:r>
          </w:p>
        </w:tc>
        <w:tc>
          <w:tcPr>
            <w:tcW w:w="2100" w:type="dxa"/>
            <w:vAlign w:val="center"/>
          </w:tcPr>
          <w:p w:rsidR="005741C6" w:rsidRPr="00B63034" w:rsidRDefault="005741C6" w:rsidP="00B902E3">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w:t>
            </w:r>
          </w:p>
        </w:tc>
        <w:tc>
          <w:tcPr>
            <w:tcW w:w="1432" w:type="dxa"/>
            <w:vAlign w:val="center"/>
          </w:tcPr>
          <w:p w:rsidR="005741C6" w:rsidRPr="00740BCB" w:rsidRDefault="005741C6" w:rsidP="00B902E3">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bl>
    <w:p w:rsidR="0052719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5741C6" w:rsidRDefault="005741C6"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5741C6" w:rsidRDefault="005741C6"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5741C6" w:rsidRDefault="005741C6"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5741C6" w:rsidRDefault="005741C6"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5741C6" w:rsidRDefault="005741C6"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5741C6" w:rsidRDefault="005741C6"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5741C6" w:rsidRDefault="005741C6"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bookmarkStart w:id="0" w:name="_GoBack"/>
      <w:bookmarkEnd w:id="0"/>
    </w:p>
    <w:p w:rsidR="00EF301C" w:rsidRDefault="00EF301C"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932D8E" w:rsidRPr="009C5267" w:rsidRDefault="00932D8E" w:rsidP="00932D8E">
      <w:pPr>
        <w:pStyle w:val="text"/>
        <w:jc w:val="center"/>
        <w:rPr>
          <w:rFonts w:ascii="Bookman Old Style" w:eastAsiaTheme="minorHAnsi" w:hAnsi="Bookman Old Style" w:cstheme="minorBidi"/>
          <w:color w:val="000000"/>
          <w:kern w:val="0"/>
          <w:sz w:val="22"/>
          <w:szCs w:val="22"/>
          <w:shd w:val="clear" w:color="auto" w:fill="FFFFFF"/>
          <w:lang w:eastAsia="en-US" w:bidi="ar-SA"/>
        </w:rPr>
      </w:pPr>
      <w:bookmarkStart w:id="1" w:name="OCRUncertain608"/>
      <w:r w:rsidRPr="009C5267">
        <w:rPr>
          <w:rFonts w:ascii="Bookman Old Style" w:eastAsiaTheme="minorHAnsi" w:hAnsi="Bookman Old Style" w:cstheme="minorBidi"/>
          <w:color w:val="000000"/>
          <w:kern w:val="0"/>
          <w:sz w:val="22"/>
          <w:szCs w:val="22"/>
          <w:shd w:val="clear" w:color="auto" w:fill="FFFFFF"/>
          <w:lang w:eastAsia="en-US" w:bidi="ar-SA"/>
        </w:rPr>
        <w:lastRenderedPageBreak/>
        <w:t>Договор № ______________</w:t>
      </w:r>
    </w:p>
    <w:p w:rsidR="00932D8E" w:rsidRPr="009C5267" w:rsidRDefault="00932D8E" w:rsidP="00932D8E">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Республика Крым, г. Ялта                                                                                            «___»  ________ 20__ г.</w:t>
      </w:r>
    </w:p>
    <w:bookmarkEnd w:id="1"/>
    <w:p w:rsidR="00932D8E" w:rsidRPr="009C5267" w:rsidRDefault="00932D8E" w:rsidP="00932D8E">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Общество с ограниченной ответственностью «ГАРАНТ-СВ», именуемое в дальнейшем «Заказчик», в лице Руководителя блока сервисы Гербера Константина Александровича, действующего на основании доверенности № 17 от 11.05.2020, с одной Стороны, и</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____________________________________________________, именуемый в дальнейшем «</w:t>
      </w:r>
      <w:proofErr w:type="spellStart"/>
      <w:r w:rsidRPr="009C5267">
        <w:rPr>
          <w:rFonts w:ascii="Bookman Old Style" w:eastAsiaTheme="minorHAnsi" w:hAnsi="Bookman Old Style" w:cstheme="minorBidi"/>
          <w:color w:val="000000"/>
          <w:kern w:val="0"/>
          <w:sz w:val="22"/>
          <w:szCs w:val="22"/>
          <w:shd w:val="clear" w:color="auto" w:fill="FFFFFF"/>
          <w:lang w:eastAsia="en-US" w:bidi="ar-SA"/>
        </w:rPr>
        <w:t>Иполнитель</w:t>
      </w:r>
      <w:proofErr w:type="spellEnd"/>
      <w:r w:rsidRPr="009C5267">
        <w:rPr>
          <w:rFonts w:ascii="Bookman Old Style" w:eastAsiaTheme="minorHAnsi" w:hAnsi="Bookman Old Style" w:cstheme="minorBidi"/>
          <w:color w:val="000000"/>
          <w:kern w:val="0"/>
          <w:sz w:val="22"/>
          <w:szCs w:val="22"/>
          <w:shd w:val="clear" w:color="auto" w:fill="FFFFFF"/>
          <w:lang w:eastAsia="en-US" w:bidi="ar-SA"/>
        </w:rPr>
        <w:t>», действующий на основании __________________________________, с другой стороны, совместно именуемые «Стороны», а по отдельности - «Сторона», пришли к согласию заключить настоящий договор (далее – Договор) о нижеследующем:</w:t>
      </w:r>
      <w:proofErr w:type="gramEnd"/>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Предмет договора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По настоящему договору Исполнитель обязуется оказать услуги (совершить определенные действия или осуществить определенную деятельность), в соответствии с Техническим заданием и сметой (Приложения к настоящему Договору), а Заказчик обязуется оплатить оказанные услуги в размере,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согласно</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выставленного счета.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Конкретный перечень услуг, их количество, стоимость, срок оказания устанавливаются Сторонами в согласованных сторонами Счетах на оплату и/или Технических заданиях и Сметой (оформленных Сторонами по форме Приложения №1 к настоящему Договору.</w:t>
      </w:r>
      <w:proofErr w:type="gramEnd"/>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В течение трех рабочих дней с момента получения Исполнителем Технического задания Заказчика направленного любым возможным способом, Исполнитель обязан выставить Заказчику Счет на оплату, либо сообщить о невозможности исполнения данного Технического задания Заказчика.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2. Цена услуг. Порядок расчетов по договору</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2.1.   Цена услуг Исполнителя включает компенсацию издержек Исполнителя, как прямых, так и косвенных, а также причитающееся ему вознаграждение. Цена, стоимость услуг и их количество определяется Сторонами путем составления сметы. Согласованная Сторонами смета является неотъемлемой частью настоящего договора. Стороны производят согласование сметы до начала оказания услуг. Цена услуг (смета) является твердой. </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2.2.  Стороны согласовали, что Договор считается действующим только на общую стоимость материалов, оказанных услуг/выполненных работ, не превышающую 2 000 000 (два миллиона) рублей, включая все налоги и сборы, подлежащие уплате в соответствии с законодательством РФ, НДС не предусмотрен в связи с применением Исполнителем упрощенной системы налогообложения. При этом</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в случае если общая стоимость всех Услуг\Работ по настоящему Договору превысит сумму в 2 000 000 (два миллиона) рублей, включая все налоги и сборы, подлежащие уплате в соответствии с законодательством РФ, НДС не предусмотрен в связи с применением Исполнителем упрощенной системы налогообложения, Договор прекращает свое действие.</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2.3. Установленное по Договору ограничение суммы не влечет обязанность Заказчика по заказам Услуг на всю эту сумму. При заказе Услуг в меньшем объеме и/или на меньшую стоимость Исполнитель не вправе требовать от Заказчика каких-либо компенсаций, убытков, возмещений и прочих имущественных предоставлений, а также не вправе требовать увеличения стоимости услуг по Договору и/или изменения любых иных условий Договора.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2.4. Заказчик осуществляет оплату после оказанных услуг по данному договору, но не позднее 30 календарных дней с момента предоставления всех закрывающих </w:t>
      </w:r>
      <w:r w:rsidRPr="009C5267">
        <w:rPr>
          <w:rFonts w:ascii="Bookman Old Style" w:eastAsiaTheme="minorHAnsi" w:hAnsi="Bookman Old Style" w:cstheme="minorBidi"/>
          <w:color w:val="000000"/>
          <w:kern w:val="0"/>
          <w:sz w:val="22"/>
          <w:szCs w:val="22"/>
          <w:shd w:val="clear" w:color="auto" w:fill="FFFFFF"/>
          <w:lang w:eastAsia="en-US" w:bidi="ar-SA"/>
        </w:rPr>
        <w:lastRenderedPageBreak/>
        <w:t>документов. При стоимости услуг более 100 000 рублей, Заказчик осуществляет авансовые платежи Исполнителю согласно указанным в Приложениях договоренностям.</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2.5.  Не предоставление Исполнителем бухгалтерии Заказчика документов (договоров, актов, счетов, и пр.), подписанных Исполнителем с оригинальными печатями и подписями, влечет за собой задержку финансирования до предоставления указанных документов.</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2.6.  Платежи по настоящему договору производятся в рублях путем перечисления денежных средств на расчетный счет Исполнителя. Днем оплаты считается день списания денежных сре</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дств с р</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асчетного счета Заказчика. </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2.7.  В случае внесения Сторонами изменений и/или дополнений в перечень услуг Стороны подписывают Дополнительные соглашения, в которых определяют стоимость услуг, исходя из договорных цен, согласованных Сторонами в протоколах согласования договорной цены. Оплата по дополнительным услугам производится в сроки, согласованные Сторонами в каждом из Дополнительных соглашений. </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 Права и обязанности сторон</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3.1. Исполнитель обязан:</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3.1.1. Окончить оказание услуг в срок, указанный в Приложении Договора. </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3.1.2. Предоставить Заказчику необходимую ему информацию, связанную с исполнением Исполнителем обязательств по настоящему договору.</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3.1.3. При определении способа выполнения задания Заказчика следовать указаниям Заказчика.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3.1.4. Сообщать по требованию Заказчика все сведения о ходе оказания услуг и выполнении его указаний </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3.1.5. Проводить ознакомление работников с инструкциями по технике безопасности, противопожарной и санитарно-эпидемической безопасности и другими инструкциями, и правилами, действующими на территории оказания услуг. Исполнитель несет полную ответственность за организацию безопасных условий труда, соблюдение правил технической безопасности в период оказания услуг по договору, в соответствии с требованиями действующего законодательства.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3.1.6. Исполнитель обязан немедленно предупредить Заказчика и до получения от него указаний приостановить услугу при обнаружении:</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а) возможных неблагоприятных для Заказчика последствий выполнения его указаний;</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б) иных не зависящих от Исполнителя обстоятельств, которые угрожают качеству выполнения задания либо создают невозможность его завершения в срок.</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Исполнитель, не предупредивший Заказчика об указанных обстоятельствах либо продолживший услугу, не дожидаясь ответа или, несмотря на своевременное указание Заказчика о прекращении услуги, не вправе, при возникновении спора, ссылаться на указанные обстоятельства.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3.1.7. Исполнитель в течение 3 (трех) рабочих дней после оказания Услуг предоставляет Заказчику Акт сдачи-приемки выполненных Работ в двух экземплярах, подписанных со своей Стороны.</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3.1.8.  Осуществить при оказании услуг выполнение всех необходимых организационных и технических мероприятий в соответствии с нормативной документацией, действующей в РФ, обеспечивающих безопасность персонала, сохранность оборудования и сооружений, а также защиту от вредных воздействий при оказании услуг окружающей воздушной среды, земли, зеленых насаждений и водного пространства.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3.2. Заказчик обязан:</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3.2.1. Своевременно представлять Исполнителю информацию, инструкции и правила, знание которых необходимы при выполнении задания, а также уведомлять Исполнителя о вносимых в них дополнениях и изменениях.</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3.2.2. Оказывать Исполнителю необходимую помощь в выполнении заданий </w:t>
      </w:r>
      <w:r w:rsidRPr="009C5267">
        <w:rPr>
          <w:rFonts w:ascii="Bookman Old Style" w:eastAsiaTheme="minorHAnsi" w:hAnsi="Bookman Old Style" w:cstheme="minorBidi"/>
          <w:color w:val="000000"/>
          <w:kern w:val="0"/>
          <w:sz w:val="22"/>
          <w:szCs w:val="22"/>
          <w:shd w:val="clear" w:color="auto" w:fill="FFFFFF"/>
          <w:lang w:eastAsia="en-US" w:bidi="ar-SA"/>
        </w:rPr>
        <w:lastRenderedPageBreak/>
        <w:t>Заказчика.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3.2.3. Заказчик обязан своевременно указать недочёты и внести свои корректировки в процессе оказание услуг. В свою очередь Исполнитель обязуется выполнить просьбу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Заказчика</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если это возможно и не повлечёт за собой дополнительных материальных издержек и не отразится на сроки сдачи работ и жизнедеятельность людей.</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3.2.4. Заказчик обязуется своевременно принять работу Исполнителя.</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3.2.5. Заказчик обязуется предоставить Исполнителю место для приёма пищи, отдыха, </w:t>
      </w:r>
      <w:proofErr w:type="spellStart"/>
      <w:r w:rsidRPr="009C5267">
        <w:rPr>
          <w:rFonts w:ascii="Bookman Old Style" w:eastAsiaTheme="minorHAnsi" w:hAnsi="Bookman Old Style" w:cstheme="minorBidi"/>
          <w:color w:val="000000"/>
          <w:kern w:val="0"/>
          <w:sz w:val="22"/>
          <w:szCs w:val="22"/>
          <w:shd w:val="clear" w:color="auto" w:fill="FFFFFF"/>
          <w:lang w:eastAsia="en-US" w:bidi="ar-SA"/>
        </w:rPr>
        <w:t>справления</w:t>
      </w:r>
      <w:proofErr w:type="spellEnd"/>
      <w:r w:rsidRPr="009C5267">
        <w:rPr>
          <w:rFonts w:ascii="Bookman Old Style" w:eastAsiaTheme="minorHAnsi" w:hAnsi="Bookman Old Style" w:cstheme="minorBidi"/>
          <w:color w:val="000000"/>
          <w:kern w:val="0"/>
          <w:sz w:val="22"/>
          <w:szCs w:val="22"/>
          <w:shd w:val="clear" w:color="auto" w:fill="FFFFFF"/>
          <w:lang w:eastAsia="en-US" w:bidi="ar-SA"/>
        </w:rPr>
        <w:t xml:space="preserve"> нужд сотрудников.</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3.2.6. Заказчик или его представитель обязуются контролировать </w:t>
      </w:r>
      <w:proofErr w:type="spellStart"/>
      <w:r w:rsidRPr="009C5267">
        <w:rPr>
          <w:rFonts w:ascii="Bookman Old Style" w:eastAsiaTheme="minorHAnsi" w:hAnsi="Bookman Old Style" w:cstheme="minorBidi"/>
          <w:color w:val="000000"/>
          <w:kern w:val="0"/>
          <w:sz w:val="22"/>
          <w:szCs w:val="22"/>
          <w:shd w:val="clear" w:color="auto" w:fill="FFFFFF"/>
          <w:lang w:eastAsia="en-US" w:bidi="ar-SA"/>
        </w:rPr>
        <w:t>тайминг</w:t>
      </w:r>
      <w:proofErr w:type="spellEnd"/>
      <w:r w:rsidRPr="009C5267">
        <w:rPr>
          <w:rFonts w:ascii="Bookman Old Style" w:eastAsiaTheme="minorHAnsi" w:hAnsi="Bookman Old Style" w:cstheme="minorBidi"/>
          <w:color w:val="000000"/>
          <w:kern w:val="0"/>
          <w:sz w:val="22"/>
          <w:szCs w:val="22"/>
          <w:shd w:val="clear" w:color="auto" w:fill="FFFFFF"/>
          <w:lang w:eastAsia="en-US" w:bidi="ar-SA"/>
        </w:rPr>
        <w:t xml:space="preserve"> и последовательность проведения работ других подрядчиков на площадке. </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3.2.7. В течение 5 (пяти) рабочих дней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с даты направления</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Заказчику Акта о выполнении работ — подписать данный акт, либо предоставить в письменной форме мотивированные возражения относительно его содержания. В случае не направления Исполнителю подписанного Заказчиком Акта о выполнении работ или письменных мотивированных возражений относительно содержания данного акта в течение десяти календарных дней с даты его получения Заказчиком, работа считается выполненным надлежащим образом, а результаты его выполнения — принятыми в полном объеме,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без</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каких-либо возражений. </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3.3. Исполнитель вправе:</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3.3.1.  Заключать договора с третьими лицами на оказание предусмотренных настоящим договором услуг, оставаясь ответственным за действия третьих лиц перед Заказчиком.</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3.3.2. Отказаться от исполнения обязательства по договору, оплатив заказчику материальные издержки на момент отказа, предупредив об этом Заказчика письменно за 10 (десять) дней до отказа. </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3.4. Заказчик вправе:</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3.4.1. Проверять ход и качество оказания услуг. Давать Исполнителю обязательные для исполнения указания по выполнению задания.</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3.4.2. Если во время оказания услуг станет очевидным, что они не будут выполнены надлежащим образом, назначить Исполнителю разумный срок для устранения недостатков.</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3.4.3. Заказчик вправе в любое время в период действия договора отказаться от исполнения настоящего Договора, уплатив Исполнителю фактически понесенные им расходы на день отказа Заказчика от исполнения настоящего Договора.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4. Приемка Заказчиком услуг</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4.1. В случае невозможности исполнения задания, возникшего по вине Заказчика, срок оказания Исполнителем услуг пропорционально увеличивается на срок исполнения своих обязанностей по договору Заказчиком, при этом Заказчик компенсирует Исполнителю фактически понесенные им расходы.</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5. Ответственность сторон</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Исполнитель отвечает перед Заказчиком за действия работников Исполнителя.</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Исполнитель несет материальную ответственность за сохранность предоставленных Заказчиком материалов и оборудования, оказавшихся в пользовании работников в связи с исполнением настоящего договора, а также за любые действия, повлекшие за собой гибель, утрату или порчу переданных Заказчиком материалов и оборудования. Передача данного оборудования и материалов должна быть осуществлена путем подписания Акта приема-передачи материалов и оборудования.</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Исполнитель возмещает Заказчику убытки, если они возникли вследствие виновных действий Исполнителя, или его работников.</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lastRenderedPageBreak/>
        <w:t xml:space="preserve"> Исполнитель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в праве</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отступить от условий договора и задания, с целью улучшить качество услуги, которые не меняют назначения и сути услуги, за которые Исполнитель отвечает.</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С согласия Заказчика Исполнитель вправе отказаться от выполнения той или иной услуги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при</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возникновение</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непредвиденных обстоятельств такие, как сильный ветер, атмосферные осадки, град, проявление которых может навредить целостности имущества Исполнителя или нанести вред жизни и здоровья людей. В противном случае Заказчик лично отвечает за все последствия, возникшие в следствие выше упомянутых ситуациях.</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Настоящий Договор заключен для проведения конкретного мероприятия, и просрочка выполнения обязательств Исполнителем неприемлема. В случае невыполнения или частичного невыполнения обязательств по договору Исполнителем, Заказчик имеет право произвести окончательный платеж по Договору за минусом не выполненных объёмов работ.</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В случае нарушения срока оплаты, указанного в настоящем Договоре, Заказчик выплачивает Исполнителю пеню в размере 0,1% от суммы задолженности за каждый день просрочки, но не более 5% (пяти процентов) от суммы задолженности.</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В случае нарушения Исполнителем сроков выполнения работ, указанных в отдельных Приложениях, настоящего Договора, последний уплачивает Заказчику пеню в размере 0,1% от стоимости не выполненных работ за каждый день просрочки, но не более 5% (пяти процентов) от стоимости невыполненных Работ.</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В случаях, не предусмотренных настоящим договором, ответственность Сторон определяется в соответствии с законодательством РФ.</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Изменение и прекращение договора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6.1. Обязательства по договору прекращаются по исполнению сторонами принятых на себя обязательств.</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6.2. Договор может быть изменен или досрочно расторгнут по письменному соглашению сторон.</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6.3. Договор может быть изменен или его действие прекращено в иных случаях, предусмотренных законодательством или настоящим договором.</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6.4. Прекращение действия договора не освобождает стороны от ответственности за его нарушение.</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7. Разрешение споров</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7.2. При не урегулировании в процессе переговоров спорных вопросов, споры разрешаются в Арбитражном суде Республики Крым, установленном действующим законодательством.</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8. Срок действия Договора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8.1. Договор вступает в силу со дня его подписания обеими Сторонами и действует до одного из следующих событий в зависимости от того какое наступит ранее, после чего прекращает свое действие:</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истечение одного календарного года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с даты заключения</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настоящего Договора;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достижения общей стоимости оказанных Услуг/выполненных Работ суммы лимита, указанного в п.2.2 настоящего Договора.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9. Заверения об обстоятельствах</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9.1. 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образом</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учрежденным и законно действующим в соответствии с законодательством РФ, является </w:t>
      </w:r>
      <w:r w:rsidRPr="009C5267">
        <w:rPr>
          <w:rFonts w:ascii="Bookman Old Style" w:eastAsiaTheme="minorHAnsi" w:hAnsi="Bookman Old Style" w:cstheme="minorBidi"/>
          <w:color w:val="000000"/>
          <w:kern w:val="0"/>
          <w:sz w:val="22"/>
          <w:szCs w:val="22"/>
          <w:shd w:val="clear" w:color="auto" w:fill="FFFFFF"/>
          <w:lang w:eastAsia="en-US" w:bidi="ar-SA"/>
        </w:rPr>
        <w:lastRenderedPageBreak/>
        <w:t xml:space="preserve">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9.2. Каждая из Сторон заверяет и гарантирует другой Стороне, что:</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w:t>
      </w:r>
      <w:r w:rsidRPr="009C5267">
        <w:rPr>
          <w:rFonts w:ascii="Bookman Old Style" w:eastAsiaTheme="minorHAnsi" w:hAnsi="Bookman Old Style" w:cstheme="minorBidi"/>
          <w:color w:val="000000"/>
          <w:kern w:val="0"/>
          <w:sz w:val="22"/>
          <w:szCs w:val="22"/>
          <w:shd w:val="clear" w:color="auto" w:fill="FFFFFF"/>
          <w:lang w:eastAsia="en-US" w:bidi="ar-SA"/>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каких-либо существенных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аспектах</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w:t>
      </w:r>
      <w:r w:rsidRPr="009C5267">
        <w:rPr>
          <w:rFonts w:ascii="Bookman Old Style" w:eastAsiaTheme="minorHAnsi" w:hAnsi="Bookman Old Style" w:cstheme="minorBidi"/>
          <w:color w:val="000000"/>
          <w:kern w:val="0"/>
          <w:sz w:val="22"/>
          <w:szCs w:val="22"/>
          <w:shd w:val="clear" w:color="auto" w:fill="FFFFFF"/>
          <w:lang w:eastAsia="en-US" w:bidi="ar-SA"/>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w:t>
      </w:r>
      <w:r w:rsidRPr="009C5267">
        <w:rPr>
          <w:rFonts w:ascii="Bookman Old Style" w:eastAsiaTheme="minorHAnsi" w:hAnsi="Bookman Old Style" w:cstheme="minorBidi"/>
          <w:color w:val="000000"/>
          <w:kern w:val="0"/>
          <w:sz w:val="22"/>
          <w:szCs w:val="22"/>
          <w:shd w:val="clear" w:color="auto" w:fill="FFFFFF"/>
          <w:lang w:eastAsia="en-US" w:bidi="ar-SA"/>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w:t>
      </w:r>
      <w:r w:rsidRPr="009C5267">
        <w:rPr>
          <w:rFonts w:ascii="Bookman Old Style" w:eastAsiaTheme="minorHAnsi" w:hAnsi="Bookman Old Style" w:cstheme="minorBidi"/>
          <w:color w:val="000000"/>
          <w:kern w:val="0"/>
          <w:sz w:val="22"/>
          <w:szCs w:val="22"/>
          <w:shd w:val="clear" w:color="auto" w:fill="FFFFFF"/>
          <w:lang w:eastAsia="en-US" w:bidi="ar-SA"/>
        </w:rPr>
        <w:tab/>
        <w:t>на момент подписания настоящего Договора в отношении Стороны не возбуждалось судебных, арбитражных или административных произво</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дств в к</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w:t>
      </w:r>
      <w:r w:rsidRPr="009C5267">
        <w:rPr>
          <w:rFonts w:ascii="Bookman Old Style" w:eastAsiaTheme="minorHAnsi" w:hAnsi="Bookman Old Style" w:cstheme="minorBidi"/>
          <w:color w:val="000000"/>
          <w:kern w:val="0"/>
          <w:sz w:val="22"/>
          <w:szCs w:val="22"/>
          <w:shd w:val="clear" w:color="auto" w:fill="FFFFFF"/>
          <w:lang w:eastAsia="en-US" w:bidi="ar-SA"/>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w:t>
      </w:r>
      <w:r w:rsidRPr="009C5267">
        <w:rPr>
          <w:rFonts w:ascii="Bookman Old Style" w:eastAsiaTheme="minorHAnsi" w:hAnsi="Bookman Old Style" w:cstheme="minorBidi"/>
          <w:color w:val="000000"/>
          <w:kern w:val="0"/>
          <w:sz w:val="22"/>
          <w:szCs w:val="22"/>
          <w:shd w:val="clear" w:color="auto" w:fill="FFFFFF"/>
          <w:lang w:eastAsia="en-US" w:bidi="ar-SA"/>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9C5267">
        <w:rPr>
          <w:rFonts w:ascii="Bookman Old Style" w:eastAsiaTheme="minorHAnsi" w:hAnsi="Bookman Old Style" w:cstheme="minorBidi"/>
          <w:color w:val="000000"/>
          <w:kern w:val="0"/>
          <w:sz w:val="22"/>
          <w:szCs w:val="22"/>
          <w:shd w:val="clear" w:color="auto" w:fill="FFFFFF"/>
          <w:lang w:eastAsia="en-US" w:bidi="ar-SA"/>
        </w:rPr>
        <w:t>наркотрафиком</w:t>
      </w:r>
      <w:proofErr w:type="spellEnd"/>
      <w:r w:rsidRPr="009C5267">
        <w:rPr>
          <w:rFonts w:ascii="Bookman Old Style" w:eastAsiaTheme="minorHAnsi" w:hAnsi="Bookman Old Style" w:cstheme="minorBidi"/>
          <w:color w:val="000000"/>
          <w:kern w:val="0"/>
          <w:sz w:val="22"/>
          <w:szCs w:val="22"/>
          <w:shd w:val="clear" w:color="auto" w:fill="FFFFFF"/>
          <w:lang w:eastAsia="en-US" w:bidi="ar-SA"/>
        </w:rPr>
        <w:t>,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roofErr w:type="gramEnd"/>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9.3. Заверения об обстоятельствах и гарантии, данные Сторонами в настоящем разделе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10. Антикоррупционная оговорка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10.1. При заключении, исполнении, изменении и расторжении Договора Стороны принимают на себя следующие обязательства: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10.1.1 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/или других лиц с целью получения каких-либо выгод (преимуществ) или для достижения иных целей.</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10.1.2.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 xml:space="preserve">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w:t>
      </w:r>
      <w:r w:rsidRPr="009C5267">
        <w:rPr>
          <w:rFonts w:ascii="Bookman Old Style" w:eastAsiaTheme="minorHAnsi" w:hAnsi="Bookman Old Style" w:cstheme="minorBidi"/>
          <w:color w:val="000000"/>
          <w:kern w:val="0"/>
          <w:sz w:val="22"/>
          <w:szCs w:val="22"/>
          <w:shd w:val="clear" w:color="auto" w:fill="FFFFFF"/>
          <w:lang w:eastAsia="en-US" w:bidi="ar-SA"/>
        </w:rPr>
        <w:lastRenderedPageBreak/>
        <w:t>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10.1.3. 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10.2.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с даты получения</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10.3.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Договор считается расторгнутым по истечении 10 (десяти) календарных дней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с даты получения</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другой Стороной соответствующего письменного уведомления о расторжении Договора. Сторона, по инициативе которой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был</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11. Дополнительные условия и заключительные положения</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11.2. Настоящий Договор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может быть досрочно расторгнут</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по основаниям, предусмотренным законодательством Российской Федерации и настоящим Договором.</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11.3. В случае изменения у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какой-либо</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из Сторон юридического статуса, адреса и банковских реквизитов, она обязана в течение 5 (пяти) рабочих дней со дня возникновения изменений известить другую Сторону.</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11.4. Все приложения к настоящему Договору являются его неотъемлемыми частями.</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11.5. Все вопросы, не предусмотренные настоящим Договором, регулируются </w:t>
      </w:r>
      <w:r w:rsidRPr="009C5267">
        <w:rPr>
          <w:rFonts w:ascii="Bookman Old Style" w:eastAsiaTheme="minorHAnsi" w:hAnsi="Bookman Old Style" w:cstheme="minorBidi"/>
          <w:color w:val="000000"/>
          <w:kern w:val="0"/>
          <w:sz w:val="22"/>
          <w:szCs w:val="22"/>
          <w:shd w:val="clear" w:color="auto" w:fill="FFFFFF"/>
          <w:lang w:eastAsia="en-US" w:bidi="ar-SA"/>
        </w:rPr>
        <w:lastRenderedPageBreak/>
        <w:t>законодательством Российской Федерации.</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Настоящий Договор составлен в 2 (двух) экземплярах, имеющих одинаковую силу,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по</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одному для каждой из Сторон.</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11.6. Ни одна из сторон не имеет право передавать требования по настоящему договору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без</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согласия другой стороны.</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11.7. Указание официального адреса электронной почты для переписки в п. 12 «Адреса и платёжные реквизиты Сторон» настоящего договора является обязательным для всех сторон. Переписка по указанным адресам имеет равную юридическую силу с почтовой перепиской. Стороны договорились о том, что данный пункт является существенной частью настоящего договора. </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11.8. Переписка по электронной почте между Сторонами в рамках данного договора является официальной перепиской, подтверждающей процесс выполнения работ по настоящему Договору. В случае возникновения спора по данному Договору и невозможности его урегулирования путем переговоров, переписка по электронной почте по данному Договору может быть использована в качестве доказательства в Арбитражном суде.   </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11.9. Приложения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являющееся</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неотъемлемой частью настоящего Договора: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Приложение №1 – Техническое задание (ФОРМА).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Приложение №2 – Техническое задание.</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12. Адреса и платежные реквизиты сторон:</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w:t>
      </w:r>
    </w:p>
    <w:tbl>
      <w:tblPr>
        <w:tblStyle w:val="TableNormal"/>
        <w:tblW w:w="94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19"/>
        <w:gridCol w:w="4761"/>
      </w:tblGrid>
      <w:tr w:rsidR="00932D8E" w:rsidRPr="009C5267" w:rsidTr="00873CC8">
        <w:trPr>
          <w:trHeight w:val="4091"/>
        </w:trPr>
        <w:tc>
          <w:tcPr>
            <w:tcW w:w="4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 xml:space="preserve">Заказчик </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ООО «ГАРАНТ-СВ»</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Юр. адрес: 298685, Российская Федерация</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Республика Крым, г. Ялта,</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 xml:space="preserve">С. </w:t>
            </w:r>
            <w:proofErr w:type="gramStart"/>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Оползневое</w:t>
            </w:r>
            <w:proofErr w:type="gramEnd"/>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 ул. Генерала Острякова, д. 9</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ИНН/КПП 9103007830 /910301001</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ОГРН 1149102066740</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roofErr w:type="gramStart"/>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Р</w:t>
            </w:r>
            <w:proofErr w:type="gramEnd"/>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/с 40702810942580200027 в РНКБ Банк (ПАО)</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К/с 30101810335100000607</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БИК 043510607</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 xml:space="preserve"> </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Руководитель блока сервисы</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___________________________ К.А. Гербер</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roofErr w:type="spellStart"/>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м</w:t>
            </w:r>
            <w:proofErr w:type="gramStart"/>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.п</w:t>
            </w:r>
            <w:proofErr w:type="spellEnd"/>
            <w:proofErr w:type="gramEnd"/>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 xml:space="preserve">Исполнитель </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tc>
      </w:tr>
    </w:tbl>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right"/>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lastRenderedPageBreak/>
        <w:t>Приложение №1</w:t>
      </w:r>
    </w:p>
    <w:p w:rsidR="00932D8E" w:rsidRPr="009C5267" w:rsidRDefault="00932D8E" w:rsidP="00932D8E">
      <w:pPr>
        <w:pStyle w:val="text"/>
        <w:jc w:val="right"/>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к Договору №_______________ от 05 июня 2020 г.</w:t>
      </w:r>
    </w:p>
    <w:p w:rsidR="00932D8E" w:rsidRPr="009C5267" w:rsidRDefault="00932D8E" w:rsidP="00932D8E">
      <w:pPr>
        <w:pStyle w:val="text"/>
        <w:jc w:val="right"/>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Форма  </w:t>
      </w:r>
    </w:p>
    <w:p w:rsidR="00932D8E" w:rsidRPr="009C5267" w:rsidRDefault="00932D8E" w:rsidP="00932D8E">
      <w:pPr>
        <w:pStyle w:val="text"/>
        <w:jc w:val="center"/>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Техническое задание № _____</w:t>
      </w:r>
    </w:p>
    <w:p w:rsidR="00932D8E" w:rsidRPr="009C5267" w:rsidRDefault="00932D8E" w:rsidP="00932D8E">
      <w:pPr>
        <w:pStyle w:val="text"/>
        <w:jc w:val="center"/>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к Договору № ___________ от «__» __________ 202_г.</w:t>
      </w:r>
    </w:p>
    <w:p w:rsidR="00932D8E" w:rsidRPr="009C5267" w:rsidRDefault="00932D8E" w:rsidP="00932D8E">
      <w:pPr>
        <w:pStyle w:val="text"/>
        <w:jc w:val="center"/>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г. Ялта    </w:t>
      </w:r>
      <w:r w:rsidRPr="009C5267">
        <w:rPr>
          <w:rFonts w:ascii="Bookman Old Style" w:eastAsiaTheme="minorHAnsi" w:hAnsi="Bookman Old Style" w:cstheme="minorBidi"/>
          <w:color w:val="000000"/>
          <w:kern w:val="0"/>
          <w:sz w:val="22"/>
          <w:szCs w:val="22"/>
          <w:shd w:val="clear" w:color="auto" w:fill="FFFFFF"/>
          <w:lang w:eastAsia="en-US" w:bidi="ar-SA"/>
        </w:rPr>
        <w:tab/>
        <w:t xml:space="preserve">        </w:t>
      </w:r>
      <w:r>
        <w:rPr>
          <w:rFonts w:ascii="Bookman Old Style" w:eastAsiaTheme="minorHAnsi" w:hAnsi="Bookman Old Style" w:cstheme="minorBidi"/>
          <w:color w:val="000000"/>
          <w:kern w:val="0"/>
          <w:sz w:val="22"/>
          <w:szCs w:val="22"/>
          <w:shd w:val="clear" w:color="auto" w:fill="FFFFFF"/>
          <w:lang w:eastAsia="en-US" w:bidi="ar-SA"/>
        </w:rPr>
        <w:t xml:space="preserve">         </w:t>
      </w:r>
      <w:r w:rsidRPr="009C5267">
        <w:rPr>
          <w:rFonts w:ascii="Bookman Old Style" w:eastAsiaTheme="minorHAnsi" w:hAnsi="Bookman Old Style" w:cstheme="minorBidi"/>
          <w:color w:val="000000"/>
          <w:kern w:val="0"/>
          <w:sz w:val="22"/>
          <w:szCs w:val="22"/>
          <w:shd w:val="clear" w:color="auto" w:fill="FFFFFF"/>
          <w:lang w:eastAsia="en-US" w:bidi="ar-SA"/>
        </w:rPr>
        <w:t xml:space="preserve">                                                             «__» ___________ 2020г.</w:t>
      </w:r>
    </w:p>
    <w:p w:rsidR="00932D8E" w:rsidRPr="009C5267" w:rsidRDefault="00932D8E" w:rsidP="00932D8E">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Общество с ограниченной ответственностью «ГАРАНТ-СВ», именуемое в дальнейшем «Заказчик», в лице Руководителя блока сервисы Гербера Константина Александровича, действующего на основании доверенности № 17 от 11.05.2020, с одной Стороны, и</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_____________________________________________, именуемый в дальнейшем «Исполнитель», действующий на основании ________________________________, с другой стороны, совместно именуемые «Стороны», а по отдельности – «Сторона», составили Техническое задание к Договору № ___________ от «__» __________ 202_г.:</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Наименование и цена услуг/работ (без НДС):</w:t>
      </w:r>
    </w:p>
    <w:tbl>
      <w:tblPr>
        <w:tblW w:w="102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736"/>
        <w:gridCol w:w="2827"/>
        <w:gridCol w:w="1134"/>
        <w:gridCol w:w="709"/>
        <w:gridCol w:w="1985"/>
        <w:gridCol w:w="1417"/>
      </w:tblGrid>
      <w:tr w:rsidR="00932D8E" w:rsidRPr="009C5267" w:rsidTr="00932D8E">
        <w:trPr>
          <w:trHeight w:hRule="exact" w:val="687"/>
        </w:trPr>
        <w:tc>
          <w:tcPr>
            <w:tcW w:w="427" w:type="dxa"/>
            <w:tcBorders>
              <w:top w:val="single" w:sz="4" w:space="0" w:color="auto"/>
              <w:left w:val="single" w:sz="4" w:space="0" w:color="auto"/>
              <w:bottom w:val="single" w:sz="4" w:space="0" w:color="auto"/>
              <w:right w:val="single" w:sz="4" w:space="0" w:color="auto"/>
            </w:tcBorders>
            <w:vAlign w:val="center"/>
            <w:hideMark/>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w:t>
            </w:r>
          </w:p>
        </w:tc>
        <w:tc>
          <w:tcPr>
            <w:tcW w:w="1736" w:type="dxa"/>
            <w:tcBorders>
              <w:top w:val="single" w:sz="4" w:space="0" w:color="auto"/>
              <w:left w:val="single" w:sz="4" w:space="0" w:color="auto"/>
              <w:bottom w:val="single" w:sz="4" w:space="0" w:color="auto"/>
              <w:right w:val="single" w:sz="4" w:space="0" w:color="auto"/>
            </w:tcBorders>
            <w:vAlign w:val="center"/>
            <w:hideMark/>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Наименование</w:t>
            </w:r>
          </w:p>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услуг/работ</w:t>
            </w:r>
          </w:p>
        </w:tc>
        <w:tc>
          <w:tcPr>
            <w:tcW w:w="2827" w:type="dxa"/>
            <w:tcBorders>
              <w:top w:val="single" w:sz="4" w:space="0" w:color="auto"/>
              <w:left w:val="single" w:sz="4" w:space="0" w:color="auto"/>
              <w:bottom w:val="single" w:sz="4" w:space="0" w:color="auto"/>
              <w:right w:val="single" w:sz="4" w:space="0" w:color="auto"/>
            </w:tcBorders>
            <w:vAlign w:val="center"/>
            <w:hideMark/>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Описание услуг/работ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Кол-во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Цена за единицу</w:t>
            </w:r>
          </w:p>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без НДС</w:t>
            </w:r>
          </w:p>
        </w:tc>
        <w:tc>
          <w:tcPr>
            <w:tcW w:w="1417" w:type="dxa"/>
            <w:tcBorders>
              <w:top w:val="single" w:sz="4" w:space="0" w:color="auto"/>
              <w:left w:val="single" w:sz="4" w:space="0" w:color="auto"/>
              <w:bottom w:val="single" w:sz="4" w:space="0" w:color="auto"/>
              <w:right w:val="single" w:sz="4" w:space="0" w:color="auto"/>
            </w:tcBorders>
            <w:vAlign w:val="center"/>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Стоимость</w:t>
            </w:r>
          </w:p>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без НДС</w:t>
            </w:r>
          </w:p>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r>
      <w:tr w:rsidR="00932D8E" w:rsidRPr="009C5267" w:rsidTr="00932D8E">
        <w:trPr>
          <w:trHeight w:val="163"/>
        </w:trPr>
        <w:tc>
          <w:tcPr>
            <w:tcW w:w="427" w:type="dxa"/>
            <w:tcBorders>
              <w:top w:val="single" w:sz="4" w:space="0" w:color="auto"/>
              <w:left w:val="single" w:sz="4" w:space="0" w:color="auto"/>
              <w:bottom w:val="single" w:sz="4" w:space="0" w:color="auto"/>
              <w:right w:val="single" w:sz="4" w:space="0" w:color="auto"/>
            </w:tcBorders>
            <w:hideMark/>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w:t>
            </w:r>
          </w:p>
        </w:tc>
        <w:tc>
          <w:tcPr>
            <w:tcW w:w="1736" w:type="dxa"/>
            <w:tcBorders>
              <w:top w:val="single" w:sz="4" w:space="0" w:color="auto"/>
              <w:left w:val="single" w:sz="4" w:space="0" w:color="auto"/>
              <w:bottom w:val="single" w:sz="4" w:space="0" w:color="auto"/>
              <w:right w:val="single" w:sz="4" w:space="0" w:color="auto"/>
            </w:tcBorders>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c>
          <w:tcPr>
            <w:tcW w:w="2827" w:type="dxa"/>
            <w:tcBorders>
              <w:top w:val="single" w:sz="4" w:space="0" w:color="auto"/>
              <w:left w:val="single" w:sz="4" w:space="0" w:color="auto"/>
              <w:bottom w:val="single" w:sz="4" w:space="0" w:color="auto"/>
              <w:right w:val="single" w:sz="4" w:space="0" w:color="auto"/>
            </w:tcBorders>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c>
          <w:tcPr>
            <w:tcW w:w="709" w:type="dxa"/>
            <w:tcBorders>
              <w:top w:val="single" w:sz="4" w:space="0" w:color="auto"/>
              <w:left w:val="single" w:sz="4" w:space="0" w:color="auto"/>
              <w:bottom w:val="single" w:sz="4" w:space="0" w:color="auto"/>
              <w:right w:val="single" w:sz="4" w:space="0" w:color="auto"/>
            </w:tcBorders>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c>
          <w:tcPr>
            <w:tcW w:w="1985" w:type="dxa"/>
            <w:tcBorders>
              <w:top w:val="single" w:sz="4" w:space="0" w:color="auto"/>
              <w:left w:val="single" w:sz="4" w:space="0" w:color="auto"/>
              <w:bottom w:val="single" w:sz="4" w:space="0" w:color="auto"/>
              <w:right w:val="single" w:sz="4" w:space="0" w:color="auto"/>
            </w:tcBorders>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c>
          <w:tcPr>
            <w:tcW w:w="1417" w:type="dxa"/>
            <w:tcBorders>
              <w:top w:val="single" w:sz="4" w:space="0" w:color="auto"/>
              <w:left w:val="single" w:sz="4" w:space="0" w:color="auto"/>
              <w:bottom w:val="single" w:sz="4" w:space="0" w:color="auto"/>
              <w:right w:val="single" w:sz="4" w:space="0" w:color="auto"/>
            </w:tcBorders>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r>
      <w:tr w:rsidR="00932D8E" w:rsidRPr="009C5267" w:rsidTr="00932D8E">
        <w:trPr>
          <w:trHeight w:val="126"/>
        </w:trPr>
        <w:tc>
          <w:tcPr>
            <w:tcW w:w="427" w:type="dxa"/>
            <w:tcBorders>
              <w:top w:val="single" w:sz="4" w:space="0" w:color="auto"/>
              <w:left w:val="single" w:sz="4" w:space="0" w:color="auto"/>
              <w:bottom w:val="single" w:sz="4" w:space="0" w:color="auto"/>
              <w:right w:val="single" w:sz="4" w:space="0" w:color="auto"/>
            </w:tcBorders>
            <w:hideMark/>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2.</w:t>
            </w:r>
          </w:p>
        </w:tc>
        <w:tc>
          <w:tcPr>
            <w:tcW w:w="1736" w:type="dxa"/>
            <w:tcBorders>
              <w:top w:val="single" w:sz="4" w:space="0" w:color="auto"/>
              <w:left w:val="single" w:sz="4" w:space="0" w:color="auto"/>
              <w:bottom w:val="single" w:sz="4" w:space="0" w:color="auto"/>
              <w:right w:val="single" w:sz="4" w:space="0" w:color="auto"/>
            </w:tcBorders>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c>
          <w:tcPr>
            <w:tcW w:w="2827" w:type="dxa"/>
            <w:tcBorders>
              <w:top w:val="single" w:sz="4" w:space="0" w:color="auto"/>
              <w:left w:val="single" w:sz="4" w:space="0" w:color="auto"/>
              <w:bottom w:val="single" w:sz="4" w:space="0" w:color="auto"/>
              <w:right w:val="single" w:sz="4" w:space="0" w:color="auto"/>
            </w:tcBorders>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c>
          <w:tcPr>
            <w:tcW w:w="709" w:type="dxa"/>
            <w:tcBorders>
              <w:top w:val="single" w:sz="4" w:space="0" w:color="auto"/>
              <w:left w:val="single" w:sz="4" w:space="0" w:color="auto"/>
              <w:bottom w:val="single" w:sz="4" w:space="0" w:color="auto"/>
              <w:right w:val="single" w:sz="4" w:space="0" w:color="auto"/>
            </w:tcBorders>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c>
          <w:tcPr>
            <w:tcW w:w="1985" w:type="dxa"/>
            <w:tcBorders>
              <w:top w:val="single" w:sz="4" w:space="0" w:color="auto"/>
              <w:left w:val="single" w:sz="4" w:space="0" w:color="auto"/>
              <w:bottom w:val="single" w:sz="4" w:space="0" w:color="auto"/>
              <w:right w:val="single" w:sz="4" w:space="0" w:color="auto"/>
            </w:tcBorders>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c>
          <w:tcPr>
            <w:tcW w:w="1417" w:type="dxa"/>
            <w:tcBorders>
              <w:top w:val="single" w:sz="4" w:space="0" w:color="auto"/>
              <w:left w:val="single" w:sz="4" w:space="0" w:color="auto"/>
              <w:bottom w:val="single" w:sz="4" w:space="0" w:color="auto"/>
              <w:right w:val="single" w:sz="4" w:space="0" w:color="auto"/>
            </w:tcBorders>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r>
      <w:tr w:rsidR="00932D8E" w:rsidRPr="009C5267" w:rsidTr="00932D8E">
        <w:trPr>
          <w:trHeight w:val="138"/>
        </w:trPr>
        <w:tc>
          <w:tcPr>
            <w:tcW w:w="10235" w:type="dxa"/>
            <w:gridSpan w:val="7"/>
            <w:tcBorders>
              <w:top w:val="single" w:sz="4" w:space="0" w:color="auto"/>
              <w:left w:val="single" w:sz="4" w:space="0" w:color="auto"/>
              <w:bottom w:val="single" w:sz="4" w:space="0" w:color="auto"/>
              <w:right w:val="single" w:sz="4" w:space="0" w:color="auto"/>
            </w:tcBorders>
            <w:hideMark/>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Итого</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 xml:space="preserve">: ___________(_________)  _ , </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без НДС.</w:t>
            </w:r>
          </w:p>
        </w:tc>
      </w:tr>
    </w:tbl>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Срок выполнения услуг/работ: _______________________________</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Условия и порядок оплаты: _______________________________</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Гарантийный срок _______________________</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Общая Стоимость по настоящему Техническому заданию составляет</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 xml:space="preserve">: ______ (_________)  </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без НДС.</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Настоящее Техническое задание составлено в 2 (двух) экземплярах, имеющих одинаковую юридическую силу, и является неотъемлемой частью Договора № __________ от «__» __________ 2020г.</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Подписи Сторон: </w:t>
      </w:r>
    </w:p>
    <w:tbl>
      <w:tblPr>
        <w:tblW w:w="0" w:type="auto"/>
        <w:tblInd w:w="835" w:type="dxa"/>
        <w:tblLook w:val="04A0" w:firstRow="1" w:lastRow="0" w:firstColumn="1" w:lastColumn="0" w:noHBand="0" w:noVBand="1"/>
      </w:tblPr>
      <w:tblGrid>
        <w:gridCol w:w="4396"/>
        <w:gridCol w:w="4340"/>
      </w:tblGrid>
      <w:tr w:rsidR="00932D8E" w:rsidRPr="009C5267" w:rsidTr="00873CC8">
        <w:trPr>
          <w:trHeight w:val="313"/>
        </w:trPr>
        <w:tc>
          <w:tcPr>
            <w:tcW w:w="5209" w:type="dxa"/>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Заказчик:</w:t>
            </w:r>
          </w:p>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____ПОДПИСЬ_________/__________/</w:t>
            </w:r>
          </w:p>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roofErr w:type="spellStart"/>
            <w:r w:rsidRPr="009C5267">
              <w:rPr>
                <w:rFonts w:ascii="Bookman Old Style" w:eastAsiaTheme="minorHAnsi" w:hAnsi="Bookman Old Style" w:cstheme="minorBidi"/>
                <w:color w:val="000000"/>
                <w:kern w:val="0"/>
                <w:sz w:val="22"/>
                <w:szCs w:val="22"/>
                <w:shd w:val="clear" w:color="auto" w:fill="FFFFFF"/>
                <w:lang w:eastAsia="en-US" w:bidi="ar-SA"/>
              </w:rPr>
              <w:t>м.п</w:t>
            </w:r>
            <w:proofErr w:type="spellEnd"/>
            <w:r w:rsidRPr="009C5267">
              <w:rPr>
                <w:rFonts w:ascii="Bookman Old Style" w:eastAsiaTheme="minorHAnsi" w:hAnsi="Bookman Old Style" w:cstheme="minorBidi"/>
                <w:color w:val="000000"/>
                <w:kern w:val="0"/>
                <w:sz w:val="22"/>
                <w:szCs w:val="22"/>
                <w:shd w:val="clear" w:color="auto" w:fill="FFFFFF"/>
                <w:lang w:eastAsia="en-US" w:bidi="ar-SA"/>
              </w:rPr>
              <w:t>.</w:t>
            </w:r>
          </w:p>
        </w:tc>
        <w:tc>
          <w:tcPr>
            <w:tcW w:w="4946" w:type="dxa"/>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Исполнитель:</w:t>
            </w:r>
          </w:p>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____ПОДПИСЬ_________/__________/</w:t>
            </w:r>
          </w:p>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roofErr w:type="spellStart"/>
            <w:r w:rsidRPr="009C5267">
              <w:rPr>
                <w:rFonts w:ascii="Bookman Old Style" w:eastAsiaTheme="minorHAnsi" w:hAnsi="Bookman Old Style" w:cstheme="minorBidi"/>
                <w:color w:val="000000"/>
                <w:kern w:val="0"/>
                <w:sz w:val="22"/>
                <w:szCs w:val="22"/>
                <w:shd w:val="clear" w:color="auto" w:fill="FFFFFF"/>
                <w:lang w:eastAsia="en-US" w:bidi="ar-SA"/>
              </w:rPr>
              <w:t>м.п</w:t>
            </w:r>
            <w:proofErr w:type="spellEnd"/>
            <w:r w:rsidRPr="009C5267">
              <w:rPr>
                <w:rFonts w:ascii="Bookman Old Style" w:eastAsiaTheme="minorHAnsi" w:hAnsi="Bookman Old Style" w:cstheme="minorBidi"/>
                <w:color w:val="000000"/>
                <w:kern w:val="0"/>
                <w:sz w:val="22"/>
                <w:szCs w:val="22"/>
                <w:shd w:val="clear" w:color="auto" w:fill="FFFFFF"/>
                <w:lang w:eastAsia="en-US" w:bidi="ar-SA"/>
              </w:rPr>
              <w:t>.</w:t>
            </w:r>
          </w:p>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r>
    </w:tbl>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ФОРМА Технического задания </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СОГЛАСОВАНА</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СТОРОНАМИ:</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При оформлении Технического задания,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написанное</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курсивом не прописывается в Техническом задании.</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tbl>
      <w:tblPr>
        <w:tblW w:w="9493" w:type="dxa"/>
        <w:tblLayout w:type="fixed"/>
        <w:tblLook w:val="04A0" w:firstRow="1" w:lastRow="0" w:firstColumn="1" w:lastColumn="0" w:noHBand="0" w:noVBand="1"/>
      </w:tblPr>
      <w:tblGrid>
        <w:gridCol w:w="4815"/>
        <w:gridCol w:w="4678"/>
      </w:tblGrid>
      <w:tr w:rsidR="00932D8E" w:rsidRPr="009C5267" w:rsidTr="00873CC8">
        <w:trPr>
          <w:trHeight w:val="1385"/>
        </w:trPr>
        <w:tc>
          <w:tcPr>
            <w:tcW w:w="4815" w:type="dxa"/>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ЗАКАЗЧИК</w:t>
            </w:r>
          </w:p>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ООО «ГАРАНТ-СВ»</w:t>
            </w:r>
          </w:p>
          <w:p w:rsidR="00932D8E" w:rsidRPr="009C5267" w:rsidRDefault="00932D8E" w:rsidP="00873CC8">
            <w:pPr>
              <w:pStyle w:val="text"/>
              <w:pBdr>
                <w:top w:val="nil"/>
                <w:left w:val="nil"/>
                <w:bottom w:val="nil"/>
                <w:right w:val="nil"/>
                <w:between w:val="nil"/>
                <w:bar w:val="nil"/>
              </w:pBdr>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Руководитель блока сервисы</w:t>
            </w:r>
          </w:p>
          <w:p w:rsidR="00932D8E" w:rsidRPr="009C5267" w:rsidRDefault="00932D8E" w:rsidP="00873CC8">
            <w:pPr>
              <w:pStyle w:val="text"/>
              <w:pBdr>
                <w:top w:val="nil"/>
                <w:left w:val="nil"/>
                <w:bottom w:val="nil"/>
                <w:right w:val="nil"/>
                <w:between w:val="nil"/>
                <w:bar w:val="nil"/>
              </w:pBdr>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873CC8">
            <w:pPr>
              <w:pStyle w:val="text"/>
              <w:pBdr>
                <w:top w:val="nil"/>
                <w:left w:val="nil"/>
                <w:bottom w:val="nil"/>
                <w:right w:val="nil"/>
                <w:between w:val="nil"/>
                <w:bar w:val="nil"/>
              </w:pBdr>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___________________________ К.А. Гербер</w:t>
            </w:r>
          </w:p>
          <w:p w:rsidR="00932D8E" w:rsidRPr="009C5267" w:rsidRDefault="00932D8E" w:rsidP="00873CC8">
            <w:pPr>
              <w:pStyle w:val="text"/>
              <w:pBdr>
                <w:top w:val="nil"/>
                <w:left w:val="nil"/>
                <w:bottom w:val="nil"/>
                <w:right w:val="nil"/>
                <w:between w:val="nil"/>
                <w:bar w:val="nil"/>
              </w:pBdr>
              <w:jc w:val="both"/>
              <w:rPr>
                <w:rFonts w:ascii="Bookman Old Style" w:eastAsiaTheme="minorHAnsi" w:hAnsi="Bookman Old Style" w:cstheme="minorBidi"/>
                <w:color w:val="000000"/>
                <w:kern w:val="0"/>
                <w:sz w:val="22"/>
                <w:szCs w:val="22"/>
                <w:shd w:val="clear" w:color="auto" w:fill="FFFFFF"/>
                <w:lang w:eastAsia="en-US" w:bidi="ar-SA"/>
              </w:rPr>
            </w:pPr>
            <w:proofErr w:type="spellStart"/>
            <w:r w:rsidRPr="009C5267">
              <w:rPr>
                <w:rFonts w:ascii="Bookman Old Style" w:eastAsiaTheme="minorHAnsi" w:hAnsi="Bookman Old Style" w:cstheme="minorBidi"/>
                <w:color w:val="000000"/>
                <w:kern w:val="0"/>
                <w:sz w:val="22"/>
                <w:szCs w:val="22"/>
                <w:shd w:val="clear" w:color="auto" w:fill="FFFFFF"/>
                <w:lang w:eastAsia="en-US" w:bidi="ar-SA"/>
              </w:rPr>
              <w:t>м.п</w:t>
            </w:r>
            <w:proofErr w:type="spellEnd"/>
            <w:r w:rsidRPr="009C5267">
              <w:rPr>
                <w:rFonts w:ascii="Bookman Old Style" w:eastAsiaTheme="minorHAnsi" w:hAnsi="Bookman Old Style" w:cstheme="minorBidi"/>
                <w:color w:val="000000"/>
                <w:kern w:val="0"/>
                <w:sz w:val="22"/>
                <w:szCs w:val="22"/>
                <w:shd w:val="clear" w:color="auto" w:fill="FFFFFF"/>
                <w:lang w:eastAsia="en-US" w:bidi="ar-SA"/>
              </w:rPr>
              <w:t>.</w:t>
            </w:r>
          </w:p>
        </w:tc>
        <w:tc>
          <w:tcPr>
            <w:tcW w:w="4678" w:type="dxa"/>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ИСПОЛНИТЕЛЬ</w:t>
            </w:r>
          </w:p>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r>
    </w:tbl>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lastRenderedPageBreak/>
        <w:t>Приложение №2</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к Договору №__________ от 05.___.2020г.</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Техническое задание №1</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к Договору №ГСВ-09200 от «05» июня 2020г.</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г. Ялта    </w:t>
      </w:r>
      <w:r w:rsidRPr="009C5267">
        <w:rPr>
          <w:rFonts w:ascii="Bookman Old Style" w:eastAsiaTheme="minorHAnsi" w:hAnsi="Bookman Old Style" w:cstheme="minorBidi"/>
          <w:color w:val="000000"/>
          <w:kern w:val="0"/>
          <w:sz w:val="22"/>
          <w:szCs w:val="22"/>
          <w:shd w:val="clear" w:color="auto" w:fill="FFFFFF"/>
          <w:lang w:eastAsia="en-US" w:bidi="ar-SA"/>
        </w:rPr>
        <w:tab/>
        <w:t xml:space="preserve">                                                                                                                       «05» июня 2020г.                                                                                                 </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Общество с ограниченной ответственностью «ГАРАНТ-СВ», именуемое в дальнейшем «Заказчик», в лице Руководителя блока сервисы Гербера Константина Александровича, действующего на основании доверенности № 17 от 11.05.2020, с одной Стороны, и</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___________________________, именуемый в дальнейшем «Исполнитель», действующий на основании _______________, с другой стороны, совместно именуемые «Стороны», а по отдельности - «Сторона», составили Техническое задание к Договору №_____________ от 05 _________ 2020 г.:</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Наименование и цена услуг/работ (без НДС):</w:t>
      </w:r>
    </w:p>
    <w:tbl>
      <w:tblPr>
        <w:tblW w:w="102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736"/>
        <w:gridCol w:w="3253"/>
        <w:gridCol w:w="1134"/>
        <w:gridCol w:w="850"/>
        <w:gridCol w:w="1418"/>
        <w:gridCol w:w="1417"/>
      </w:tblGrid>
      <w:tr w:rsidR="00932D8E" w:rsidRPr="009C5267" w:rsidTr="00932D8E">
        <w:trPr>
          <w:trHeight w:hRule="exact" w:val="1183"/>
        </w:trPr>
        <w:tc>
          <w:tcPr>
            <w:tcW w:w="427" w:type="dxa"/>
            <w:tcBorders>
              <w:top w:val="single" w:sz="4" w:space="0" w:color="auto"/>
              <w:left w:val="single" w:sz="4" w:space="0" w:color="auto"/>
              <w:bottom w:val="single" w:sz="4" w:space="0" w:color="auto"/>
              <w:right w:val="single" w:sz="4" w:space="0" w:color="auto"/>
            </w:tcBorders>
            <w:hideMark/>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w:t>
            </w:r>
          </w:p>
        </w:tc>
        <w:tc>
          <w:tcPr>
            <w:tcW w:w="1736" w:type="dxa"/>
            <w:tcBorders>
              <w:top w:val="single" w:sz="4" w:space="0" w:color="auto"/>
              <w:left w:val="single" w:sz="4" w:space="0" w:color="auto"/>
              <w:bottom w:val="single" w:sz="4" w:space="0" w:color="auto"/>
              <w:right w:val="single" w:sz="4" w:space="0" w:color="auto"/>
            </w:tcBorders>
            <w:vAlign w:val="center"/>
            <w:hideMark/>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Наименование</w:t>
            </w:r>
          </w:p>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услуг/работ </w:t>
            </w:r>
          </w:p>
        </w:tc>
        <w:tc>
          <w:tcPr>
            <w:tcW w:w="3253" w:type="dxa"/>
            <w:tcBorders>
              <w:top w:val="single" w:sz="4" w:space="0" w:color="auto"/>
              <w:left w:val="single" w:sz="4" w:space="0" w:color="auto"/>
              <w:bottom w:val="single" w:sz="4" w:space="0" w:color="auto"/>
              <w:right w:val="single" w:sz="4" w:space="0" w:color="auto"/>
            </w:tcBorders>
            <w:vAlign w:val="center"/>
            <w:hideMark/>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Описание услуг/работ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Ед. изм.</w:t>
            </w:r>
          </w:p>
        </w:tc>
        <w:tc>
          <w:tcPr>
            <w:tcW w:w="850" w:type="dxa"/>
            <w:tcBorders>
              <w:top w:val="single" w:sz="4" w:space="0" w:color="auto"/>
              <w:left w:val="single" w:sz="4" w:space="0" w:color="auto"/>
              <w:bottom w:val="single" w:sz="4" w:space="0" w:color="auto"/>
              <w:right w:val="single" w:sz="4" w:space="0" w:color="auto"/>
            </w:tcBorders>
            <w:vAlign w:val="center"/>
            <w:hideMark/>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Кол-во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Цена за единицу в руб.</w:t>
            </w:r>
          </w:p>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без НДС</w:t>
            </w:r>
          </w:p>
        </w:tc>
        <w:tc>
          <w:tcPr>
            <w:tcW w:w="1417" w:type="dxa"/>
            <w:tcBorders>
              <w:top w:val="single" w:sz="4" w:space="0" w:color="auto"/>
              <w:left w:val="single" w:sz="4" w:space="0" w:color="auto"/>
              <w:bottom w:val="single" w:sz="4" w:space="0" w:color="auto"/>
              <w:right w:val="single" w:sz="4" w:space="0" w:color="auto"/>
            </w:tcBorders>
            <w:vAlign w:val="center"/>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Стоимость в руб.</w:t>
            </w:r>
          </w:p>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без НДС</w:t>
            </w:r>
          </w:p>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r>
      <w:tr w:rsidR="00932D8E" w:rsidRPr="009C5267" w:rsidTr="00932D8E">
        <w:trPr>
          <w:trHeight w:val="163"/>
        </w:trPr>
        <w:tc>
          <w:tcPr>
            <w:tcW w:w="427" w:type="dxa"/>
            <w:tcBorders>
              <w:top w:val="single" w:sz="4" w:space="0" w:color="auto"/>
              <w:left w:val="single" w:sz="4" w:space="0" w:color="auto"/>
              <w:bottom w:val="single" w:sz="4" w:space="0" w:color="auto"/>
              <w:right w:val="single" w:sz="4" w:space="0" w:color="auto"/>
            </w:tcBorders>
            <w:hideMark/>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w:t>
            </w:r>
          </w:p>
        </w:tc>
        <w:tc>
          <w:tcPr>
            <w:tcW w:w="1736" w:type="dxa"/>
            <w:tcBorders>
              <w:top w:val="single" w:sz="4" w:space="0" w:color="auto"/>
              <w:left w:val="single" w:sz="4" w:space="0" w:color="auto"/>
              <w:bottom w:val="single" w:sz="4" w:space="0" w:color="auto"/>
              <w:right w:val="single" w:sz="4" w:space="0" w:color="auto"/>
            </w:tcBorders>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Козырек для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операторской</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аттракциона «</w:t>
            </w:r>
            <w:proofErr w:type="spellStart"/>
            <w:r w:rsidRPr="009C5267">
              <w:rPr>
                <w:rFonts w:ascii="Bookman Old Style" w:eastAsiaTheme="minorHAnsi" w:hAnsi="Bookman Old Style" w:cstheme="minorBidi"/>
                <w:color w:val="000000"/>
                <w:kern w:val="0"/>
                <w:sz w:val="22"/>
                <w:szCs w:val="22"/>
                <w:shd w:val="clear" w:color="auto" w:fill="FFFFFF"/>
                <w:lang w:eastAsia="en-US" w:bidi="ar-SA"/>
              </w:rPr>
              <w:t>Контики</w:t>
            </w:r>
            <w:proofErr w:type="spellEnd"/>
            <w:r w:rsidRPr="009C5267">
              <w:rPr>
                <w:rFonts w:ascii="Bookman Old Style" w:eastAsiaTheme="minorHAnsi" w:hAnsi="Bookman Old Style" w:cstheme="minorBidi"/>
                <w:color w:val="000000"/>
                <w:kern w:val="0"/>
                <w:sz w:val="22"/>
                <w:szCs w:val="22"/>
                <w:shd w:val="clear" w:color="auto" w:fill="FFFFFF"/>
                <w:lang w:eastAsia="en-US" w:bidi="ar-SA"/>
              </w:rPr>
              <w:t>»</w:t>
            </w:r>
          </w:p>
        </w:tc>
        <w:tc>
          <w:tcPr>
            <w:tcW w:w="3253" w:type="dxa"/>
            <w:tcBorders>
              <w:top w:val="single" w:sz="4" w:space="0" w:color="auto"/>
              <w:left w:val="single" w:sz="4" w:space="0" w:color="auto"/>
              <w:bottom w:val="single" w:sz="4" w:space="0" w:color="auto"/>
              <w:right w:val="single" w:sz="4" w:space="0" w:color="auto"/>
            </w:tcBorders>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noProof/>
                <w:color w:val="000000"/>
                <w:kern w:val="0"/>
                <w:sz w:val="22"/>
                <w:szCs w:val="22"/>
                <w:shd w:val="clear" w:color="auto" w:fill="FFFFFF"/>
                <w:lang w:bidi="ar-SA"/>
              </w:rPr>
              <mc:AlternateContent>
                <mc:Choice Requires="wps">
                  <w:drawing>
                    <wp:anchor distT="0" distB="0" distL="114300" distR="114300" simplePos="0" relativeHeight="251660288" behindDoc="0" locked="0" layoutInCell="1" allowOverlap="1" wp14:anchorId="1C4F494A" wp14:editId="28BB5C06">
                      <wp:simplePos x="0" y="0"/>
                      <wp:positionH relativeFrom="column">
                        <wp:posOffset>-2690452</wp:posOffset>
                      </wp:positionH>
                      <wp:positionV relativeFrom="paragraph">
                        <wp:posOffset>-88383</wp:posOffset>
                      </wp:positionV>
                      <wp:extent cx="7546315" cy="1242968"/>
                      <wp:effectExtent l="0" t="2152650" r="0" b="2148205"/>
                      <wp:wrapNone/>
                      <wp:docPr id="5" name="Надпись 5"/>
                      <wp:cNvGraphicFramePr/>
                      <a:graphic xmlns:a="http://schemas.openxmlformats.org/drawingml/2006/main">
                        <a:graphicData uri="http://schemas.microsoft.com/office/word/2010/wordprocessingShape">
                          <wps:wsp>
                            <wps:cNvSpPr txBox="1"/>
                            <wps:spPr>
                              <a:xfrm rot="19308219">
                                <a:off x="0" y="0"/>
                                <a:ext cx="7546315" cy="1242968"/>
                              </a:xfrm>
                              <a:prstGeom prst="rect">
                                <a:avLst/>
                              </a:prstGeom>
                              <a:noFill/>
                              <a:ln>
                                <a:noFill/>
                              </a:ln>
                            </wps:spPr>
                            <wps:txbx>
                              <w:txbxContent>
                                <w:p w:rsidR="00932D8E" w:rsidRPr="00873CC8" w:rsidRDefault="00932D8E" w:rsidP="00932D8E">
                                  <w:pPr>
                                    <w:widowControl w:val="0"/>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211.85pt;margin-top:-6.95pt;width:594.2pt;height:97.85pt;rotation:-250323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" filled="f" stroked="f">
                      <v:textbox>
                        <w:txbxContent>
                          <w:p w:rsidR="00932D8E" w:rsidRPr="00873CC8" w:rsidRDefault="00932D8E" w:rsidP="00932D8E">
                            <w:pPr>
                              <w:widowControl w:val="0"/>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образец</w:t>
                            </w:r>
                          </w:p>
                        </w:txbxContent>
                      </v:textbox>
                    </v:shape>
                  </w:pict>
                </mc:Fallback>
              </mc:AlternateContent>
            </w:r>
            <w:r w:rsidRPr="009C5267">
              <w:rPr>
                <w:rFonts w:ascii="Bookman Old Style" w:eastAsiaTheme="minorHAnsi" w:hAnsi="Bookman Old Style" w:cstheme="minorBidi"/>
                <w:color w:val="000000"/>
                <w:kern w:val="0"/>
                <w:sz w:val="22"/>
                <w:szCs w:val="22"/>
                <w:shd w:val="clear" w:color="auto" w:fill="FFFFFF"/>
                <w:lang w:eastAsia="en-US" w:bidi="ar-SA"/>
              </w:rPr>
              <w:t>Изготовление и покраска козырька из пенопласта, покрытого стекловолокном в виде совмещенных грибов.</w:t>
            </w:r>
          </w:p>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Общие размеры, приблизительно 1500*900*450мм. Эскиз №1. </w:t>
            </w:r>
          </w:p>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c>
          <w:tcPr>
            <w:tcW w:w="1134" w:type="dxa"/>
            <w:tcBorders>
              <w:top w:val="single" w:sz="4" w:space="0" w:color="auto"/>
              <w:left w:val="single" w:sz="4" w:space="0" w:color="auto"/>
              <w:bottom w:val="single" w:sz="4" w:space="0" w:color="auto"/>
              <w:right w:val="single" w:sz="4" w:space="0" w:color="auto"/>
            </w:tcBorders>
            <w:vAlign w:val="center"/>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 шт.</w:t>
            </w:r>
          </w:p>
        </w:tc>
        <w:tc>
          <w:tcPr>
            <w:tcW w:w="850" w:type="dxa"/>
            <w:tcBorders>
              <w:top w:val="single" w:sz="4" w:space="0" w:color="auto"/>
              <w:left w:val="single" w:sz="4" w:space="0" w:color="auto"/>
              <w:bottom w:val="single" w:sz="4" w:space="0" w:color="auto"/>
              <w:right w:val="single" w:sz="4" w:space="0" w:color="auto"/>
            </w:tcBorders>
            <w:vAlign w:val="center"/>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w:t>
            </w:r>
          </w:p>
        </w:tc>
        <w:tc>
          <w:tcPr>
            <w:tcW w:w="1418" w:type="dxa"/>
            <w:tcBorders>
              <w:top w:val="single" w:sz="4" w:space="0" w:color="auto"/>
              <w:left w:val="single" w:sz="4" w:space="0" w:color="auto"/>
              <w:bottom w:val="single" w:sz="4" w:space="0" w:color="auto"/>
              <w:right w:val="single" w:sz="4" w:space="0" w:color="auto"/>
            </w:tcBorders>
            <w:vAlign w:val="center"/>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48 000,00</w:t>
            </w:r>
          </w:p>
        </w:tc>
        <w:tc>
          <w:tcPr>
            <w:tcW w:w="1417" w:type="dxa"/>
            <w:tcBorders>
              <w:top w:val="single" w:sz="4" w:space="0" w:color="auto"/>
              <w:left w:val="single" w:sz="4" w:space="0" w:color="auto"/>
              <w:bottom w:val="single" w:sz="4" w:space="0" w:color="auto"/>
              <w:right w:val="single" w:sz="4" w:space="0" w:color="auto"/>
            </w:tcBorders>
            <w:vAlign w:val="center"/>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48 000,00</w:t>
            </w:r>
          </w:p>
        </w:tc>
      </w:tr>
      <w:tr w:rsidR="00932D8E" w:rsidRPr="009C5267" w:rsidTr="00932D8E">
        <w:trPr>
          <w:trHeight w:val="126"/>
        </w:trPr>
        <w:tc>
          <w:tcPr>
            <w:tcW w:w="427" w:type="dxa"/>
            <w:tcBorders>
              <w:top w:val="single" w:sz="4" w:space="0" w:color="auto"/>
              <w:left w:val="single" w:sz="4" w:space="0" w:color="auto"/>
              <w:bottom w:val="single" w:sz="4" w:space="0" w:color="auto"/>
              <w:right w:val="single" w:sz="4" w:space="0" w:color="auto"/>
            </w:tcBorders>
            <w:hideMark/>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2.</w:t>
            </w:r>
          </w:p>
        </w:tc>
        <w:tc>
          <w:tcPr>
            <w:tcW w:w="1736" w:type="dxa"/>
            <w:tcBorders>
              <w:top w:val="single" w:sz="4" w:space="0" w:color="auto"/>
              <w:left w:val="single" w:sz="4" w:space="0" w:color="auto"/>
              <w:bottom w:val="single" w:sz="4" w:space="0" w:color="auto"/>
              <w:right w:val="single" w:sz="4" w:space="0" w:color="auto"/>
            </w:tcBorders>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Монтаж</w:t>
            </w:r>
          </w:p>
        </w:tc>
        <w:tc>
          <w:tcPr>
            <w:tcW w:w="3253" w:type="dxa"/>
            <w:tcBorders>
              <w:top w:val="single" w:sz="4" w:space="0" w:color="auto"/>
              <w:left w:val="single" w:sz="4" w:space="0" w:color="auto"/>
              <w:bottom w:val="single" w:sz="4" w:space="0" w:color="auto"/>
              <w:right w:val="single" w:sz="4" w:space="0" w:color="auto"/>
            </w:tcBorders>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Доставка изделия на объект. Подготовка поверхности операторской (</w:t>
            </w:r>
            <w:proofErr w:type="spellStart"/>
            <w:r w:rsidRPr="009C5267">
              <w:rPr>
                <w:rFonts w:ascii="Bookman Old Style" w:eastAsiaTheme="minorHAnsi" w:hAnsi="Bookman Old Style" w:cstheme="minorBidi"/>
                <w:color w:val="000000"/>
                <w:kern w:val="0"/>
                <w:sz w:val="22"/>
                <w:szCs w:val="22"/>
                <w:shd w:val="clear" w:color="auto" w:fill="FFFFFF"/>
                <w:lang w:eastAsia="en-US" w:bidi="ar-SA"/>
              </w:rPr>
              <w:t>штробление</w:t>
            </w:r>
            <w:proofErr w:type="spellEnd"/>
            <w:r w:rsidRPr="009C5267">
              <w:rPr>
                <w:rFonts w:ascii="Bookman Old Style" w:eastAsiaTheme="minorHAnsi" w:hAnsi="Bookman Old Style" w:cstheme="minorBidi"/>
                <w:color w:val="000000"/>
                <w:kern w:val="0"/>
                <w:sz w:val="22"/>
                <w:szCs w:val="22"/>
                <w:shd w:val="clear" w:color="auto" w:fill="FFFFFF"/>
                <w:lang w:eastAsia="en-US" w:bidi="ar-SA"/>
              </w:rPr>
              <w:t xml:space="preserve"> стены), монтаж козырька, заделка и покраска монтажного шва</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п</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родолжительность работ до 2 суток)</w:t>
            </w:r>
          </w:p>
        </w:tc>
        <w:tc>
          <w:tcPr>
            <w:tcW w:w="1134" w:type="dxa"/>
            <w:tcBorders>
              <w:top w:val="single" w:sz="4" w:space="0" w:color="auto"/>
              <w:left w:val="single" w:sz="4" w:space="0" w:color="auto"/>
              <w:bottom w:val="single" w:sz="4" w:space="0" w:color="auto"/>
              <w:right w:val="single" w:sz="4" w:space="0" w:color="auto"/>
            </w:tcBorders>
            <w:vAlign w:val="center"/>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 шт.</w:t>
            </w:r>
          </w:p>
        </w:tc>
        <w:tc>
          <w:tcPr>
            <w:tcW w:w="850" w:type="dxa"/>
            <w:tcBorders>
              <w:top w:val="single" w:sz="4" w:space="0" w:color="auto"/>
              <w:left w:val="single" w:sz="4" w:space="0" w:color="auto"/>
              <w:bottom w:val="single" w:sz="4" w:space="0" w:color="auto"/>
              <w:right w:val="single" w:sz="4" w:space="0" w:color="auto"/>
            </w:tcBorders>
            <w:vAlign w:val="center"/>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w:t>
            </w:r>
          </w:p>
        </w:tc>
        <w:tc>
          <w:tcPr>
            <w:tcW w:w="1418" w:type="dxa"/>
            <w:tcBorders>
              <w:top w:val="single" w:sz="4" w:space="0" w:color="auto"/>
              <w:left w:val="single" w:sz="4" w:space="0" w:color="auto"/>
              <w:bottom w:val="single" w:sz="4" w:space="0" w:color="auto"/>
              <w:right w:val="single" w:sz="4" w:space="0" w:color="auto"/>
            </w:tcBorders>
            <w:vAlign w:val="center"/>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10 000,00</w:t>
            </w:r>
          </w:p>
        </w:tc>
        <w:tc>
          <w:tcPr>
            <w:tcW w:w="1417" w:type="dxa"/>
            <w:tcBorders>
              <w:top w:val="single" w:sz="4" w:space="0" w:color="auto"/>
              <w:left w:val="single" w:sz="4" w:space="0" w:color="auto"/>
              <w:bottom w:val="single" w:sz="4" w:space="0" w:color="auto"/>
              <w:right w:val="single" w:sz="4" w:space="0" w:color="auto"/>
            </w:tcBorders>
            <w:vAlign w:val="center"/>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10 000,00</w:t>
            </w:r>
          </w:p>
        </w:tc>
      </w:tr>
      <w:tr w:rsidR="00932D8E" w:rsidRPr="009C5267" w:rsidTr="00932D8E">
        <w:trPr>
          <w:trHeight w:val="138"/>
        </w:trPr>
        <w:tc>
          <w:tcPr>
            <w:tcW w:w="10235" w:type="dxa"/>
            <w:gridSpan w:val="7"/>
            <w:tcBorders>
              <w:top w:val="single" w:sz="4" w:space="0" w:color="auto"/>
              <w:left w:val="single" w:sz="4" w:space="0" w:color="auto"/>
              <w:bottom w:val="single" w:sz="4" w:space="0" w:color="auto"/>
              <w:right w:val="single" w:sz="4" w:space="0" w:color="auto"/>
            </w:tcBorders>
            <w:hideMark/>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noProof/>
                <w:color w:val="000000"/>
                <w:kern w:val="0"/>
                <w:sz w:val="22"/>
                <w:szCs w:val="22"/>
                <w:shd w:val="clear" w:color="auto" w:fill="FFFFFF"/>
                <w:lang w:bidi="ar-SA"/>
              </w:rPr>
              <w:drawing>
                <wp:inline distT="0" distB="0" distL="0" distR="0" wp14:anchorId="38B84E44" wp14:editId="119F6351">
                  <wp:extent cx="1607185" cy="194514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26837" cy="1968929"/>
                          </a:xfrm>
                          <a:prstGeom prst="rect">
                            <a:avLst/>
                          </a:prstGeom>
                        </pic:spPr>
                      </pic:pic>
                    </a:graphicData>
                  </a:graphic>
                </wp:inline>
              </w:drawing>
            </w:r>
          </w:p>
        </w:tc>
      </w:tr>
      <w:tr w:rsidR="00932D8E" w:rsidRPr="009C5267" w:rsidTr="00932D8E">
        <w:trPr>
          <w:trHeight w:val="138"/>
        </w:trPr>
        <w:tc>
          <w:tcPr>
            <w:tcW w:w="10235" w:type="dxa"/>
            <w:gridSpan w:val="7"/>
            <w:tcBorders>
              <w:top w:val="single" w:sz="4" w:space="0" w:color="auto"/>
              <w:left w:val="single" w:sz="4" w:space="0" w:color="auto"/>
              <w:bottom w:val="single" w:sz="4" w:space="0" w:color="auto"/>
              <w:right w:val="single" w:sz="4" w:space="0" w:color="auto"/>
            </w:tcBorders>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Итого: 58 000 (пятьдесят восемь тысяч) рублей 00 копеек, без НДС</w:t>
            </w:r>
          </w:p>
        </w:tc>
      </w:tr>
      <w:tr w:rsidR="00932D8E" w:rsidRPr="009C5267" w:rsidTr="00932D8E">
        <w:trPr>
          <w:trHeight w:val="138"/>
        </w:trPr>
        <w:tc>
          <w:tcPr>
            <w:tcW w:w="10235" w:type="dxa"/>
            <w:gridSpan w:val="7"/>
            <w:tcBorders>
              <w:top w:val="single" w:sz="4" w:space="0" w:color="auto"/>
              <w:left w:val="single" w:sz="4" w:space="0" w:color="auto"/>
              <w:bottom w:val="single" w:sz="4" w:space="0" w:color="auto"/>
              <w:right w:val="single" w:sz="4" w:space="0" w:color="auto"/>
            </w:tcBorders>
          </w:tcPr>
          <w:p w:rsidR="00932D8E" w:rsidRPr="009C5267" w:rsidRDefault="00932D8E" w:rsidP="00873CC8">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r>
    </w:tbl>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Срок выполнения услуг/работ: до 25.06.2020 г.</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Условия и порядок оплаты: </w:t>
      </w:r>
      <w:proofErr w:type="spellStart"/>
      <w:r w:rsidRPr="009C5267">
        <w:rPr>
          <w:rFonts w:ascii="Bookman Old Style" w:eastAsiaTheme="minorHAnsi" w:hAnsi="Bookman Old Style" w:cstheme="minorBidi"/>
          <w:color w:val="000000"/>
          <w:kern w:val="0"/>
          <w:sz w:val="22"/>
          <w:szCs w:val="22"/>
          <w:shd w:val="clear" w:color="auto" w:fill="FFFFFF"/>
          <w:lang w:eastAsia="en-US" w:bidi="ar-SA"/>
        </w:rPr>
        <w:t>постоплата</w:t>
      </w:r>
      <w:proofErr w:type="spellEnd"/>
      <w:r w:rsidRPr="009C5267">
        <w:rPr>
          <w:rFonts w:ascii="Bookman Old Style" w:eastAsiaTheme="minorHAnsi" w:hAnsi="Bookman Old Style" w:cstheme="minorBidi"/>
          <w:color w:val="000000"/>
          <w:kern w:val="0"/>
          <w:sz w:val="22"/>
          <w:szCs w:val="22"/>
          <w:shd w:val="clear" w:color="auto" w:fill="FFFFFF"/>
          <w:lang w:eastAsia="en-US" w:bidi="ar-SA"/>
        </w:rPr>
        <w:t>.</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lastRenderedPageBreak/>
        <w:t xml:space="preserve">Гарантийный срок: </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гарантия на ЛКП изделия – 3 года.</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гарантия на монтаж изделия не менее 5 лет, при отсутствии явных физических воздействий.</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срок эксплуатации не менее 5 лет.</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 xml:space="preserve">Общая Стоимость по настоящему Техническому заданию составляет 58 000 (пятьдесят восемь </w:t>
      </w:r>
      <w:proofErr w:type="gramEnd"/>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тысяч) рублей 00 копеек, без НДС.</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Настоящее Техническое задание составлено в 2 (двух) экземплярах, имеющих одинаковую юридическую силу, и является неотъемлемой частью Договора №ГСВ-09200 от 05.06.2020 г.</w:t>
      </w:r>
    </w:p>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tbl>
      <w:tblPr>
        <w:tblStyle w:val="TableNormal"/>
        <w:tblpPr w:leftFromText="180" w:rightFromText="180" w:vertAnchor="page" w:horzAnchor="margin" w:tblpY="3601"/>
        <w:tblW w:w="10060" w:type="dxa"/>
        <w:shd w:val="clear" w:color="auto" w:fill="CED7E7"/>
        <w:tblLook w:val="04A0" w:firstRow="1" w:lastRow="0" w:firstColumn="1" w:lastColumn="0" w:noHBand="0" w:noVBand="1"/>
      </w:tblPr>
      <w:tblGrid>
        <w:gridCol w:w="5240"/>
        <w:gridCol w:w="4820"/>
      </w:tblGrid>
      <w:tr w:rsidR="00932D8E" w:rsidRPr="009C5267" w:rsidTr="00873CC8">
        <w:trPr>
          <w:trHeight w:val="1611"/>
        </w:trPr>
        <w:tc>
          <w:tcPr>
            <w:tcW w:w="5240" w:type="dxa"/>
            <w:shd w:val="clear" w:color="auto" w:fill="auto"/>
            <w:tcMar>
              <w:top w:w="80" w:type="dxa"/>
              <w:left w:w="80" w:type="dxa"/>
              <w:bottom w:w="80" w:type="dxa"/>
              <w:right w:w="80" w:type="dxa"/>
            </w:tcMar>
          </w:tcPr>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 xml:space="preserve">Подписи </w:t>
            </w:r>
            <w:proofErr w:type="spellStart"/>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сторон</w:t>
            </w:r>
            <w:proofErr w:type="gramStart"/>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:П</w:t>
            </w:r>
            <w:proofErr w:type="gramEnd"/>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одписи</w:t>
            </w:r>
            <w:proofErr w:type="spellEnd"/>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 xml:space="preserve"> Сторон: ЗАКАЗЧИК</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ЗАКАЗЧИК</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ООО «ГАРАНТ-СВ»</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Руководитель блока сервисы</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___________________________ К.А. Гербер</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roofErr w:type="spellStart"/>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м.п</w:t>
            </w:r>
            <w:proofErr w:type="spellEnd"/>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w:t>
            </w:r>
          </w:p>
        </w:tc>
        <w:tc>
          <w:tcPr>
            <w:tcW w:w="4820" w:type="dxa"/>
            <w:shd w:val="clear" w:color="auto" w:fill="auto"/>
            <w:tcMar>
              <w:top w:w="80" w:type="dxa"/>
              <w:left w:w="80" w:type="dxa"/>
              <w:bottom w:w="80" w:type="dxa"/>
              <w:right w:w="80" w:type="dxa"/>
            </w:tcMar>
          </w:tcPr>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ИСПОЛНИТЕЛЬ</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 xml:space="preserve">ИП  </w:t>
            </w:r>
            <w:proofErr w:type="spellStart"/>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Кытин</w:t>
            </w:r>
            <w:proofErr w:type="spellEnd"/>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 xml:space="preserve"> Владимир Андреевич</w:t>
            </w: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p w:rsidR="00932D8E" w:rsidRPr="009C5267" w:rsidRDefault="00932D8E" w:rsidP="00873CC8">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tc>
      </w:tr>
    </w:tbl>
    <w:p w:rsidR="00932D8E" w:rsidRPr="009C5267" w:rsidRDefault="00932D8E" w:rsidP="00932D8E">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932D8E" w:rsidRDefault="00932D8E"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sectPr w:rsidR="00932D8E"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9927B3"/>
    <w:multiLevelType w:val="hybridMultilevel"/>
    <w:tmpl w:val="85B87132"/>
    <w:lvl w:ilvl="0" w:tplc="0419000F">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6"/>
  </w:num>
  <w:num w:numId="4">
    <w:abstractNumId w:val="3"/>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99"/>
    <w:rsid w:val="00034E2A"/>
    <w:rsid w:val="001849B0"/>
    <w:rsid w:val="001E1D51"/>
    <w:rsid w:val="001E4EB7"/>
    <w:rsid w:val="00287F67"/>
    <w:rsid w:val="002A206B"/>
    <w:rsid w:val="002D335A"/>
    <w:rsid w:val="00407A63"/>
    <w:rsid w:val="004C4E9A"/>
    <w:rsid w:val="00523FFB"/>
    <w:rsid w:val="00527199"/>
    <w:rsid w:val="005741C6"/>
    <w:rsid w:val="00644ED5"/>
    <w:rsid w:val="006618ED"/>
    <w:rsid w:val="006B1339"/>
    <w:rsid w:val="006E5486"/>
    <w:rsid w:val="00700277"/>
    <w:rsid w:val="00724121"/>
    <w:rsid w:val="00740BCB"/>
    <w:rsid w:val="00757720"/>
    <w:rsid w:val="007B1F6F"/>
    <w:rsid w:val="008232F9"/>
    <w:rsid w:val="008271ED"/>
    <w:rsid w:val="00885863"/>
    <w:rsid w:val="00932D8E"/>
    <w:rsid w:val="009450A2"/>
    <w:rsid w:val="0095264B"/>
    <w:rsid w:val="00961049"/>
    <w:rsid w:val="009B767F"/>
    <w:rsid w:val="009E17CA"/>
    <w:rsid w:val="009F17C5"/>
    <w:rsid w:val="00A17E29"/>
    <w:rsid w:val="00AF257D"/>
    <w:rsid w:val="00AF67E2"/>
    <w:rsid w:val="00B63034"/>
    <w:rsid w:val="00B72E81"/>
    <w:rsid w:val="00BD3640"/>
    <w:rsid w:val="00C75CFF"/>
    <w:rsid w:val="00CB17CD"/>
    <w:rsid w:val="00D436DC"/>
    <w:rsid w:val="00E00C86"/>
    <w:rsid w:val="00E2206E"/>
    <w:rsid w:val="00EF301C"/>
    <w:rsid w:val="00F66FCF"/>
    <w:rsid w:val="00F93267"/>
    <w:rsid w:val="00FE3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paragraph" w:styleId="a9">
    <w:name w:val="No Spacing"/>
    <w:uiPriority w:val="1"/>
    <w:qFormat/>
    <w:rsid w:val="00EF301C"/>
    <w:pPr>
      <w:spacing w:after="0" w:line="240" w:lineRule="auto"/>
    </w:pPr>
  </w:style>
  <w:style w:type="paragraph" w:customStyle="1" w:styleId="aa">
    <w:name w:val="Пункт"/>
    <w:basedOn w:val="a"/>
    <w:rsid w:val="00EF301C"/>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table" w:customStyle="1" w:styleId="TableNormal">
    <w:name w:val="Table Normal"/>
    <w:rsid w:val="00932D8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paragraph" w:styleId="a9">
    <w:name w:val="No Spacing"/>
    <w:uiPriority w:val="1"/>
    <w:qFormat/>
    <w:rsid w:val="00EF301C"/>
    <w:pPr>
      <w:spacing w:after="0" w:line="240" w:lineRule="auto"/>
    </w:pPr>
  </w:style>
  <w:style w:type="paragraph" w:customStyle="1" w:styleId="aa">
    <w:name w:val="Пункт"/>
    <w:basedOn w:val="a"/>
    <w:rsid w:val="00EF301C"/>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table" w:customStyle="1" w:styleId="TableNormal">
    <w:name w:val="Table Normal"/>
    <w:rsid w:val="00932D8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g.Naumov@mriyaresort.com" TargetMode="External"/><Relationship Id="rId3" Type="http://schemas.microsoft.com/office/2007/relationships/stylesWithEffects" Target="stylesWithEffects.xml"/><Relationship Id="rId7" Type="http://schemas.openxmlformats.org/officeDocument/2006/relationships/hyperlink" Target="mailto:info@torgi8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4456</Words>
  <Characters>25403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Дмитрий Таврический</cp:lastModifiedBy>
  <cp:revision>2</cp:revision>
  <dcterms:created xsi:type="dcterms:W3CDTF">2022-09-15T08:11:00Z</dcterms:created>
  <dcterms:modified xsi:type="dcterms:W3CDTF">2022-09-15T08:11:00Z</dcterms:modified>
</cp:coreProperties>
</file>