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05BA" w14:textId="77777777" w:rsidR="00B736BF" w:rsidRDefault="00F0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</w:p>
    <w:p w14:paraId="6B2CF8EE" w14:textId="118CF03B" w:rsidR="00737489" w:rsidRDefault="00F0175F" w:rsidP="00737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положений извещения о запросе котировок в электронной форме </w:t>
      </w:r>
      <w:r w:rsidR="00737489" w:rsidRPr="00737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0A" w:rsidRP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32211730307 </w:t>
      </w:r>
      <w:bookmarkStart w:id="0" w:name="_Hlk115874606"/>
      <w:r w:rsid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A7B0A" w:rsidRP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ыполнение работ по разработке проекта системы автоматической пожарной сигнализации, аварийного освещения, оповещения и управления эвакуацией людей при пожаре на объектах «Гараж» и «Оранжерея» Заказчика</w:t>
      </w:r>
    </w:p>
    <w:bookmarkEnd w:id="0"/>
    <w:p w14:paraId="23C90A21" w14:textId="05F38B20" w:rsidR="00B736BF" w:rsidRDefault="00F0175F" w:rsidP="00737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запроса:</w:t>
      </w:r>
    </w:p>
    <w:p w14:paraId="4C59F2EA" w14:textId="77777777" w:rsidR="003A7B0A" w:rsidRDefault="003A7B0A" w:rsidP="003A7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ыписки из реестра членов саморегулируемой организации в области выполнения работ по подготовке проектов мероприятий по обеспечению пожарной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66401B" w14:textId="7B3309C6" w:rsidR="003A7B0A" w:rsidRPr="003A7B0A" w:rsidRDefault="00F0175F" w:rsidP="003A7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запроса:</w:t>
      </w:r>
      <w:r w:rsidR="0073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7B0A" w:rsidRP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вид выписки необходим? реестра членов саморегулируемой организации в области выполнения работ по подготовке проектов мероприятий по обеспечению пожарной безопасности - не существует такого реестра.</w:t>
      </w:r>
    </w:p>
    <w:p w14:paraId="32B608CD" w14:textId="77777777" w:rsidR="003A7B0A" w:rsidRPr="003A7B0A" w:rsidRDefault="003A7B0A" w:rsidP="003A7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 изменить на следующую выписку: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</w:t>
      </w:r>
    </w:p>
    <w:p w14:paraId="0C7C74C5" w14:textId="77777777" w:rsidR="003A7B0A" w:rsidRPr="003A7B0A" w:rsidRDefault="003A7B0A" w:rsidP="003A7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ст.55.8 ГрК РФ к участнику закупки предъявляется следующее требование:</w:t>
      </w:r>
    </w:p>
    <w:p w14:paraId="73A85816" w14:textId="1D986A4F" w:rsidR="00737489" w:rsidRDefault="003A7B0A" w:rsidP="003A7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членство в саморегулируемой организации в области архитектурно-строительного проектирования, имеющей компенсационный фонд обеспечения договорных обязательств; Указанные требования не предъявляются к участникам закупки, перечисленным в ч.4.1. ст.48 \''Градостроительного кодекса Российской Федерации\'' от 29.12.2004 N 190-ФЗ.</w:t>
      </w:r>
    </w:p>
    <w:p w14:paraId="418E3C22" w14:textId="60C4A986" w:rsidR="00B736BF" w:rsidRDefault="00F0175F" w:rsidP="00737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на запрос:</w:t>
      </w:r>
    </w:p>
    <w:p w14:paraId="3DE4A5C1" w14:textId="3E811861" w:rsidR="00CC6873" w:rsidRPr="00CC6873" w:rsidRDefault="00F0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r w:rsidR="00F3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" w:name="_Hlk54217092"/>
      <w:r w:rsidR="00F3038A" w:rsidRPr="00F3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3038A" w:rsidRPr="00F3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разработке проекта системы автоматической пожарной сигнализации, аварийного освещения, оповещения и управления эвакуацией людей при пожаре на объектах «Гараж» и «Оранжерея» Заказчика</w:t>
      </w:r>
      <w:r w:rsidR="0096184B" w:rsidRPr="0096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0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C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31 </w:t>
      </w:r>
      <w:r w:rsidR="0090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CC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DC1" w:rsidRPr="00E711D8">
        <w:rPr>
          <w:rFonts w:ascii="Times New Roman" w:hAnsi="Times New Roman"/>
          <w:sz w:val="24"/>
          <w:szCs w:val="24"/>
        </w:rPr>
        <w:t>Перечень документов, входящих в состав заявки на участие в закупке</w:t>
      </w:r>
      <w:r w:rsidR="00CC6873">
        <w:rPr>
          <w:rFonts w:ascii="Times New Roman" w:hAnsi="Times New Roman"/>
          <w:sz w:val="24"/>
          <w:szCs w:val="24"/>
        </w:rPr>
        <w:t xml:space="preserve"> извещения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внесен</w:t>
      </w:r>
      <w:r w:rsidR="00961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CC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а именно  заменим п </w:t>
      </w:r>
      <w:r w:rsidR="00CC6873" w:rsidRPr="00CC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="009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C6873" w:rsidRPr="00CC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выписки из реестра членов саморегулируемой организации в области выполнения работ по подготовке проектов мероприятий по обеспечению пожарной безопасности полученная не ранее чем за 1 месяц до дня размещения в ЕИС извещения о проведении закупки конкурентным способом</w:t>
      </w:r>
      <w:r w:rsidR="009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C6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9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5607F" w:rsidRPr="009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выписки из реестра членов саморегулируемой организации в области архитектурно-строительного проектирования, имеющей компенсационный фонд обеспечения договорных обязательств. Указанн</w:t>
      </w:r>
      <w:r w:rsidR="00C03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95607F" w:rsidRPr="009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 не предъявляется участниками закупки, перечисленными в ч.4.1. ст.48 Градостроительного кодекса Российской Федерации</w:t>
      </w:r>
      <w:r w:rsidR="0095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2F59D026" w14:textId="77777777" w:rsidR="00CC6873" w:rsidRDefault="00CC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"/>
    <w:p w14:paraId="35FB7C9C" w14:textId="5DA12A9A" w:rsidR="00EF791E" w:rsidRDefault="00EF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915AF9" w14:textId="77777777" w:rsidR="00B736BF" w:rsidRDefault="00B73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5BA66D" w14:textId="77777777" w:rsidR="00B736BF" w:rsidRDefault="00B73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0C5E44" w14:textId="1373F80C" w:rsidR="00B736BF" w:rsidRDefault="00F0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Председатель единой закупочной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Паштецкий А.В. </w:t>
      </w:r>
    </w:p>
    <w:p w14:paraId="78893928" w14:textId="77777777" w:rsidR="00B736BF" w:rsidRDefault="00B73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62A74C" w14:textId="77777777" w:rsidR="00B736BF" w:rsidRDefault="00B73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736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D4114"/>
    <w:multiLevelType w:val="hybridMultilevel"/>
    <w:tmpl w:val="5BE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33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BF"/>
    <w:rsid w:val="003A7B0A"/>
    <w:rsid w:val="00737489"/>
    <w:rsid w:val="00906DC1"/>
    <w:rsid w:val="0095607F"/>
    <w:rsid w:val="0096184B"/>
    <w:rsid w:val="00B736BF"/>
    <w:rsid w:val="00C03913"/>
    <w:rsid w:val="00CC6873"/>
    <w:rsid w:val="00EF791E"/>
    <w:rsid w:val="00F0175F"/>
    <w:rsid w:val="00F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AD81"/>
  <w15:chartTrackingRefBased/>
  <w15:docId w15:val="{FADB17F6-8DF6-4A18-862B-BF731A3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14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04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28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6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408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902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76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6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6562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6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17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14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64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5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Zakupki</cp:lastModifiedBy>
  <cp:revision>3</cp:revision>
  <cp:lastPrinted>2020-06-30T12:25:00Z</cp:lastPrinted>
  <dcterms:created xsi:type="dcterms:W3CDTF">2022-10-05T12:34:00Z</dcterms:created>
  <dcterms:modified xsi:type="dcterms:W3CDTF">2022-10-05T13:08:00Z</dcterms:modified>
</cp:coreProperties>
</file>